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E5" w:rsidRDefault="00882036" w:rsidP="00BC6D2A">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EE0F02">
        <w:rPr>
          <w:rFonts w:ascii="Times New Roman" w:hAnsi="Times New Roman" w:cs="Times New Roman"/>
          <w:b/>
          <w:sz w:val="32"/>
          <w:szCs w:val="32"/>
        </w:rPr>
        <w:t xml:space="preserve">          </w:t>
      </w:r>
    </w:p>
    <w:p w:rsidR="0087715F" w:rsidRPr="00F63405" w:rsidRDefault="0087715F" w:rsidP="005357AE">
      <w:pPr>
        <w:spacing w:after="0" w:line="240" w:lineRule="auto"/>
        <w:contextualSpacing/>
        <w:jc w:val="center"/>
        <w:rPr>
          <w:rFonts w:ascii="Times New Roman" w:hAnsi="Times New Roman" w:cs="Times New Roman"/>
          <w:b/>
          <w:sz w:val="32"/>
          <w:szCs w:val="32"/>
        </w:rPr>
      </w:pPr>
      <w:r w:rsidRPr="00F63405">
        <w:rPr>
          <w:rFonts w:ascii="Times New Roman" w:hAnsi="Times New Roman" w:cs="Times New Roman"/>
          <w:b/>
          <w:sz w:val="32"/>
          <w:szCs w:val="32"/>
        </w:rPr>
        <w:t>ПРЕДСТАВИТЕЛЬНОЕ СОБРАНИЕ</w:t>
      </w:r>
    </w:p>
    <w:p w:rsidR="0087715F" w:rsidRPr="00F63405" w:rsidRDefault="0087715F" w:rsidP="005357AE">
      <w:pPr>
        <w:spacing w:after="0" w:line="240" w:lineRule="auto"/>
        <w:contextualSpacing/>
        <w:jc w:val="center"/>
        <w:rPr>
          <w:rFonts w:ascii="Times New Roman" w:hAnsi="Times New Roman" w:cs="Times New Roman"/>
          <w:b/>
          <w:sz w:val="32"/>
          <w:szCs w:val="32"/>
        </w:rPr>
      </w:pPr>
      <w:r w:rsidRPr="00F63405">
        <w:rPr>
          <w:rFonts w:ascii="Times New Roman" w:hAnsi="Times New Roman" w:cs="Times New Roman"/>
          <w:b/>
          <w:sz w:val="32"/>
          <w:szCs w:val="32"/>
        </w:rPr>
        <w:t>Сямженского муниципального округа</w:t>
      </w:r>
    </w:p>
    <w:p w:rsidR="0087715F" w:rsidRPr="00F63405" w:rsidRDefault="0087715F" w:rsidP="005357AE">
      <w:pPr>
        <w:spacing w:after="0" w:line="240" w:lineRule="auto"/>
        <w:contextualSpacing/>
        <w:jc w:val="center"/>
        <w:rPr>
          <w:rFonts w:ascii="Times New Roman" w:hAnsi="Times New Roman" w:cs="Times New Roman"/>
          <w:b/>
          <w:sz w:val="32"/>
          <w:szCs w:val="32"/>
        </w:rPr>
      </w:pPr>
      <w:r w:rsidRPr="00F63405">
        <w:rPr>
          <w:rFonts w:ascii="Times New Roman" w:hAnsi="Times New Roman" w:cs="Times New Roman"/>
          <w:b/>
          <w:sz w:val="32"/>
          <w:szCs w:val="32"/>
        </w:rPr>
        <w:t>Вологодской области</w:t>
      </w:r>
    </w:p>
    <w:p w:rsidR="0087715F" w:rsidRPr="00F63405" w:rsidRDefault="0087715F" w:rsidP="00BC6D2A">
      <w:pPr>
        <w:spacing w:after="0" w:line="240" w:lineRule="auto"/>
        <w:contextualSpacing/>
        <w:jc w:val="center"/>
        <w:rPr>
          <w:rFonts w:ascii="Times New Roman" w:hAnsi="Times New Roman" w:cs="Times New Roman"/>
          <w:b/>
          <w:sz w:val="32"/>
          <w:szCs w:val="32"/>
        </w:rPr>
      </w:pPr>
    </w:p>
    <w:p w:rsidR="0087715F" w:rsidRPr="00F63405" w:rsidRDefault="0087715F" w:rsidP="00BC6D2A">
      <w:pPr>
        <w:spacing w:after="0" w:line="240" w:lineRule="auto"/>
        <w:contextualSpacing/>
        <w:jc w:val="center"/>
        <w:rPr>
          <w:rFonts w:ascii="Times New Roman" w:hAnsi="Times New Roman" w:cs="Times New Roman"/>
          <w:b/>
          <w:sz w:val="32"/>
          <w:szCs w:val="32"/>
        </w:rPr>
      </w:pPr>
    </w:p>
    <w:p w:rsidR="0087715F" w:rsidRDefault="0087715F" w:rsidP="00BC6D2A">
      <w:pPr>
        <w:spacing w:after="0" w:line="240" w:lineRule="auto"/>
        <w:contextualSpacing/>
        <w:jc w:val="center"/>
        <w:rPr>
          <w:rFonts w:ascii="Times New Roman" w:hAnsi="Times New Roman" w:cs="Times New Roman"/>
          <w:b/>
          <w:sz w:val="32"/>
          <w:szCs w:val="32"/>
        </w:rPr>
      </w:pPr>
      <w:r w:rsidRPr="00F63405">
        <w:rPr>
          <w:rFonts w:ascii="Times New Roman" w:hAnsi="Times New Roman" w:cs="Times New Roman"/>
          <w:b/>
          <w:sz w:val="32"/>
          <w:szCs w:val="32"/>
        </w:rPr>
        <w:t>РЕШЕНИЕ</w:t>
      </w:r>
    </w:p>
    <w:p w:rsidR="003453E5" w:rsidRDefault="003453E5" w:rsidP="00BC6D2A">
      <w:pPr>
        <w:spacing w:after="0" w:line="240" w:lineRule="auto"/>
        <w:contextualSpacing/>
        <w:jc w:val="center"/>
        <w:rPr>
          <w:rFonts w:ascii="Times New Roman" w:hAnsi="Times New Roman" w:cs="Times New Roman"/>
          <w:b/>
          <w:sz w:val="32"/>
          <w:szCs w:val="32"/>
        </w:rPr>
      </w:pPr>
    </w:p>
    <w:p w:rsidR="003453E5" w:rsidRPr="00F63405" w:rsidRDefault="003453E5" w:rsidP="00BC6D2A">
      <w:pPr>
        <w:spacing w:after="0" w:line="240" w:lineRule="auto"/>
        <w:contextualSpacing/>
        <w:jc w:val="center"/>
        <w:rPr>
          <w:rFonts w:ascii="Times New Roman" w:hAnsi="Times New Roman" w:cs="Times New Roman"/>
          <w:b/>
          <w:sz w:val="32"/>
          <w:szCs w:val="32"/>
        </w:rPr>
      </w:pPr>
    </w:p>
    <w:p w:rsidR="0087715F" w:rsidRPr="00F63405" w:rsidRDefault="0087715F" w:rsidP="00BC6D2A">
      <w:pPr>
        <w:spacing w:after="0" w:line="240" w:lineRule="auto"/>
        <w:contextualSpacing/>
        <w:rPr>
          <w:rFonts w:ascii="Times New Roman" w:eastAsia="Times New Roman" w:hAnsi="Times New Roman" w:cs="Times New Roman"/>
          <w:sz w:val="28"/>
          <w:szCs w:val="28"/>
        </w:rPr>
      </w:pPr>
      <w:r w:rsidRPr="00F63405">
        <w:rPr>
          <w:rFonts w:ascii="Times New Roman" w:hAnsi="Times New Roman" w:cs="Times New Roman"/>
          <w:sz w:val="28"/>
          <w:szCs w:val="28"/>
        </w:rPr>
        <w:t xml:space="preserve">от  13.12.2022             № </w:t>
      </w:r>
      <w:r w:rsidR="005357AE">
        <w:rPr>
          <w:rFonts w:ascii="Times New Roman" w:hAnsi="Times New Roman" w:cs="Times New Roman"/>
          <w:sz w:val="28"/>
          <w:szCs w:val="28"/>
        </w:rPr>
        <w:t>60</w:t>
      </w:r>
    </w:p>
    <w:p w:rsidR="0087715F" w:rsidRPr="00F63405" w:rsidRDefault="0087715F" w:rsidP="00BC6D2A">
      <w:pPr>
        <w:spacing w:after="0" w:line="240" w:lineRule="auto"/>
        <w:contextualSpacing/>
        <w:outlineLvl w:val="0"/>
        <w:rPr>
          <w:rFonts w:ascii="Times New Roman" w:hAnsi="Times New Roman" w:cs="Times New Roman"/>
          <w:sz w:val="28"/>
          <w:szCs w:val="20"/>
        </w:rPr>
      </w:pPr>
    </w:p>
    <w:p w:rsidR="0087715F" w:rsidRPr="00F63405" w:rsidRDefault="0087715F" w:rsidP="00BC6D2A">
      <w:pPr>
        <w:tabs>
          <w:tab w:val="left" w:pos="5670"/>
        </w:tabs>
        <w:spacing w:after="0" w:line="240" w:lineRule="auto"/>
        <w:ind w:right="5243"/>
        <w:contextualSpacing/>
        <w:jc w:val="both"/>
        <w:outlineLvl w:val="0"/>
        <w:rPr>
          <w:rFonts w:ascii="Times New Roman" w:hAnsi="Times New Roman" w:cs="Times New Roman"/>
          <w:sz w:val="28"/>
        </w:rPr>
      </w:pPr>
      <w:r w:rsidRPr="00F63405">
        <w:rPr>
          <w:rFonts w:ascii="Times New Roman" w:hAnsi="Times New Roman" w:cs="Times New Roman"/>
          <w:sz w:val="28"/>
        </w:rPr>
        <w:t xml:space="preserve">Об утверждении Положения о </w:t>
      </w:r>
      <w:bookmarkStart w:id="0" w:name="_Hlk73706793"/>
      <w:r w:rsidRPr="00F63405">
        <w:rPr>
          <w:rFonts w:ascii="Times New Roman" w:hAnsi="Times New Roman" w:cs="Times New Roman"/>
          <w:sz w:val="28"/>
        </w:rPr>
        <w:t>муниципальном жилищном контроле</w:t>
      </w:r>
      <w:bookmarkEnd w:id="0"/>
      <w:r w:rsidRPr="00F63405">
        <w:rPr>
          <w:rFonts w:ascii="Times New Roman" w:hAnsi="Times New Roman" w:cs="Times New Roman"/>
          <w:sz w:val="28"/>
        </w:rPr>
        <w:t xml:space="preserve"> в </w:t>
      </w:r>
      <w:proofErr w:type="spellStart"/>
      <w:r w:rsidRPr="00F63405">
        <w:rPr>
          <w:rFonts w:ascii="Times New Roman" w:hAnsi="Times New Roman" w:cs="Times New Roman"/>
          <w:sz w:val="28"/>
        </w:rPr>
        <w:t>Сямженском</w:t>
      </w:r>
      <w:proofErr w:type="spellEnd"/>
      <w:r w:rsidRPr="00F63405">
        <w:rPr>
          <w:rFonts w:ascii="Times New Roman" w:hAnsi="Times New Roman" w:cs="Times New Roman"/>
          <w:sz w:val="28"/>
        </w:rPr>
        <w:t xml:space="preserve"> муниципальном округе</w:t>
      </w:r>
    </w:p>
    <w:p w:rsidR="0087715F" w:rsidRPr="00F63405" w:rsidRDefault="0087715F" w:rsidP="00BC6D2A">
      <w:pPr>
        <w:spacing w:after="0" w:line="240" w:lineRule="auto"/>
        <w:contextualSpacing/>
        <w:jc w:val="both"/>
        <w:outlineLvl w:val="0"/>
        <w:rPr>
          <w:rFonts w:ascii="Times New Roman" w:hAnsi="Times New Roman" w:cs="Times New Roman"/>
          <w:sz w:val="20"/>
        </w:rPr>
      </w:pPr>
    </w:p>
    <w:p w:rsidR="0087715F" w:rsidRPr="00F63405" w:rsidRDefault="0087715F" w:rsidP="00BC6D2A">
      <w:pPr>
        <w:spacing w:after="0" w:line="240" w:lineRule="auto"/>
        <w:ind w:firstLine="720"/>
        <w:contextualSpacing/>
        <w:jc w:val="both"/>
        <w:rPr>
          <w:rFonts w:ascii="Times New Roman" w:hAnsi="Times New Roman" w:cs="Times New Roman"/>
          <w:sz w:val="24"/>
          <w:szCs w:val="24"/>
          <w:lang w:eastAsia="zh-CN"/>
        </w:rPr>
      </w:pPr>
      <w:r w:rsidRPr="00F63405">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w:t>
      </w:r>
      <w:r w:rsidRPr="00F63405">
        <w:rPr>
          <w:rFonts w:ascii="Times New Roman" w:hAnsi="Times New Roman" w:cs="Times New Roman"/>
          <w:sz w:val="28"/>
        </w:rPr>
        <w:t>от 31.07.2020 № 248-ФЗ «О государственном контроле (надзоре) и муниципальном контроле в Российской Федерации»,</w:t>
      </w:r>
      <w:r w:rsidRPr="00F63405">
        <w:rPr>
          <w:rFonts w:ascii="Times New Roman" w:hAnsi="Times New Roman" w:cs="Times New Roman"/>
          <w:sz w:val="28"/>
          <w:szCs w:val="28"/>
        </w:rPr>
        <w:t xml:space="preserve"> Уставом Сямженского муниципального округа Вологодской области, Представительное Собрание Сямженского муниципального округа Вологодской области, </w:t>
      </w:r>
      <w:r w:rsidRPr="00F63405">
        <w:rPr>
          <w:rFonts w:ascii="Times New Roman" w:hAnsi="Times New Roman" w:cs="Times New Roman"/>
          <w:b/>
          <w:sz w:val="28"/>
          <w:szCs w:val="28"/>
        </w:rPr>
        <w:t>РЕШИЛО:</w:t>
      </w:r>
    </w:p>
    <w:p w:rsidR="0087715F" w:rsidRPr="00F63405" w:rsidRDefault="0087715F" w:rsidP="00BC6D2A">
      <w:pPr>
        <w:pStyle w:val="ConsPlusNormal"/>
        <w:tabs>
          <w:tab w:val="left" w:pos="1134"/>
        </w:tabs>
        <w:ind w:firstLine="709"/>
        <w:contextualSpacing/>
        <w:jc w:val="both"/>
        <w:rPr>
          <w:sz w:val="28"/>
        </w:rPr>
      </w:pPr>
    </w:p>
    <w:p w:rsidR="0087715F" w:rsidRPr="00F63405" w:rsidRDefault="0087715F" w:rsidP="00BC6D2A">
      <w:pPr>
        <w:pStyle w:val="ConsPlusNormal"/>
        <w:tabs>
          <w:tab w:val="left" w:pos="1134"/>
        </w:tabs>
        <w:ind w:firstLine="709"/>
        <w:contextualSpacing/>
        <w:jc w:val="both"/>
        <w:rPr>
          <w:sz w:val="28"/>
        </w:rPr>
      </w:pPr>
      <w:r w:rsidRPr="00F63405">
        <w:rPr>
          <w:sz w:val="28"/>
        </w:rPr>
        <w:t xml:space="preserve">1. Утвердить Положение о муниципальном жилищном контроле </w:t>
      </w:r>
      <w:r w:rsidRPr="00F63405">
        <w:rPr>
          <w:sz w:val="28"/>
          <w:szCs w:val="28"/>
        </w:rPr>
        <w:t xml:space="preserve">в </w:t>
      </w:r>
      <w:proofErr w:type="spellStart"/>
      <w:r w:rsidRPr="00F63405">
        <w:rPr>
          <w:sz w:val="28"/>
          <w:szCs w:val="28"/>
        </w:rPr>
        <w:t>Сямженском</w:t>
      </w:r>
      <w:proofErr w:type="spellEnd"/>
      <w:r w:rsidRPr="00F63405">
        <w:rPr>
          <w:sz w:val="28"/>
          <w:szCs w:val="28"/>
        </w:rPr>
        <w:t xml:space="preserve"> муниципальном округе согласно приложению № 1 к настоящему решению</w:t>
      </w:r>
      <w:r w:rsidRPr="00F63405">
        <w:rPr>
          <w:sz w:val="28"/>
        </w:rPr>
        <w:t>.</w:t>
      </w:r>
    </w:p>
    <w:p w:rsidR="0087715F" w:rsidRPr="00F63405" w:rsidRDefault="0087715F" w:rsidP="00BC6D2A">
      <w:pPr>
        <w:pStyle w:val="ConsPlusNormal"/>
        <w:tabs>
          <w:tab w:val="left" w:pos="1134"/>
        </w:tabs>
        <w:ind w:firstLine="709"/>
        <w:contextualSpacing/>
        <w:jc w:val="both"/>
        <w:rPr>
          <w:sz w:val="28"/>
          <w:szCs w:val="28"/>
        </w:rPr>
      </w:pPr>
      <w:r w:rsidRPr="00F63405">
        <w:rPr>
          <w:sz w:val="28"/>
          <w:szCs w:val="28"/>
        </w:rPr>
        <w:t xml:space="preserve">2. Утвердить Перечень индикаторов риска нарушения обязательных требований в сфере муниципального жилищного контроля в </w:t>
      </w:r>
      <w:proofErr w:type="spellStart"/>
      <w:r w:rsidRPr="00F63405">
        <w:rPr>
          <w:sz w:val="28"/>
          <w:szCs w:val="28"/>
        </w:rPr>
        <w:t>Сямженском</w:t>
      </w:r>
      <w:proofErr w:type="spellEnd"/>
      <w:r w:rsidRPr="00F63405">
        <w:rPr>
          <w:sz w:val="28"/>
          <w:szCs w:val="28"/>
        </w:rPr>
        <w:t xml:space="preserve"> муниципальном округе согласно приложению № 2 к настоящему решению.</w:t>
      </w:r>
    </w:p>
    <w:p w:rsidR="0087715F" w:rsidRPr="00F63405" w:rsidRDefault="0087715F" w:rsidP="00BC6D2A">
      <w:pPr>
        <w:pStyle w:val="ConsPlusNormal"/>
        <w:tabs>
          <w:tab w:val="left" w:pos="1134"/>
        </w:tabs>
        <w:ind w:firstLine="709"/>
        <w:contextualSpacing/>
        <w:jc w:val="both"/>
        <w:rPr>
          <w:sz w:val="28"/>
          <w:szCs w:val="28"/>
        </w:rPr>
      </w:pPr>
      <w:r w:rsidRPr="00F63405">
        <w:rPr>
          <w:sz w:val="28"/>
          <w:szCs w:val="28"/>
        </w:rPr>
        <w:t xml:space="preserve">3. Утвердить Перечень ключевых и индикативных показателей муниципального жилищного контроля в </w:t>
      </w:r>
      <w:proofErr w:type="spellStart"/>
      <w:r w:rsidRPr="00F63405">
        <w:rPr>
          <w:sz w:val="28"/>
          <w:szCs w:val="28"/>
        </w:rPr>
        <w:t>Сямженском</w:t>
      </w:r>
      <w:proofErr w:type="spellEnd"/>
      <w:r w:rsidRPr="00F63405">
        <w:rPr>
          <w:sz w:val="28"/>
          <w:szCs w:val="28"/>
        </w:rPr>
        <w:t xml:space="preserve"> муниципальном округе согласно приложению № 3 к настоящему решению.</w:t>
      </w:r>
    </w:p>
    <w:p w:rsidR="0087715F" w:rsidRPr="00F63405" w:rsidRDefault="0087715F" w:rsidP="00BC6D2A">
      <w:pPr>
        <w:pStyle w:val="ConsPlusNormal"/>
        <w:tabs>
          <w:tab w:val="left" w:pos="1134"/>
        </w:tabs>
        <w:ind w:firstLine="709"/>
        <w:contextualSpacing/>
        <w:jc w:val="both"/>
        <w:rPr>
          <w:sz w:val="28"/>
        </w:rPr>
      </w:pPr>
      <w:r w:rsidRPr="00F63405">
        <w:rPr>
          <w:sz w:val="28"/>
        </w:rPr>
        <w:t xml:space="preserve">4. Признать утратившим силу решение Представительного Собрания Сямженского муниципального района  от 28.09.2021 № 494 «Об утверждении Положения о муниципальном жилищном контроле в </w:t>
      </w:r>
      <w:proofErr w:type="spellStart"/>
      <w:r w:rsidRPr="00F63405">
        <w:rPr>
          <w:sz w:val="28"/>
        </w:rPr>
        <w:t>Сямженском</w:t>
      </w:r>
      <w:proofErr w:type="spellEnd"/>
      <w:r w:rsidRPr="00F63405">
        <w:rPr>
          <w:sz w:val="28"/>
        </w:rPr>
        <w:t xml:space="preserve"> муниципальном районе».</w:t>
      </w:r>
    </w:p>
    <w:p w:rsidR="0087715F" w:rsidRPr="00F63405" w:rsidRDefault="007A3484"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7715F" w:rsidRPr="00F63405">
        <w:rPr>
          <w:rFonts w:ascii="Times New Roman" w:hAnsi="Times New Roman" w:cs="Times New Roman"/>
          <w:sz w:val="28"/>
          <w:szCs w:val="28"/>
        </w:rPr>
        <w:t>. Настоящее решение вступает в силу с 1 января 2023 года.</w:t>
      </w:r>
    </w:p>
    <w:p w:rsidR="0087715F" w:rsidRPr="00F63405" w:rsidRDefault="007A3484" w:rsidP="00BC6D2A">
      <w:pPr>
        <w:pStyle w:val="ConsPlusNormal"/>
        <w:widowControl/>
        <w:ind w:firstLine="708"/>
        <w:contextualSpacing/>
        <w:jc w:val="both"/>
        <w:rPr>
          <w:sz w:val="28"/>
          <w:szCs w:val="28"/>
        </w:rPr>
      </w:pPr>
      <w:r>
        <w:rPr>
          <w:bCs/>
          <w:sz w:val="28"/>
          <w:szCs w:val="28"/>
        </w:rPr>
        <w:t>6</w:t>
      </w:r>
      <w:r w:rsidR="0087715F" w:rsidRPr="00F63405">
        <w:rPr>
          <w:bCs/>
          <w:sz w:val="28"/>
          <w:szCs w:val="28"/>
        </w:rPr>
        <w:t xml:space="preserve">. </w:t>
      </w:r>
      <w:r w:rsidR="0087715F" w:rsidRPr="00F63405">
        <w:rPr>
          <w:sz w:val="28"/>
          <w:szCs w:val="28"/>
        </w:rPr>
        <w:t xml:space="preserve"> Настоящее решение подлежит размещению на официальном сайте администрации Сямженского муниципального района </w:t>
      </w:r>
      <w:r w:rsidR="0087715F" w:rsidRPr="00F63405">
        <w:rPr>
          <w:sz w:val="28"/>
          <w:szCs w:val="28"/>
          <w:lang w:val="en-US"/>
        </w:rPr>
        <w:t>http</w:t>
      </w:r>
      <w:r w:rsidR="0087715F" w:rsidRPr="00F63405">
        <w:rPr>
          <w:sz w:val="28"/>
          <w:szCs w:val="28"/>
        </w:rPr>
        <w:t>://</w:t>
      </w:r>
      <w:proofErr w:type="spellStart"/>
      <w:r w:rsidR="0087715F" w:rsidRPr="00F63405">
        <w:rPr>
          <w:sz w:val="28"/>
          <w:szCs w:val="28"/>
        </w:rPr>
        <w:t>сямженский-район.рф</w:t>
      </w:r>
      <w:proofErr w:type="spellEnd"/>
      <w:r w:rsidR="0087715F" w:rsidRPr="00F63405">
        <w:rPr>
          <w:sz w:val="28"/>
          <w:szCs w:val="28"/>
        </w:rPr>
        <w:t>. в информационно-телекоммуникационной сети Интернет.</w:t>
      </w:r>
    </w:p>
    <w:p w:rsidR="0087715F" w:rsidRPr="00F63405" w:rsidRDefault="007A3484" w:rsidP="00BC6D2A">
      <w:pPr>
        <w:pStyle w:val="ConsPlusNormal"/>
        <w:widowControl/>
        <w:ind w:firstLine="709"/>
        <w:contextualSpacing/>
        <w:jc w:val="both"/>
        <w:rPr>
          <w:sz w:val="28"/>
          <w:szCs w:val="28"/>
        </w:rPr>
      </w:pPr>
      <w:r>
        <w:rPr>
          <w:sz w:val="28"/>
          <w:szCs w:val="28"/>
        </w:rPr>
        <w:lastRenderedPageBreak/>
        <w:t>7</w:t>
      </w:r>
      <w:r w:rsidR="0087715F" w:rsidRPr="00F63405">
        <w:rPr>
          <w:sz w:val="28"/>
          <w:szCs w:val="28"/>
        </w:rPr>
        <w:t>. Информацию о размещении настоящего решения на официальном сайте администрации Сямженского муниципального района опубликовать в газете «Восход».</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tblPr>
      <w:tblGrid>
        <w:gridCol w:w="6345"/>
        <w:gridCol w:w="3225"/>
      </w:tblGrid>
      <w:tr w:rsidR="0087715F" w:rsidRPr="00F63405" w:rsidTr="008130EB">
        <w:tc>
          <w:tcPr>
            <w:tcW w:w="6345" w:type="dxa"/>
            <w:shd w:val="clear" w:color="auto" w:fill="auto"/>
          </w:tcPr>
          <w:p w:rsidR="0087715F" w:rsidRPr="00F63405" w:rsidRDefault="00D277CE" w:rsidP="00BC6D2A">
            <w:pPr>
              <w:spacing w:after="0" w:line="240" w:lineRule="auto"/>
              <w:contextualSpacing/>
              <w:rPr>
                <w:rFonts w:ascii="Times New Roman" w:eastAsia="Calibri" w:hAnsi="Times New Roman" w:cs="Times New Roman"/>
                <w:sz w:val="28"/>
                <w:szCs w:val="26"/>
              </w:rPr>
            </w:pPr>
            <w:r>
              <w:rPr>
                <w:rFonts w:ascii="Times New Roman" w:eastAsia="Calibri" w:hAnsi="Times New Roman" w:cs="Times New Roman"/>
                <w:sz w:val="28"/>
                <w:szCs w:val="26"/>
              </w:rPr>
              <w:t>Председатель</w:t>
            </w:r>
            <w:r w:rsidR="0087715F" w:rsidRPr="00F63405">
              <w:rPr>
                <w:rFonts w:ascii="Times New Roman" w:eastAsia="Calibri" w:hAnsi="Times New Roman" w:cs="Times New Roman"/>
                <w:sz w:val="28"/>
                <w:szCs w:val="26"/>
              </w:rPr>
              <w:t xml:space="preserve"> Представительного Собрания Сямженского муниципального округа</w:t>
            </w:r>
          </w:p>
          <w:p w:rsidR="0087715F" w:rsidRPr="00F63405" w:rsidRDefault="0087715F" w:rsidP="00BC6D2A">
            <w:pPr>
              <w:spacing w:after="0" w:line="240" w:lineRule="auto"/>
              <w:contextualSpacing/>
              <w:rPr>
                <w:rFonts w:ascii="Times New Roman" w:eastAsia="Calibri" w:hAnsi="Times New Roman" w:cs="Times New Roman"/>
                <w:sz w:val="28"/>
                <w:szCs w:val="26"/>
              </w:rPr>
            </w:pPr>
            <w:r w:rsidRPr="00F63405">
              <w:rPr>
                <w:rFonts w:ascii="Times New Roman" w:eastAsia="Calibri" w:hAnsi="Times New Roman" w:cs="Times New Roman"/>
                <w:sz w:val="28"/>
                <w:szCs w:val="26"/>
              </w:rPr>
              <w:t>Вологодской области</w:t>
            </w:r>
          </w:p>
          <w:p w:rsidR="0087715F" w:rsidRPr="00F63405" w:rsidRDefault="0087715F" w:rsidP="00BC6D2A">
            <w:pPr>
              <w:pStyle w:val="ConsPlusNormal"/>
              <w:widowControl/>
              <w:contextualSpacing/>
              <w:jc w:val="both"/>
              <w:rPr>
                <w:sz w:val="28"/>
                <w:szCs w:val="26"/>
              </w:rPr>
            </w:pPr>
          </w:p>
        </w:tc>
        <w:tc>
          <w:tcPr>
            <w:tcW w:w="3225" w:type="dxa"/>
            <w:shd w:val="clear" w:color="auto" w:fill="auto"/>
          </w:tcPr>
          <w:p w:rsidR="0087715F" w:rsidRPr="00F63405" w:rsidRDefault="0087715F" w:rsidP="00BC6D2A">
            <w:pPr>
              <w:pStyle w:val="ConsPlusNormal"/>
              <w:widowControl/>
              <w:contextualSpacing/>
              <w:jc w:val="right"/>
              <w:rPr>
                <w:sz w:val="28"/>
                <w:szCs w:val="26"/>
              </w:rPr>
            </w:pPr>
          </w:p>
          <w:p w:rsidR="0087715F" w:rsidRPr="00F63405" w:rsidRDefault="0087715F" w:rsidP="00BC6D2A">
            <w:pPr>
              <w:pStyle w:val="ConsPlusNormal"/>
              <w:widowControl/>
              <w:contextualSpacing/>
              <w:jc w:val="right"/>
              <w:rPr>
                <w:sz w:val="28"/>
                <w:szCs w:val="26"/>
              </w:rPr>
            </w:pPr>
          </w:p>
          <w:p w:rsidR="0087715F" w:rsidRPr="00F63405" w:rsidRDefault="00D277CE" w:rsidP="00BC6D2A">
            <w:pPr>
              <w:pStyle w:val="ConsPlusNormal"/>
              <w:widowControl/>
              <w:contextualSpacing/>
              <w:jc w:val="right"/>
              <w:rPr>
                <w:sz w:val="28"/>
                <w:szCs w:val="26"/>
              </w:rPr>
            </w:pPr>
            <w:proofErr w:type="spellStart"/>
            <w:r>
              <w:rPr>
                <w:sz w:val="28"/>
                <w:szCs w:val="26"/>
              </w:rPr>
              <w:t>О.Н.Фотина</w:t>
            </w:r>
            <w:proofErr w:type="spellEnd"/>
          </w:p>
        </w:tc>
      </w:tr>
      <w:tr w:rsidR="0087715F" w:rsidRPr="00F63405" w:rsidTr="008130EB">
        <w:trPr>
          <w:trHeight w:val="80"/>
        </w:trPr>
        <w:tc>
          <w:tcPr>
            <w:tcW w:w="6345" w:type="dxa"/>
            <w:shd w:val="clear" w:color="auto" w:fill="auto"/>
          </w:tcPr>
          <w:p w:rsidR="0087715F" w:rsidRPr="00F63405" w:rsidRDefault="0087715F" w:rsidP="00BC6D2A">
            <w:pPr>
              <w:spacing w:after="0" w:line="240" w:lineRule="auto"/>
              <w:contextualSpacing/>
              <w:rPr>
                <w:rFonts w:ascii="Times New Roman" w:eastAsia="Calibri" w:hAnsi="Times New Roman" w:cs="Times New Roman"/>
                <w:sz w:val="28"/>
                <w:szCs w:val="26"/>
              </w:rPr>
            </w:pPr>
            <w:r w:rsidRPr="00F63405">
              <w:rPr>
                <w:rFonts w:ascii="Times New Roman" w:eastAsia="Calibri" w:hAnsi="Times New Roman" w:cs="Times New Roman"/>
                <w:sz w:val="28"/>
                <w:szCs w:val="26"/>
              </w:rPr>
              <w:t>Глава Сямженского муниципального округа Вологодской области</w:t>
            </w:r>
          </w:p>
          <w:p w:rsidR="0087715F" w:rsidRPr="00F63405" w:rsidRDefault="0087715F" w:rsidP="00BC6D2A">
            <w:pPr>
              <w:pStyle w:val="ConsPlusNormal"/>
              <w:widowControl/>
              <w:contextualSpacing/>
              <w:jc w:val="both"/>
              <w:rPr>
                <w:sz w:val="28"/>
                <w:szCs w:val="26"/>
              </w:rPr>
            </w:pPr>
          </w:p>
        </w:tc>
        <w:tc>
          <w:tcPr>
            <w:tcW w:w="3225" w:type="dxa"/>
            <w:shd w:val="clear" w:color="auto" w:fill="auto"/>
          </w:tcPr>
          <w:p w:rsidR="0087715F" w:rsidRPr="00F63405" w:rsidRDefault="0087715F" w:rsidP="00BC6D2A">
            <w:pPr>
              <w:pStyle w:val="ConsPlusNormal"/>
              <w:widowControl/>
              <w:contextualSpacing/>
              <w:jc w:val="right"/>
              <w:rPr>
                <w:sz w:val="28"/>
                <w:szCs w:val="26"/>
              </w:rPr>
            </w:pPr>
          </w:p>
          <w:p w:rsidR="0087715F" w:rsidRPr="00F63405" w:rsidRDefault="0087715F" w:rsidP="00BC6D2A">
            <w:pPr>
              <w:pStyle w:val="ConsPlusNormal"/>
              <w:widowControl/>
              <w:contextualSpacing/>
              <w:jc w:val="right"/>
              <w:rPr>
                <w:sz w:val="28"/>
                <w:szCs w:val="26"/>
              </w:rPr>
            </w:pPr>
            <w:proofErr w:type="spellStart"/>
            <w:r w:rsidRPr="00F63405">
              <w:rPr>
                <w:sz w:val="28"/>
                <w:szCs w:val="26"/>
              </w:rPr>
              <w:t>С.Н.Лашков</w:t>
            </w:r>
            <w:proofErr w:type="spellEnd"/>
          </w:p>
        </w:tc>
      </w:tr>
    </w:tbl>
    <w:p w:rsidR="0087715F" w:rsidRPr="00F63405" w:rsidRDefault="0087715F" w:rsidP="00BC6D2A">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87715F" w:rsidRPr="00F63405" w:rsidRDefault="0087715F" w:rsidP="00BC6D2A">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87715F" w:rsidRPr="00F63405" w:rsidRDefault="0087715F" w:rsidP="00BC6D2A">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87715F" w:rsidRPr="00F63405" w:rsidRDefault="0087715F" w:rsidP="00BC6D2A">
      <w:pPr>
        <w:spacing w:after="0" w:line="240" w:lineRule="auto"/>
        <w:ind w:left="3544"/>
        <w:contextualSpacing/>
        <w:jc w:val="right"/>
        <w:rPr>
          <w:rFonts w:ascii="Times New Roman" w:hAnsi="Times New Roman" w:cs="Times New Roman"/>
          <w:sz w:val="28"/>
        </w:rPr>
      </w:pP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lastRenderedPageBreak/>
        <w:t>Приложение № 1</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 xml:space="preserve">к решению Представительного Собрания </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Сямженского муниципального округа</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Вологодской области</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 xml:space="preserve">от 13.12.2022 № </w:t>
      </w:r>
      <w:r w:rsidR="005357AE">
        <w:rPr>
          <w:rFonts w:ascii="Times New Roman" w:hAnsi="Times New Roman" w:cs="Times New Roman"/>
          <w:sz w:val="28"/>
          <w:szCs w:val="28"/>
        </w:rPr>
        <w:t>60</w:t>
      </w:r>
    </w:p>
    <w:p w:rsidR="0087715F" w:rsidRPr="00F63405" w:rsidRDefault="0087715F" w:rsidP="00BC6D2A">
      <w:pPr>
        <w:pStyle w:val="ConsPlusTitle"/>
        <w:contextualSpacing/>
        <w:rPr>
          <w:b w:val="0"/>
          <w:sz w:val="28"/>
        </w:rPr>
      </w:pPr>
    </w:p>
    <w:p w:rsidR="0087715F" w:rsidRPr="00F63405" w:rsidRDefault="00C55769" w:rsidP="00BC6D2A">
      <w:pPr>
        <w:pStyle w:val="ConsPlusTitle"/>
        <w:contextualSpacing/>
        <w:jc w:val="center"/>
        <w:rPr>
          <w:b w:val="0"/>
          <w:sz w:val="28"/>
        </w:rPr>
      </w:pPr>
      <w:r w:rsidRPr="00F63405">
        <w:rPr>
          <w:b w:val="0"/>
          <w:sz w:val="28"/>
        </w:rPr>
        <w:t>Положение</w:t>
      </w:r>
    </w:p>
    <w:p w:rsidR="0087715F" w:rsidRPr="00F63405" w:rsidRDefault="00C55769" w:rsidP="00BC6D2A">
      <w:pPr>
        <w:pStyle w:val="ConsPlusTitle"/>
        <w:contextualSpacing/>
        <w:jc w:val="center"/>
        <w:rPr>
          <w:b w:val="0"/>
          <w:sz w:val="28"/>
          <w:szCs w:val="28"/>
        </w:rPr>
      </w:pPr>
      <w:bookmarkStart w:id="1" w:name="_Hlk73456502"/>
      <w:r w:rsidRPr="00F63405">
        <w:rPr>
          <w:b w:val="0"/>
          <w:sz w:val="28"/>
        </w:rPr>
        <w:t xml:space="preserve">о муниципальном жилищном контроле </w:t>
      </w:r>
      <w:bookmarkEnd w:id="1"/>
    </w:p>
    <w:p w:rsidR="0087715F" w:rsidRPr="00F63405" w:rsidRDefault="00C55769" w:rsidP="00BC6D2A">
      <w:pPr>
        <w:pStyle w:val="ConsPlusTitle"/>
        <w:contextualSpacing/>
        <w:jc w:val="center"/>
        <w:rPr>
          <w:b w:val="0"/>
          <w:sz w:val="28"/>
          <w:szCs w:val="28"/>
        </w:rPr>
      </w:pPr>
      <w:r w:rsidRPr="00F63405">
        <w:rPr>
          <w:b w:val="0"/>
          <w:sz w:val="28"/>
          <w:szCs w:val="28"/>
        </w:rPr>
        <w:t xml:space="preserve">в </w:t>
      </w:r>
      <w:proofErr w:type="spellStart"/>
      <w:r w:rsidRPr="00F63405">
        <w:rPr>
          <w:b w:val="0"/>
          <w:sz w:val="28"/>
          <w:szCs w:val="28"/>
        </w:rPr>
        <w:t>Сямженском</w:t>
      </w:r>
      <w:proofErr w:type="spellEnd"/>
      <w:r w:rsidRPr="00F63405">
        <w:rPr>
          <w:b w:val="0"/>
          <w:sz w:val="28"/>
          <w:szCs w:val="28"/>
        </w:rPr>
        <w:t xml:space="preserve"> муниципальном округе</w:t>
      </w:r>
    </w:p>
    <w:p w:rsidR="0087715F" w:rsidRPr="00F63405" w:rsidRDefault="0087715F" w:rsidP="00BC6D2A">
      <w:pPr>
        <w:pStyle w:val="ConsPlusTitle"/>
        <w:contextualSpacing/>
        <w:jc w:val="center"/>
        <w:rPr>
          <w:b w:val="0"/>
          <w:sz w:val="28"/>
        </w:rPr>
      </w:pPr>
    </w:p>
    <w:p w:rsidR="0087715F" w:rsidRPr="00F63405" w:rsidRDefault="00C55769" w:rsidP="00BC6D2A">
      <w:pPr>
        <w:pStyle w:val="ConsPlusNormal"/>
        <w:ind w:firstLine="0"/>
        <w:contextualSpacing/>
        <w:jc w:val="center"/>
        <w:rPr>
          <w:sz w:val="28"/>
        </w:rPr>
      </w:pPr>
      <w:r w:rsidRPr="00F63405">
        <w:rPr>
          <w:sz w:val="28"/>
          <w:lang w:val="en-US"/>
        </w:rPr>
        <w:t>I</w:t>
      </w:r>
      <w:r w:rsidRPr="00F63405">
        <w:rPr>
          <w:sz w:val="28"/>
        </w:rPr>
        <w:t>. ОБЩИЕ ПОЛОЖЕНИЯ</w:t>
      </w:r>
    </w:p>
    <w:p w:rsidR="0087715F" w:rsidRPr="00F63405" w:rsidRDefault="0087715F" w:rsidP="00BC6D2A">
      <w:pPr>
        <w:pStyle w:val="ConsPlusNormal"/>
        <w:ind w:firstLine="567"/>
        <w:contextualSpacing/>
        <w:rPr>
          <w:sz w:val="28"/>
        </w:rPr>
      </w:pP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в </w:t>
      </w:r>
      <w:proofErr w:type="spellStart"/>
      <w:r w:rsidRPr="00F63405">
        <w:rPr>
          <w:rFonts w:ascii="Times New Roman" w:hAnsi="Times New Roman"/>
          <w:sz w:val="28"/>
        </w:rPr>
        <w:t>Сямженском</w:t>
      </w:r>
      <w:proofErr w:type="spellEnd"/>
      <w:r w:rsidRPr="00F63405">
        <w:rPr>
          <w:rFonts w:ascii="Times New Roman" w:hAnsi="Times New Roman"/>
          <w:sz w:val="28"/>
        </w:rPr>
        <w:t xml:space="preserve"> муниципальном </w:t>
      </w:r>
      <w:r w:rsidR="00C55769" w:rsidRPr="00F63405">
        <w:rPr>
          <w:rFonts w:ascii="Times New Roman" w:hAnsi="Times New Roman"/>
          <w:sz w:val="28"/>
        </w:rPr>
        <w:t>округе</w:t>
      </w:r>
      <w:r w:rsidRPr="00F63405">
        <w:rPr>
          <w:rFonts w:ascii="Times New Roman" w:hAnsi="Times New Roman"/>
          <w:sz w:val="28"/>
        </w:rPr>
        <w:t xml:space="preserve"> (далее – муниципальный контроль).</w:t>
      </w:r>
    </w:p>
    <w:p w:rsidR="0087715F" w:rsidRPr="00F63405" w:rsidRDefault="0087715F" w:rsidP="00BC6D2A">
      <w:pPr>
        <w:pStyle w:val="a7"/>
        <w:widowControl/>
        <w:tabs>
          <w:tab w:val="left" w:pos="1134"/>
        </w:tabs>
        <w:ind w:left="0" w:firstLine="709"/>
        <w:jc w:val="both"/>
        <w:rPr>
          <w:rFonts w:ascii="Times New Roman" w:hAnsi="Times New Roman"/>
          <w:sz w:val="28"/>
          <w:szCs w:val="28"/>
        </w:rPr>
      </w:pPr>
      <w:r w:rsidRPr="00F63405">
        <w:rPr>
          <w:rFonts w:ascii="Times New Roman" w:hAnsi="Times New Roman"/>
          <w:sz w:val="28"/>
        </w:rPr>
        <w:t xml:space="preserve">1.2. </w:t>
      </w:r>
      <w:r w:rsidRPr="00F63405">
        <w:rPr>
          <w:rFonts w:ascii="Times New Roman" w:hAnsi="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Pr="00F63405">
        <w:rPr>
          <w:rFonts w:ascii="Times New Roman" w:hAnsi="Times New Roman"/>
          <w:bCs/>
          <w:sz w:val="28"/>
          <w:szCs w:val="28"/>
        </w:rPr>
        <w:t>:</w:t>
      </w:r>
    </w:p>
    <w:p w:rsidR="0087715F" w:rsidRPr="00F63405" w:rsidRDefault="0087715F" w:rsidP="00BC6D2A">
      <w:pPr>
        <w:pStyle w:val="ConsPlusNormal"/>
        <w:ind w:firstLine="709"/>
        <w:contextualSpacing/>
        <w:jc w:val="both"/>
        <w:rPr>
          <w:sz w:val="28"/>
          <w:szCs w:val="28"/>
        </w:rPr>
      </w:pPr>
      <w:proofErr w:type="gramStart"/>
      <w:r w:rsidRPr="00F63405">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7715F" w:rsidRPr="00F63405" w:rsidRDefault="0087715F" w:rsidP="00BC6D2A">
      <w:pPr>
        <w:pStyle w:val="ConsPlusNormal"/>
        <w:ind w:firstLine="709"/>
        <w:contextualSpacing/>
        <w:jc w:val="both"/>
        <w:rPr>
          <w:sz w:val="28"/>
          <w:szCs w:val="28"/>
        </w:rPr>
      </w:pPr>
      <w:r w:rsidRPr="00F63405">
        <w:rPr>
          <w:sz w:val="28"/>
          <w:szCs w:val="28"/>
        </w:rPr>
        <w:t>2) требований к формированию фондов капитального ремонта;</w:t>
      </w:r>
    </w:p>
    <w:p w:rsidR="0087715F" w:rsidRPr="00F63405" w:rsidRDefault="0087715F" w:rsidP="00BC6D2A">
      <w:pPr>
        <w:pStyle w:val="ConsPlusNormal"/>
        <w:ind w:firstLine="709"/>
        <w:contextualSpacing/>
        <w:jc w:val="both"/>
        <w:rPr>
          <w:sz w:val="28"/>
          <w:szCs w:val="28"/>
        </w:rPr>
      </w:pPr>
      <w:r w:rsidRPr="00F63405">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7715F" w:rsidRPr="00F63405" w:rsidRDefault="0087715F" w:rsidP="00BC6D2A">
      <w:pPr>
        <w:pStyle w:val="ConsPlusNormal"/>
        <w:ind w:firstLine="709"/>
        <w:contextualSpacing/>
        <w:jc w:val="both"/>
        <w:rPr>
          <w:sz w:val="28"/>
          <w:szCs w:val="28"/>
        </w:rPr>
      </w:pPr>
      <w:r w:rsidRPr="00F63405">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7715F" w:rsidRPr="00F63405" w:rsidRDefault="0087715F" w:rsidP="00BC6D2A">
      <w:pPr>
        <w:pStyle w:val="ConsPlusNormal"/>
        <w:ind w:firstLine="709"/>
        <w:contextualSpacing/>
        <w:jc w:val="both"/>
        <w:rPr>
          <w:sz w:val="28"/>
          <w:szCs w:val="28"/>
        </w:rPr>
      </w:pPr>
      <w:r w:rsidRPr="00F63405">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7715F" w:rsidRPr="00F63405" w:rsidRDefault="0087715F" w:rsidP="00BC6D2A">
      <w:pPr>
        <w:pStyle w:val="ConsPlusNormal"/>
        <w:ind w:firstLine="709"/>
        <w:contextualSpacing/>
        <w:jc w:val="both"/>
        <w:rPr>
          <w:sz w:val="28"/>
          <w:szCs w:val="28"/>
        </w:rPr>
      </w:pPr>
      <w:r w:rsidRPr="00F63405">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7715F" w:rsidRPr="00F63405" w:rsidRDefault="0087715F" w:rsidP="00BC6D2A">
      <w:pPr>
        <w:pStyle w:val="ConsPlusNormal"/>
        <w:ind w:firstLine="709"/>
        <w:contextualSpacing/>
        <w:jc w:val="both"/>
        <w:rPr>
          <w:sz w:val="28"/>
          <w:szCs w:val="28"/>
        </w:rPr>
      </w:pPr>
      <w:r w:rsidRPr="00F63405">
        <w:rPr>
          <w:sz w:val="28"/>
          <w:szCs w:val="28"/>
        </w:rPr>
        <w:t xml:space="preserve">7) правил предоставления, приостановки и ограничения </w:t>
      </w:r>
      <w:r w:rsidRPr="00F63405">
        <w:rPr>
          <w:sz w:val="28"/>
          <w:szCs w:val="28"/>
        </w:rPr>
        <w:lastRenderedPageBreak/>
        <w:t>предоставления коммунальных услуг собственникам и пользователям помещений в многоквартирных домах и жилых домов;</w:t>
      </w:r>
    </w:p>
    <w:p w:rsidR="0087715F" w:rsidRPr="00F63405" w:rsidRDefault="0087715F" w:rsidP="00BC6D2A">
      <w:pPr>
        <w:pStyle w:val="ConsPlusNormal"/>
        <w:ind w:firstLine="709"/>
        <w:contextualSpacing/>
        <w:jc w:val="both"/>
        <w:rPr>
          <w:sz w:val="28"/>
          <w:szCs w:val="28"/>
        </w:rPr>
      </w:pPr>
      <w:r w:rsidRPr="00F63405">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7715F" w:rsidRPr="00F63405" w:rsidRDefault="0087715F" w:rsidP="00BC6D2A">
      <w:pPr>
        <w:pStyle w:val="ConsPlusNormal"/>
        <w:ind w:firstLine="709"/>
        <w:contextualSpacing/>
        <w:jc w:val="both"/>
        <w:rPr>
          <w:sz w:val="28"/>
          <w:szCs w:val="28"/>
        </w:rPr>
      </w:pPr>
      <w:r w:rsidRPr="00F63405">
        <w:rPr>
          <w:sz w:val="28"/>
          <w:szCs w:val="28"/>
        </w:rPr>
        <w:t xml:space="preserve">9) требований к порядку размещения </w:t>
      </w:r>
      <w:proofErr w:type="spellStart"/>
      <w:r w:rsidRPr="00F63405">
        <w:rPr>
          <w:sz w:val="28"/>
          <w:szCs w:val="28"/>
        </w:rPr>
        <w:t>ресурсоснабжающими</w:t>
      </w:r>
      <w:proofErr w:type="spellEnd"/>
      <w:r w:rsidRPr="00F63405">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87715F" w:rsidRPr="00F63405" w:rsidRDefault="0087715F" w:rsidP="00BC6D2A">
      <w:pPr>
        <w:pStyle w:val="ConsPlusNormal"/>
        <w:ind w:firstLine="709"/>
        <w:contextualSpacing/>
        <w:jc w:val="both"/>
        <w:rPr>
          <w:sz w:val="28"/>
          <w:szCs w:val="28"/>
        </w:rPr>
      </w:pPr>
      <w:r w:rsidRPr="00F63405">
        <w:rPr>
          <w:sz w:val="28"/>
          <w:szCs w:val="28"/>
        </w:rPr>
        <w:t>10) требований к обеспечению доступности для инвалидов помещений в многоквартирных домах;</w:t>
      </w:r>
    </w:p>
    <w:p w:rsidR="0087715F" w:rsidRPr="00F63405" w:rsidRDefault="0087715F" w:rsidP="00BC6D2A">
      <w:pPr>
        <w:pStyle w:val="ConsPlusNormal"/>
        <w:ind w:firstLine="709"/>
        <w:contextualSpacing/>
        <w:jc w:val="both"/>
        <w:rPr>
          <w:sz w:val="28"/>
          <w:szCs w:val="28"/>
        </w:rPr>
      </w:pPr>
      <w:r w:rsidRPr="00F63405">
        <w:rPr>
          <w:sz w:val="28"/>
          <w:szCs w:val="28"/>
        </w:rPr>
        <w:t>11) требований к предоставлению жилых помещений в наемных домах социального использования.</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63405">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rPr>
        <w:t>1.3. Объектами муниципального контроля (далее – объект контроля) являются:</w:t>
      </w:r>
    </w:p>
    <w:p w:rsidR="0087715F" w:rsidRPr="00F63405" w:rsidRDefault="0087715F" w:rsidP="00BC6D2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63405">
        <w:rPr>
          <w:rFonts w:ascii="Times New Roman" w:hAnsi="Times New Roman" w:cs="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7715F" w:rsidRPr="00F63405" w:rsidRDefault="0087715F" w:rsidP="00BC6D2A">
      <w:pPr>
        <w:spacing w:after="0" w:line="240" w:lineRule="auto"/>
        <w:ind w:firstLine="709"/>
        <w:contextualSpacing/>
        <w:jc w:val="both"/>
        <w:rPr>
          <w:rFonts w:ascii="Times New Roman" w:hAnsi="Times New Roman" w:cs="Times New Roman"/>
          <w:sz w:val="28"/>
          <w:szCs w:val="20"/>
        </w:rPr>
      </w:pPr>
      <w:r w:rsidRPr="00F63405">
        <w:rPr>
          <w:rFonts w:ascii="Times New Roman" w:hAnsi="Times New Roman" w:cs="Times New Roman"/>
          <w:sz w:val="28"/>
        </w:rPr>
        <w:t>результаты деятельности контролируемых лиц, в том числе работы и услуги, к которым предъявляются обязательные требования;</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1.4. Учет объектов контроля осуществляется посредством создания:</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 xml:space="preserve">единого реестра контрольных мероприятий; </w:t>
      </w:r>
    </w:p>
    <w:p w:rsidR="0087715F" w:rsidRPr="00F63405" w:rsidRDefault="0087715F" w:rsidP="00BC6D2A">
      <w:pPr>
        <w:pStyle w:val="HTML"/>
        <w:ind w:firstLine="709"/>
        <w:contextualSpacing/>
        <w:jc w:val="both"/>
        <w:rPr>
          <w:rFonts w:ascii="Times New Roman" w:hAnsi="Times New Roman" w:cs="Times New Roman"/>
          <w:sz w:val="28"/>
        </w:rPr>
      </w:pPr>
      <w:r w:rsidRPr="00F63405">
        <w:rPr>
          <w:rFonts w:ascii="Times New Roman" w:hAnsi="Times New Roman" w:cs="Times New Roman"/>
          <w:sz w:val="28"/>
        </w:rPr>
        <w:t xml:space="preserve">информационной системы </w:t>
      </w:r>
      <w:r w:rsidRPr="00F63405">
        <w:rPr>
          <w:rFonts w:ascii="Times New Roman" w:hAnsi="Times New Roman" w:cs="Times New Roman"/>
          <w:sz w:val="28"/>
          <w:szCs w:val="28"/>
        </w:rPr>
        <w:t xml:space="preserve">(подсистемы государственной информационной системы) </w:t>
      </w:r>
      <w:r w:rsidRPr="00F63405">
        <w:rPr>
          <w:rFonts w:ascii="Times New Roman" w:hAnsi="Times New Roman" w:cs="Times New Roman"/>
          <w:sz w:val="28"/>
        </w:rPr>
        <w:t>досудебного обжалования;</w:t>
      </w:r>
    </w:p>
    <w:p w:rsidR="0087715F" w:rsidRPr="00F63405" w:rsidRDefault="0087715F" w:rsidP="00BC6D2A">
      <w:pPr>
        <w:pStyle w:val="ConsPlusNormal"/>
        <w:ind w:firstLine="709"/>
        <w:contextualSpacing/>
        <w:jc w:val="both"/>
        <w:rPr>
          <w:sz w:val="28"/>
        </w:rPr>
      </w:pPr>
      <w:r w:rsidRPr="00F63405">
        <w:rPr>
          <w:sz w:val="28"/>
        </w:rPr>
        <w:t>иных государственных и муниципальных информационных систем путем межведомственного информационного взаимодействия.</w:t>
      </w:r>
    </w:p>
    <w:p w:rsidR="0087715F" w:rsidRPr="00F63405" w:rsidRDefault="0087715F" w:rsidP="00BC6D2A">
      <w:pPr>
        <w:pStyle w:val="ConsPlusNormal"/>
        <w:ind w:firstLine="709"/>
        <w:contextualSpacing/>
        <w:jc w:val="both"/>
        <w:rPr>
          <w:sz w:val="28"/>
        </w:rPr>
      </w:pPr>
      <w:r w:rsidRPr="00F63405">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rPr>
        <w:t xml:space="preserve">1.5. </w:t>
      </w:r>
      <w:r w:rsidRPr="00F63405">
        <w:rPr>
          <w:rFonts w:ascii="Times New Roman" w:hAnsi="Times New Roman" w:cs="Times New Roman"/>
          <w:sz w:val="28"/>
          <w:szCs w:val="28"/>
        </w:rPr>
        <w:t xml:space="preserve">Муниципальный контроль осуществляется администрацией </w:t>
      </w:r>
      <w:r w:rsidRPr="00F63405">
        <w:rPr>
          <w:rFonts w:ascii="Times New Roman" w:hAnsi="Times New Roman" w:cs="Times New Roman"/>
          <w:sz w:val="28"/>
          <w:szCs w:val="24"/>
        </w:rPr>
        <w:t xml:space="preserve">Сямженского муниципального </w:t>
      </w:r>
      <w:r w:rsidR="00C55769" w:rsidRPr="00F63405">
        <w:rPr>
          <w:rFonts w:ascii="Times New Roman" w:hAnsi="Times New Roman" w:cs="Times New Roman"/>
          <w:sz w:val="28"/>
          <w:szCs w:val="24"/>
        </w:rPr>
        <w:t>округа</w:t>
      </w:r>
      <w:r w:rsidRPr="00F63405">
        <w:rPr>
          <w:rFonts w:ascii="Times New Roman" w:hAnsi="Times New Roman" w:cs="Times New Roman"/>
          <w:sz w:val="32"/>
          <w:szCs w:val="28"/>
        </w:rPr>
        <w:t xml:space="preserve"> </w:t>
      </w:r>
      <w:r w:rsidRPr="00F63405">
        <w:rPr>
          <w:rFonts w:ascii="Times New Roman" w:hAnsi="Times New Roman" w:cs="Times New Roman"/>
          <w:sz w:val="28"/>
          <w:szCs w:val="28"/>
        </w:rPr>
        <w:t>(далее – Контрольный орган).</w:t>
      </w:r>
    </w:p>
    <w:p w:rsidR="0087715F" w:rsidRPr="00F63405" w:rsidRDefault="0087715F" w:rsidP="00BC6D2A">
      <w:pPr>
        <w:pStyle w:val="a7"/>
        <w:widowControl/>
        <w:ind w:left="0" w:firstLine="709"/>
        <w:jc w:val="both"/>
        <w:rPr>
          <w:rFonts w:ascii="Times New Roman" w:hAnsi="Times New Roman"/>
          <w:sz w:val="28"/>
          <w:szCs w:val="28"/>
          <w:vertAlign w:val="superscript"/>
        </w:rPr>
      </w:pPr>
      <w:r w:rsidRPr="00F63405">
        <w:rPr>
          <w:rFonts w:ascii="Times New Roman" w:hAnsi="Times New Roman"/>
          <w:sz w:val="28"/>
          <w:szCs w:val="28"/>
        </w:rPr>
        <w:t xml:space="preserve">Непосредственное осуществление муниципального контроля возлагается на отдел строительства, ЖКХ и архитектуры администрации Сямженского муниципального </w:t>
      </w:r>
      <w:r w:rsidR="00C55769" w:rsidRPr="00F63405">
        <w:rPr>
          <w:rFonts w:ascii="Times New Roman" w:hAnsi="Times New Roman"/>
          <w:sz w:val="28"/>
          <w:szCs w:val="28"/>
        </w:rPr>
        <w:t>округа</w:t>
      </w:r>
      <w:r w:rsidRPr="00F63405">
        <w:rPr>
          <w:rFonts w:ascii="Times New Roman" w:hAnsi="Times New Roman"/>
          <w:sz w:val="28"/>
          <w:szCs w:val="28"/>
        </w:rPr>
        <w:t xml:space="preserve"> (далее – отдел строительства, ЖКХ и архитектуры).</w:t>
      </w:r>
    </w:p>
    <w:p w:rsidR="0087715F" w:rsidRPr="00F63405" w:rsidRDefault="0087715F" w:rsidP="00BC6D2A">
      <w:pPr>
        <w:pStyle w:val="a7"/>
        <w:widowControl/>
        <w:ind w:left="0" w:firstLine="709"/>
        <w:jc w:val="both"/>
        <w:rPr>
          <w:rFonts w:ascii="Times New Roman" w:hAnsi="Times New Roman"/>
          <w:sz w:val="28"/>
        </w:rPr>
      </w:pPr>
      <w:r w:rsidRPr="00F63405">
        <w:rPr>
          <w:rFonts w:ascii="Times New Roman" w:hAnsi="Times New Roman"/>
          <w:sz w:val="28"/>
        </w:rPr>
        <w:t>1.6. Руководство деятельностью по осуществлению муниципального контроля осуществляет руководитель Контрольного органа</w:t>
      </w:r>
      <w:r w:rsidRPr="00F63405">
        <w:rPr>
          <w:rFonts w:ascii="Times New Roman" w:hAnsi="Times New Roman"/>
          <w:i/>
          <w:sz w:val="24"/>
          <w:szCs w:val="24"/>
        </w:rPr>
        <w:t>.</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rPr>
        <w:lastRenderedPageBreak/>
        <w:t xml:space="preserve">1.7. </w:t>
      </w:r>
      <w:r w:rsidRPr="00F63405">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 руководитель (заместитель руководителя) Контрольного органа;</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Должностными лицами Контрольного органа, уполномоченными </w:t>
      </w:r>
      <w:r w:rsidRPr="00F63405">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F63405">
        <w:rPr>
          <w:rFonts w:ascii="Times New Roman" w:hAnsi="Times New Roman" w:cs="Times New Roman"/>
          <w:sz w:val="28"/>
        </w:rPr>
        <w:t>(далее – уполномоченные должностные лица Контрольного органа)</w:t>
      </w:r>
      <w:r w:rsidRPr="00F63405">
        <w:rPr>
          <w:rFonts w:ascii="Times New Roman" w:hAnsi="Times New Roman" w:cs="Times New Roman"/>
          <w:sz w:val="28"/>
          <w:szCs w:val="28"/>
        </w:rPr>
        <w:t xml:space="preserve">. </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rPr>
        <w:t>1.8. Права и обязанности Инспектора:</w:t>
      </w:r>
    </w:p>
    <w:p w:rsidR="0087715F" w:rsidRPr="00F63405" w:rsidRDefault="0087715F" w:rsidP="00BC6D2A">
      <w:pPr>
        <w:pStyle w:val="a7"/>
        <w:widowControl/>
        <w:tabs>
          <w:tab w:val="left" w:pos="1134"/>
        </w:tabs>
        <w:jc w:val="both"/>
        <w:rPr>
          <w:rFonts w:ascii="Times New Roman" w:hAnsi="Times New Roman"/>
          <w:sz w:val="28"/>
        </w:rPr>
      </w:pPr>
      <w:r w:rsidRPr="00F63405">
        <w:rPr>
          <w:rFonts w:ascii="Times New Roman" w:hAnsi="Times New Roman"/>
          <w:sz w:val="28"/>
        </w:rPr>
        <w:t>1.8.1. Инспектор обязан:</w:t>
      </w:r>
    </w:p>
    <w:p w:rsidR="0087715F" w:rsidRPr="00F63405" w:rsidRDefault="0087715F" w:rsidP="00BC6D2A">
      <w:pPr>
        <w:pStyle w:val="a7"/>
        <w:widowControl/>
        <w:tabs>
          <w:tab w:val="left" w:pos="709"/>
        </w:tabs>
        <w:ind w:left="0"/>
        <w:jc w:val="both"/>
        <w:rPr>
          <w:rFonts w:ascii="Times New Roman" w:hAnsi="Times New Roman"/>
          <w:sz w:val="28"/>
        </w:rPr>
      </w:pPr>
      <w:r w:rsidRPr="00F63405">
        <w:rPr>
          <w:rFonts w:ascii="Times New Roman" w:hAnsi="Times New Roman"/>
          <w:sz w:val="28"/>
        </w:rPr>
        <w:tab/>
        <w:t>1) соблюдать законодательство Российской Федерации, права и законные интересы контролируемых лиц;</w:t>
      </w:r>
    </w:p>
    <w:p w:rsidR="0087715F" w:rsidRPr="00F63405" w:rsidRDefault="0087715F" w:rsidP="00BC6D2A">
      <w:pPr>
        <w:pStyle w:val="HTML"/>
        <w:ind w:firstLine="709"/>
        <w:contextualSpacing/>
        <w:jc w:val="both"/>
        <w:rPr>
          <w:rFonts w:ascii="Times New Roman" w:hAnsi="Times New Roman" w:cs="Times New Roman"/>
          <w:sz w:val="28"/>
        </w:rPr>
      </w:pPr>
      <w:r w:rsidRPr="00F63405">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F63405">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F63405">
        <w:rPr>
          <w:rFonts w:ascii="Times New Roman" w:hAnsi="Times New Roman" w:cs="Times New Roman"/>
          <w:sz w:val="28"/>
        </w:rPr>
        <w:t>;</w:t>
      </w:r>
    </w:p>
    <w:p w:rsidR="0087715F" w:rsidRPr="00F63405" w:rsidRDefault="0087715F" w:rsidP="00BC6D2A">
      <w:pPr>
        <w:pStyle w:val="a7"/>
        <w:widowControl/>
        <w:tabs>
          <w:tab w:val="left" w:pos="1134"/>
        </w:tabs>
        <w:ind w:left="0" w:firstLine="709"/>
        <w:jc w:val="both"/>
        <w:rPr>
          <w:rFonts w:ascii="Times New Roman" w:hAnsi="Times New Roman"/>
          <w:sz w:val="28"/>
        </w:rPr>
      </w:pPr>
      <w:proofErr w:type="gramStart"/>
      <w:r w:rsidRPr="00F63405">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7715F" w:rsidRPr="00F63405" w:rsidRDefault="0087715F" w:rsidP="00BC6D2A">
      <w:pPr>
        <w:pStyle w:val="a7"/>
        <w:widowControl/>
        <w:tabs>
          <w:tab w:val="left" w:pos="1134"/>
        </w:tabs>
        <w:ind w:left="0" w:firstLine="851"/>
        <w:jc w:val="both"/>
        <w:rPr>
          <w:rFonts w:ascii="Times New Roman" w:hAnsi="Times New Roman"/>
          <w:sz w:val="28"/>
        </w:rPr>
      </w:pPr>
      <w:proofErr w:type="gramStart"/>
      <w:r w:rsidRPr="00F63405">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Вологодской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F63405">
        <w:rPr>
          <w:rFonts w:ascii="Times New Roman" w:hAnsi="Times New Roman"/>
          <w:sz w:val="28"/>
        </w:rPr>
        <w:lastRenderedPageBreak/>
        <w:t>предусмотренных</w:t>
      </w:r>
      <w:proofErr w:type="gramEnd"/>
      <w:r w:rsidRPr="00F63405">
        <w:rPr>
          <w:rFonts w:ascii="Times New Roman" w:hAnsi="Times New Roman"/>
          <w:sz w:val="28"/>
        </w:rPr>
        <w:t xml:space="preserve"> Федеральным законом и пунктом 3.3 настоящего Положения, осуществлять консультирование;</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F63405">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7715F" w:rsidRPr="00F63405" w:rsidRDefault="0087715F" w:rsidP="00BC6D2A">
      <w:pPr>
        <w:pStyle w:val="a7"/>
        <w:widowControl/>
        <w:tabs>
          <w:tab w:val="left" w:pos="1134"/>
        </w:tabs>
        <w:ind w:left="0" w:firstLine="851"/>
        <w:jc w:val="both"/>
        <w:rPr>
          <w:rFonts w:ascii="Times New Roman" w:hAnsi="Times New Roman"/>
          <w:sz w:val="28"/>
        </w:rPr>
      </w:pPr>
      <w:r w:rsidRPr="00F63405">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8) осуществлять иные действия, предусмотренные действующим законодательством.</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1.9.  Контрольный орган вправе обратиться в суд с заявлениями:</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63405">
        <w:rPr>
          <w:rFonts w:ascii="Times New Roman" w:hAnsi="Times New Roman" w:cs="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63405">
        <w:rPr>
          <w:rFonts w:ascii="Times New Roman" w:hAnsi="Times New Roman" w:cs="Times New Roman"/>
          <w:bCs/>
          <w:sz w:val="28"/>
          <w:szCs w:val="28"/>
        </w:rPr>
        <w:t xml:space="preserve"> характер;</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63405">
        <w:rPr>
          <w:rFonts w:ascii="Times New Roman" w:hAnsi="Times New Roman" w:cs="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F63405">
        <w:rPr>
          <w:rFonts w:ascii="Times New Roman" w:hAnsi="Times New Roman" w:cs="Times New Roman"/>
          <w:bCs/>
          <w:sz w:val="28"/>
          <w:szCs w:val="28"/>
        </w:rPr>
        <w:t xml:space="preserve">, </w:t>
      </w:r>
      <w:proofErr w:type="gramStart"/>
      <w:r w:rsidRPr="00F63405">
        <w:rPr>
          <w:rFonts w:ascii="Times New Roman" w:hAnsi="Times New Roman" w:cs="Times New Roman"/>
          <w:bCs/>
          <w:sz w:val="28"/>
          <w:szCs w:val="28"/>
        </w:rPr>
        <w:t xml:space="preserve">об утверждении условий договора управления многоквартирным домом и о его заключении, о заключении договора </w:t>
      </w:r>
      <w:r w:rsidRPr="00F63405">
        <w:rPr>
          <w:rFonts w:ascii="Times New Roman" w:hAnsi="Times New Roman" w:cs="Times New Roman"/>
          <w:bCs/>
          <w:sz w:val="28"/>
          <w:szCs w:val="28"/>
        </w:rPr>
        <w:lastRenderedPageBreak/>
        <w:t>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bCs/>
          <w:sz w:val="28"/>
          <w:szCs w:val="28"/>
        </w:rPr>
        <w:t xml:space="preserve">5) о признании </w:t>
      </w:r>
      <w:proofErr w:type="gramStart"/>
      <w:r w:rsidRPr="00F63405">
        <w:rPr>
          <w:rFonts w:ascii="Times New Roman" w:hAnsi="Times New Roman" w:cs="Times New Roman"/>
          <w:bCs/>
          <w:sz w:val="28"/>
          <w:szCs w:val="28"/>
        </w:rPr>
        <w:t>договора найма жилого помещения жилищного фонда социального использования</w:t>
      </w:r>
      <w:proofErr w:type="gramEnd"/>
      <w:r w:rsidRPr="00F63405">
        <w:rPr>
          <w:rFonts w:ascii="Times New Roman" w:hAnsi="Times New Roman" w:cs="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F63405">
        <w:rPr>
          <w:rFonts w:ascii="Times New Roman" w:hAnsi="Times New Roman" w:cs="Times New Roman"/>
          <w:bCs/>
          <w:sz w:val="28"/>
          <w:szCs w:val="28"/>
        </w:rPr>
        <w:t>6) о понуждении к исполнению предписания.</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bCs/>
          <w:sz w:val="28"/>
          <w:szCs w:val="28"/>
        </w:rPr>
        <w:t xml:space="preserve">1.10. </w:t>
      </w:r>
      <w:r w:rsidRPr="00F63405">
        <w:rPr>
          <w:rFonts w:ascii="Times New Roman" w:hAnsi="Times New Roman" w:cs="Times New Roman"/>
          <w:sz w:val="28"/>
        </w:rPr>
        <w:t xml:space="preserve">К отношениям, связанным с осуществлением муниципального контроля  применяются положения Федерального закона.       </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1.11. </w:t>
      </w:r>
      <w:proofErr w:type="gramStart"/>
      <w:r w:rsidRPr="00F63405">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63405">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7715F" w:rsidRPr="00F63405" w:rsidRDefault="0087715F" w:rsidP="00BC6D2A">
      <w:pPr>
        <w:pStyle w:val="ConsPlusNormal"/>
        <w:ind w:firstLine="709"/>
        <w:contextualSpacing/>
        <w:jc w:val="both"/>
        <w:rPr>
          <w:sz w:val="28"/>
        </w:rPr>
      </w:pPr>
    </w:p>
    <w:p w:rsidR="0087715F" w:rsidRPr="00F63405" w:rsidRDefault="005F6983" w:rsidP="00BC6D2A">
      <w:pPr>
        <w:pStyle w:val="ConsPlusTitle"/>
        <w:contextualSpacing/>
        <w:jc w:val="center"/>
        <w:outlineLvl w:val="1"/>
        <w:rPr>
          <w:b w:val="0"/>
        </w:rPr>
      </w:pPr>
      <w:r w:rsidRPr="00F63405">
        <w:rPr>
          <w:b w:val="0"/>
          <w:sz w:val="28"/>
          <w:lang w:val="en-US"/>
        </w:rPr>
        <w:t>II</w:t>
      </w:r>
      <w:r w:rsidRPr="00F63405">
        <w:rPr>
          <w:b w:val="0"/>
          <w:sz w:val="28"/>
        </w:rPr>
        <w:t>. КАТЕГОРИИ РИСКА ПРИЧИНЕНИЯ ВРЕДА (УЩЕРБА)</w:t>
      </w:r>
    </w:p>
    <w:p w:rsidR="0087715F" w:rsidRPr="00F63405" w:rsidRDefault="0087715F" w:rsidP="00BC6D2A">
      <w:pPr>
        <w:pStyle w:val="ConsPlusNormal"/>
        <w:ind w:firstLine="709"/>
        <w:contextualSpacing/>
        <w:jc w:val="both"/>
        <w:rPr>
          <w:sz w:val="28"/>
        </w:rPr>
      </w:pPr>
    </w:p>
    <w:p w:rsidR="0087715F" w:rsidRPr="007373ED" w:rsidRDefault="007373ED" w:rsidP="00BC6D2A">
      <w:pPr>
        <w:pStyle w:val="a7"/>
        <w:widowControl/>
        <w:tabs>
          <w:tab w:val="left" w:pos="1134"/>
        </w:tabs>
        <w:ind w:left="0" w:firstLine="709"/>
        <w:jc w:val="both"/>
        <w:rPr>
          <w:rFonts w:ascii="Times New Roman" w:hAnsi="Times New Roman"/>
          <w:sz w:val="28"/>
          <w:szCs w:val="28"/>
        </w:rPr>
      </w:pPr>
      <w:r w:rsidRPr="007373ED">
        <w:rPr>
          <w:rFonts w:ascii="Times New Roman" w:hAnsi="Times New Roman"/>
          <w:sz w:val="28"/>
          <w:szCs w:val="28"/>
        </w:rPr>
        <w:t>В соответствии со статьей 22 Фед</w:t>
      </w:r>
      <w:r>
        <w:rPr>
          <w:rFonts w:ascii="Times New Roman" w:hAnsi="Times New Roman"/>
          <w:sz w:val="28"/>
          <w:szCs w:val="28"/>
        </w:rPr>
        <w:t>ерального закона от 31.07.2020</w:t>
      </w:r>
      <w:r w:rsidRPr="007373ED">
        <w:rPr>
          <w:rFonts w:ascii="Times New Roman" w:hAnsi="Times New Roman"/>
          <w:sz w:val="28"/>
          <w:szCs w:val="28"/>
        </w:rPr>
        <w:t xml:space="preserve"> № 248-ФЗ «О государственном контроле (надзоре) и муниципальном контроле в Российской Федерации» </w:t>
      </w:r>
      <w:r>
        <w:rPr>
          <w:rFonts w:ascii="Times New Roman" w:hAnsi="Times New Roman"/>
          <w:sz w:val="28"/>
          <w:szCs w:val="28"/>
        </w:rPr>
        <w:t>с</w:t>
      </w:r>
      <w:r w:rsidRPr="007373ED">
        <w:rPr>
          <w:rFonts w:ascii="Times New Roman" w:hAnsi="Times New Roman"/>
          <w:sz w:val="28"/>
          <w:szCs w:val="28"/>
        </w:rPr>
        <w:t>истема оценки и управления рисками при осуществлении муниципального жилищного контроля не применяется.</w:t>
      </w:r>
    </w:p>
    <w:p w:rsidR="007373ED" w:rsidRPr="00F63405" w:rsidRDefault="007373ED" w:rsidP="00BC6D2A">
      <w:pPr>
        <w:pStyle w:val="a7"/>
        <w:widowControl/>
        <w:tabs>
          <w:tab w:val="left" w:pos="1134"/>
        </w:tabs>
        <w:ind w:left="0" w:firstLine="709"/>
        <w:jc w:val="both"/>
        <w:rPr>
          <w:rFonts w:ascii="Times New Roman" w:hAnsi="Times New Roman"/>
          <w:sz w:val="28"/>
        </w:rPr>
      </w:pPr>
    </w:p>
    <w:p w:rsidR="00851A2F" w:rsidRPr="00F63405" w:rsidRDefault="00851A2F" w:rsidP="00BC6D2A">
      <w:pPr>
        <w:tabs>
          <w:tab w:val="left" w:pos="1134"/>
        </w:tabs>
        <w:spacing w:after="0" w:line="240" w:lineRule="auto"/>
        <w:contextualSpacing/>
        <w:jc w:val="center"/>
        <w:rPr>
          <w:rFonts w:ascii="Times New Roman" w:hAnsi="Times New Roman" w:cs="Times New Roman"/>
          <w:sz w:val="28"/>
        </w:rPr>
      </w:pPr>
      <w:r w:rsidRPr="00F63405">
        <w:rPr>
          <w:rFonts w:ascii="Times New Roman" w:hAnsi="Times New Roman" w:cs="Times New Roman"/>
          <w:sz w:val="28"/>
          <w:lang w:val="en-US"/>
        </w:rPr>
        <w:t>III</w:t>
      </w:r>
      <w:r w:rsidRPr="00F63405">
        <w:rPr>
          <w:rFonts w:ascii="Times New Roman" w:hAnsi="Times New Roman" w:cs="Times New Roman"/>
          <w:sz w:val="28"/>
        </w:rPr>
        <w:t xml:space="preserve">. ВИДЫ ПРОФИЛАКТИЧЕСКИХ МЕРОПРИЯТИЙ, </w:t>
      </w:r>
    </w:p>
    <w:p w:rsidR="00851A2F" w:rsidRPr="00F63405" w:rsidRDefault="00851A2F" w:rsidP="00BC6D2A">
      <w:pPr>
        <w:tabs>
          <w:tab w:val="left" w:pos="1134"/>
        </w:tabs>
        <w:spacing w:after="0" w:line="240" w:lineRule="auto"/>
        <w:contextualSpacing/>
        <w:jc w:val="center"/>
        <w:rPr>
          <w:rFonts w:ascii="Times New Roman" w:hAnsi="Times New Roman" w:cs="Times New Roman"/>
          <w:sz w:val="28"/>
        </w:rPr>
      </w:pPr>
      <w:proofErr w:type="gramStart"/>
      <w:r w:rsidRPr="00F63405">
        <w:rPr>
          <w:rFonts w:ascii="Times New Roman" w:hAnsi="Times New Roman" w:cs="Times New Roman"/>
          <w:sz w:val="28"/>
        </w:rPr>
        <w:t>КОТОРЫЕ</w:t>
      </w:r>
      <w:proofErr w:type="gramEnd"/>
      <w:r w:rsidRPr="00F63405">
        <w:rPr>
          <w:rFonts w:ascii="Times New Roman" w:hAnsi="Times New Roman" w:cs="Times New Roman"/>
          <w:sz w:val="28"/>
        </w:rPr>
        <w:t xml:space="preserve"> ПРОВОДЯТСЯ ПРИ ОСУЩЕСТВЛЕНИИ МУНИЦИПАЛЬНОГО КОНТРОЛЯ </w:t>
      </w:r>
    </w:p>
    <w:p w:rsidR="0087715F" w:rsidRPr="00F63405" w:rsidRDefault="0087715F" w:rsidP="00BC6D2A">
      <w:pPr>
        <w:tabs>
          <w:tab w:val="left" w:pos="1134"/>
        </w:tabs>
        <w:spacing w:after="0" w:line="240" w:lineRule="auto"/>
        <w:contextualSpacing/>
        <w:jc w:val="both"/>
        <w:rPr>
          <w:rFonts w:ascii="Times New Roman" w:hAnsi="Times New Roman" w:cs="Times New Roman"/>
          <w:sz w:val="28"/>
        </w:rPr>
      </w:pPr>
    </w:p>
    <w:p w:rsidR="0087715F" w:rsidRPr="00F63405" w:rsidRDefault="0087715F" w:rsidP="00BC6D2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63405">
        <w:rPr>
          <w:rFonts w:ascii="Times New Roman" w:hAnsi="Times New Roman" w:cs="Times New Roman"/>
          <w:sz w:val="28"/>
        </w:rPr>
        <w:t>При осуществлении муниципального контроля Контрольный орган проводит следующие виды профилактических мероприятий:</w:t>
      </w:r>
    </w:p>
    <w:p w:rsidR="0087715F" w:rsidRPr="00F63405" w:rsidRDefault="0087715F" w:rsidP="00BC6D2A">
      <w:pPr>
        <w:pStyle w:val="ConsPlusNormal"/>
        <w:ind w:firstLine="709"/>
        <w:contextualSpacing/>
        <w:jc w:val="both"/>
        <w:rPr>
          <w:sz w:val="28"/>
        </w:rPr>
      </w:pPr>
      <w:r w:rsidRPr="00F63405">
        <w:rPr>
          <w:sz w:val="28"/>
        </w:rPr>
        <w:lastRenderedPageBreak/>
        <w:t>1) информирование;</w:t>
      </w:r>
    </w:p>
    <w:p w:rsidR="0087715F" w:rsidRPr="00F63405" w:rsidRDefault="0087715F" w:rsidP="00BC6D2A">
      <w:pPr>
        <w:pStyle w:val="ConsPlusNormal"/>
        <w:ind w:firstLine="709"/>
        <w:contextualSpacing/>
        <w:jc w:val="both"/>
        <w:rPr>
          <w:sz w:val="28"/>
        </w:rPr>
      </w:pPr>
      <w:r w:rsidRPr="00F63405">
        <w:rPr>
          <w:sz w:val="28"/>
        </w:rPr>
        <w:t>2) объявление предостережения;</w:t>
      </w:r>
    </w:p>
    <w:p w:rsidR="0087715F" w:rsidRPr="00F63405" w:rsidRDefault="0087715F" w:rsidP="00BC6D2A">
      <w:pPr>
        <w:pStyle w:val="ConsPlusNormal"/>
        <w:ind w:firstLine="709"/>
        <w:contextualSpacing/>
        <w:jc w:val="both"/>
        <w:rPr>
          <w:sz w:val="28"/>
        </w:rPr>
      </w:pPr>
      <w:r w:rsidRPr="00F63405">
        <w:rPr>
          <w:sz w:val="28"/>
        </w:rPr>
        <w:t>3) консультирование;</w:t>
      </w:r>
    </w:p>
    <w:p w:rsidR="0087715F" w:rsidRPr="00F63405" w:rsidRDefault="0087715F" w:rsidP="00BC6D2A">
      <w:pPr>
        <w:pStyle w:val="ConsPlusNormal"/>
        <w:ind w:firstLine="709"/>
        <w:contextualSpacing/>
        <w:jc w:val="both"/>
        <w:rPr>
          <w:sz w:val="28"/>
        </w:rPr>
      </w:pPr>
      <w:r w:rsidRPr="00F63405">
        <w:rPr>
          <w:sz w:val="28"/>
        </w:rPr>
        <w:t>4) профилактический визит.</w:t>
      </w:r>
    </w:p>
    <w:p w:rsidR="0087715F" w:rsidRPr="00F63405" w:rsidRDefault="0087715F" w:rsidP="00BC6D2A">
      <w:pPr>
        <w:pStyle w:val="ConsPlusNormal"/>
        <w:ind w:firstLine="709"/>
        <w:contextualSpacing/>
        <w:jc w:val="both"/>
        <w:rPr>
          <w:sz w:val="28"/>
        </w:rPr>
      </w:pPr>
    </w:p>
    <w:p w:rsidR="0087715F" w:rsidRPr="00F63405" w:rsidRDefault="0087715F" w:rsidP="00BC6D2A">
      <w:pPr>
        <w:pStyle w:val="ConsPlusNormal"/>
        <w:ind w:firstLine="0"/>
        <w:contextualSpacing/>
        <w:jc w:val="center"/>
        <w:rPr>
          <w:sz w:val="28"/>
        </w:rPr>
      </w:pPr>
      <w:r w:rsidRPr="00F63405">
        <w:rPr>
          <w:sz w:val="28"/>
        </w:rPr>
        <w:t xml:space="preserve">3.1. Информирование контролируемых и иных заинтересованных лиц по вопросам соблюдения обязательных требований </w:t>
      </w:r>
    </w:p>
    <w:p w:rsidR="0087715F" w:rsidRPr="00F63405" w:rsidRDefault="0087715F" w:rsidP="00BC6D2A">
      <w:pPr>
        <w:pStyle w:val="ConsPlusNormal"/>
        <w:ind w:firstLine="709"/>
        <w:contextualSpacing/>
        <w:jc w:val="center"/>
        <w:rPr>
          <w:b/>
          <w:sz w:val="28"/>
        </w:rPr>
      </w:pP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3.1.1. </w:t>
      </w:r>
      <w:proofErr w:type="gramStart"/>
      <w:r w:rsidRPr="00F63405">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87715F" w:rsidRPr="00F63405" w:rsidRDefault="0087715F" w:rsidP="00BC6D2A">
      <w:pPr>
        <w:spacing w:after="0" w:line="240" w:lineRule="auto"/>
        <w:contextualSpacing/>
        <w:rPr>
          <w:rFonts w:ascii="Times New Roman" w:hAnsi="Times New Roman" w:cs="Times New Roman"/>
          <w:sz w:val="28"/>
        </w:rPr>
      </w:pPr>
    </w:p>
    <w:p w:rsidR="0087715F" w:rsidRPr="00F63405" w:rsidRDefault="0087715F" w:rsidP="00BC6D2A">
      <w:pPr>
        <w:spacing w:after="0" w:line="240" w:lineRule="auto"/>
        <w:contextualSpacing/>
        <w:jc w:val="center"/>
        <w:rPr>
          <w:rFonts w:ascii="Times New Roman" w:hAnsi="Times New Roman" w:cs="Times New Roman"/>
          <w:sz w:val="28"/>
        </w:rPr>
      </w:pPr>
      <w:r w:rsidRPr="00F63405">
        <w:rPr>
          <w:rFonts w:ascii="Times New Roman" w:hAnsi="Times New Roman" w:cs="Times New Roman"/>
          <w:sz w:val="28"/>
        </w:rPr>
        <w:t xml:space="preserve">3.2. Предостережение о недопустимости нарушения </w:t>
      </w:r>
    </w:p>
    <w:p w:rsidR="0087715F" w:rsidRPr="00F63405" w:rsidRDefault="0087715F" w:rsidP="00BC6D2A">
      <w:pPr>
        <w:spacing w:after="0" w:line="240" w:lineRule="auto"/>
        <w:contextualSpacing/>
        <w:jc w:val="center"/>
        <w:rPr>
          <w:rFonts w:ascii="Times New Roman" w:hAnsi="Times New Roman" w:cs="Times New Roman"/>
          <w:sz w:val="28"/>
        </w:rPr>
      </w:pPr>
      <w:r w:rsidRPr="00F63405">
        <w:rPr>
          <w:rFonts w:ascii="Times New Roman" w:hAnsi="Times New Roman" w:cs="Times New Roman"/>
          <w:sz w:val="28"/>
        </w:rPr>
        <w:t>обязательных требований</w:t>
      </w:r>
    </w:p>
    <w:p w:rsidR="0087715F" w:rsidRPr="00F63405" w:rsidRDefault="0087715F" w:rsidP="00BC6D2A">
      <w:pPr>
        <w:spacing w:after="0" w:line="240" w:lineRule="auto"/>
        <w:ind w:firstLine="709"/>
        <w:contextualSpacing/>
        <w:jc w:val="center"/>
        <w:rPr>
          <w:rFonts w:ascii="Times New Roman" w:hAnsi="Times New Roman" w:cs="Times New Roman"/>
          <w:b/>
          <w:sz w:val="28"/>
        </w:rPr>
      </w:pPr>
    </w:p>
    <w:p w:rsidR="0087715F" w:rsidRPr="00F63405" w:rsidRDefault="0087715F" w:rsidP="00BC6D2A">
      <w:pPr>
        <w:pStyle w:val="a7"/>
        <w:widowControl/>
        <w:tabs>
          <w:tab w:val="left" w:pos="1134"/>
        </w:tabs>
        <w:ind w:left="0" w:firstLine="709"/>
        <w:jc w:val="both"/>
        <w:rPr>
          <w:rFonts w:ascii="Times New Roman" w:hAnsi="Times New Roman"/>
          <w:sz w:val="28"/>
          <w:szCs w:val="28"/>
        </w:rPr>
      </w:pPr>
      <w:r w:rsidRPr="00F63405">
        <w:rPr>
          <w:rFonts w:ascii="Times New Roman" w:hAnsi="Times New Roman"/>
          <w:sz w:val="28"/>
        </w:rPr>
        <w:t xml:space="preserve">3.2.1. </w:t>
      </w:r>
      <w:proofErr w:type="gramStart"/>
      <w:r w:rsidRPr="00F6340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63405">
        <w:rPr>
          <w:rFonts w:ascii="Times New Roman" w:hAnsi="Times New Roman"/>
          <w:sz w:val="28"/>
          <w:szCs w:val="28"/>
        </w:rPr>
        <w:t xml:space="preserve"> соблюдения обязательных требований.</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3.2.2. Предостережение составляется по форме, утвержденной приказом Минэкономразвития России от 31.03.2021г. № 151 «О типовых формах документов, используемых контрольным (надзорным) органом».</w:t>
      </w:r>
    </w:p>
    <w:p w:rsidR="0087715F" w:rsidRPr="00F63405" w:rsidRDefault="0087715F" w:rsidP="00BC6D2A">
      <w:pPr>
        <w:pStyle w:val="ConsPlusNormal"/>
        <w:ind w:firstLine="709"/>
        <w:contextualSpacing/>
        <w:jc w:val="both"/>
        <w:rPr>
          <w:sz w:val="28"/>
        </w:rPr>
      </w:pPr>
      <w:r w:rsidRPr="00F63405">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3.2.4. Возражение должно содержать:</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1) наименование Контрольного органа, в который направляется возражение;</w:t>
      </w:r>
    </w:p>
    <w:p w:rsidR="0087715F" w:rsidRPr="00F63405" w:rsidRDefault="0087715F" w:rsidP="00BC6D2A">
      <w:pPr>
        <w:spacing w:after="0" w:line="240" w:lineRule="auto"/>
        <w:ind w:firstLine="709"/>
        <w:contextualSpacing/>
        <w:jc w:val="both"/>
        <w:rPr>
          <w:rFonts w:ascii="Times New Roman" w:hAnsi="Times New Roman" w:cs="Times New Roman"/>
          <w:sz w:val="28"/>
        </w:rPr>
      </w:pPr>
      <w:proofErr w:type="gramStart"/>
      <w:r w:rsidRPr="00F63405">
        <w:rPr>
          <w:rFonts w:ascii="Times New Roman" w:hAnsi="Times New Roman" w:cs="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 дату и номер предостережения;</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lastRenderedPageBreak/>
        <w:t xml:space="preserve">4) доводы, на основании которых контролируемое лицо </w:t>
      </w:r>
      <w:proofErr w:type="gramStart"/>
      <w:r w:rsidRPr="00F63405">
        <w:rPr>
          <w:rFonts w:ascii="Times New Roman" w:hAnsi="Times New Roman" w:cs="Times New Roman"/>
          <w:sz w:val="28"/>
        </w:rPr>
        <w:t>не согласно</w:t>
      </w:r>
      <w:proofErr w:type="gramEnd"/>
      <w:r w:rsidRPr="00F63405">
        <w:rPr>
          <w:rFonts w:ascii="Times New Roman" w:hAnsi="Times New Roman" w:cs="Times New Roman"/>
          <w:sz w:val="28"/>
        </w:rPr>
        <w:t xml:space="preserve"> с объявленным предостережением;</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5) дату получения предостережения контролируемым лицом;</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6) личную подпись и дату.</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7715F" w:rsidRPr="00F63405" w:rsidRDefault="0087715F" w:rsidP="00BC6D2A">
      <w:pPr>
        <w:pStyle w:val="ConsPlusNormal"/>
        <w:ind w:firstLine="709"/>
        <w:contextualSpacing/>
        <w:jc w:val="both"/>
        <w:rPr>
          <w:sz w:val="28"/>
        </w:rPr>
      </w:pPr>
      <w:r w:rsidRPr="00F63405">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3.2.7. По результатам рассмотрения возражения Контрольный орган принимает одно из следующих решений:</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1) удовлетворяет возражение в форме отмены объявленного предостережения;</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2) отказывает в удовлетворении возражения с указанием причины отказа.</w:t>
      </w:r>
    </w:p>
    <w:p w:rsidR="0087715F" w:rsidRPr="00F63405" w:rsidRDefault="0087715F" w:rsidP="00BC6D2A">
      <w:pPr>
        <w:pStyle w:val="ConsPlusNormal"/>
        <w:ind w:firstLine="709"/>
        <w:contextualSpacing/>
        <w:jc w:val="both"/>
        <w:rPr>
          <w:sz w:val="28"/>
        </w:rPr>
      </w:pPr>
      <w:r w:rsidRPr="00F63405">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3.2.9. Повторное направление возражения по тем же основаниям не допускается.</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7715F" w:rsidRPr="00F63405" w:rsidRDefault="0087715F" w:rsidP="00BC6D2A">
      <w:pPr>
        <w:spacing w:after="0" w:line="240" w:lineRule="auto"/>
        <w:ind w:firstLine="709"/>
        <w:contextualSpacing/>
        <w:jc w:val="both"/>
        <w:rPr>
          <w:rFonts w:ascii="Times New Roman" w:hAnsi="Times New Roman" w:cs="Times New Roman"/>
          <w:sz w:val="28"/>
          <w:szCs w:val="20"/>
        </w:rPr>
      </w:pPr>
    </w:p>
    <w:p w:rsidR="0087715F" w:rsidRPr="00F63405" w:rsidRDefault="0087715F" w:rsidP="00BC6D2A">
      <w:pPr>
        <w:spacing w:after="0" w:line="240" w:lineRule="auto"/>
        <w:contextualSpacing/>
        <w:jc w:val="center"/>
        <w:rPr>
          <w:rFonts w:ascii="Times New Roman" w:hAnsi="Times New Roman" w:cs="Times New Roman"/>
          <w:sz w:val="28"/>
        </w:rPr>
      </w:pPr>
      <w:r w:rsidRPr="00F63405">
        <w:rPr>
          <w:rFonts w:ascii="Times New Roman" w:hAnsi="Times New Roman" w:cs="Times New Roman"/>
          <w:sz w:val="28"/>
        </w:rPr>
        <w:t>3.3. Консультирование</w:t>
      </w:r>
    </w:p>
    <w:p w:rsidR="0087715F" w:rsidRPr="00F63405" w:rsidRDefault="0087715F" w:rsidP="00BC6D2A">
      <w:pPr>
        <w:spacing w:after="0" w:line="240" w:lineRule="auto"/>
        <w:ind w:firstLine="709"/>
        <w:contextualSpacing/>
        <w:jc w:val="center"/>
        <w:rPr>
          <w:rFonts w:ascii="Times New Roman" w:hAnsi="Times New Roman" w:cs="Times New Roman"/>
          <w:b/>
          <w:sz w:val="28"/>
        </w:rPr>
      </w:pPr>
    </w:p>
    <w:p w:rsidR="0087715F" w:rsidRPr="00F63405" w:rsidRDefault="0087715F" w:rsidP="00BC6D2A">
      <w:pPr>
        <w:pStyle w:val="ConsPlusNormal"/>
        <w:ind w:firstLine="709"/>
        <w:contextualSpacing/>
        <w:jc w:val="both"/>
        <w:rPr>
          <w:sz w:val="28"/>
        </w:rPr>
      </w:pPr>
      <w:r w:rsidRPr="00F63405">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7715F" w:rsidRPr="00F63405" w:rsidRDefault="0087715F" w:rsidP="00BC6D2A">
      <w:pPr>
        <w:pStyle w:val="ConsPlusNormal"/>
        <w:tabs>
          <w:tab w:val="left" w:pos="1134"/>
        </w:tabs>
        <w:ind w:left="709" w:firstLine="0"/>
        <w:contextualSpacing/>
        <w:jc w:val="both"/>
        <w:rPr>
          <w:sz w:val="28"/>
        </w:rPr>
      </w:pPr>
      <w:r w:rsidRPr="00F63405">
        <w:rPr>
          <w:sz w:val="28"/>
        </w:rPr>
        <w:t>1) порядка проведения контрольных мероприятий;</w:t>
      </w:r>
    </w:p>
    <w:p w:rsidR="0087715F" w:rsidRPr="00F63405" w:rsidRDefault="0087715F" w:rsidP="00BC6D2A">
      <w:pPr>
        <w:pStyle w:val="ConsPlusNormal"/>
        <w:tabs>
          <w:tab w:val="left" w:pos="1134"/>
        </w:tabs>
        <w:ind w:left="709" w:firstLine="0"/>
        <w:contextualSpacing/>
        <w:jc w:val="both"/>
        <w:rPr>
          <w:sz w:val="28"/>
        </w:rPr>
      </w:pPr>
      <w:r w:rsidRPr="00F63405">
        <w:rPr>
          <w:sz w:val="28"/>
        </w:rPr>
        <w:t>2) периодичности проведения контрольных мероприятий;</w:t>
      </w:r>
    </w:p>
    <w:p w:rsidR="0087715F" w:rsidRPr="00F63405" w:rsidRDefault="0087715F" w:rsidP="00BC6D2A">
      <w:pPr>
        <w:pStyle w:val="ConsPlusNormal"/>
        <w:tabs>
          <w:tab w:val="left" w:pos="1134"/>
        </w:tabs>
        <w:ind w:left="709" w:firstLine="0"/>
        <w:contextualSpacing/>
        <w:jc w:val="both"/>
        <w:rPr>
          <w:sz w:val="28"/>
        </w:rPr>
      </w:pPr>
      <w:r w:rsidRPr="00F63405">
        <w:rPr>
          <w:sz w:val="28"/>
        </w:rPr>
        <w:t>3) порядка принятия решений по итогам контрольных мероприятий;</w:t>
      </w:r>
    </w:p>
    <w:p w:rsidR="0087715F" w:rsidRPr="00F63405" w:rsidRDefault="0087715F" w:rsidP="00BC6D2A">
      <w:pPr>
        <w:pStyle w:val="ConsPlusNormal"/>
        <w:tabs>
          <w:tab w:val="left" w:pos="1134"/>
        </w:tabs>
        <w:ind w:left="709" w:firstLine="0"/>
        <w:contextualSpacing/>
        <w:jc w:val="both"/>
        <w:rPr>
          <w:sz w:val="28"/>
        </w:rPr>
      </w:pPr>
      <w:r w:rsidRPr="00F63405">
        <w:rPr>
          <w:sz w:val="28"/>
        </w:rPr>
        <w:t>4) порядка обжалования решений Контрольного органа.</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3.3.2. Инспекторы осуществляют консультирование контролируемых лиц и их представителей:</w:t>
      </w:r>
    </w:p>
    <w:p w:rsidR="0087715F" w:rsidRPr="00F63405" w:rsidRDefault="0087715F" w:rsidP="00BC6D2A">
      <w:pPr>
        <w:pStyle w:val="ConsPlusNormal"/>
        <w:ind w:firstLine="709"/>
        <w:contextualSpacing/>
        <w:jc w:val="both"/>
        <w:rPr>
          <w:sz w:val="28"/>
        </w:rPr>
      </w:pPr>
      <w:r w:rsidRPr="00F63405">
        <w:rPr>
          <w:sz w:val="28"/>
        </w:rPr>
        <w:t xml:space="preserve">1) в виде устных разъяснений по телефону, посредством </w:t>
      </w:r>
      <w:proofErr w:type="spellStart"/>
      <w:r w:rsidRPr="00F63405">
        <w:rPr>
          <w:sz w:val="28"/>
        </w:rPr>
        <w:t>видео-конференц-связи</w:t>
      </w:r>
      <w:proofErr w:type="spellEnd"/>
      <w:r w:rsidRPr="00F63405">
        <w:rPr>
          <w:sz w:val="28"/>
        </w:rPr>
        <w:t>, на личном приеме либо в ходе проведения профилактического мероприятия, контрольного мероприятия;</w:t>
      </w:r>
    </w:p>
    <w:p w:rsidR="0087715F" w:rsidRPr="00F63405" w:rsidRDefault="0087715F" w:rsidP="00BC6D2A">
      <w:pPr>
        <w:pStyle w:val="ConsPlusNormal"/>
        <w:ind w:firstLine="709"/>
        <w:contextualSpacing/>
        <w:jc w:val="both"/>
        <w:rPr>
          <w:sz w:val="28"/>
        </w:rPr>
      </w:pPr>
      <w:r w:rsidRPr="00F63405">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3.3.3. Индивидуальное консультирование на личном приеме каждого заявителя инспекторами не может превышать 10 минут.</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lastRenderedPageBreak/>
        <w:t>Время разговора по телефону не должно превышать 10 минут.</w:t>
      </w:r>
    </w:p>
    <w:p w:rsidR="0087715F" w:rsidRPr="00F63405" w:rsidRDefault="0087715F" w:rsidP="00BC6D2A">
      <w:pPr>
        <w:pStyle w:val="ConsPlusNormal"/>
        <w:ind w:firstLine="709"/>
        <w:contextualSpacing/>
        <w:jc w:val="both"/>
        <w:rPr>
          <w:sz w:val="28"/>
        </w:rPr>
      </w:pPr>
      <w:r w:rsidRPr="00F63405">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7715F" w:rsidRPr="00F63405" w:rsidRDefault="0087715F" w:rsidP="00BC6D2A">
      <w:pPr>
        <w:pStyle w:val="ConsPlusNormal"/>
        <w:ind w:firstLine="709"/>
        <w:contextualSpacing/>
        <w:jc w:val="both"/>
        <w:rPr>
          <w:sz w:val="28"/>
        </w:rPr>
      </w:pPr>
      <w:r w:rsidRPr="00F63405">
        <w:rPr>
          <w:sz w:val="28"/>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87715F" w:rsidRPr="00F63405" w:rsidRDefault="0087715F" w:rsidP="00BC6D2A">
      <w:pPr>
        <w:pStyle w:val="ConsPlusNormal"/>
        <w:ind w:firstLine="709"/>
        <w:contextualSpacing/>
        <w:jc w:val="both"/>
        <w:rPr>
          <w:sz w:val="28"/>
        </w:rPr>
      </w:pPr>
      <w:r w:rsidRPr="00F63405">
        <w:rPr>
          <w:sz w:val="28"/>
        </w:rPr>
        <w:t>3.3.6. Контролируемое лицо вправе направить запрос о предоставлении письменного ответа в сроки, установленные Федеральным законом от 02.05.2006г. № 59-ФЗ «О порядке рассмотрения обращений граждан Российской Федерации».</w:t>
      </w:r>
    </w:p>
    <w:p w:rsidR="0087715F" w:rsidRPr="00F63405" w:rsidRDefault="0087715F" w:rsidP="00BC6D2A">
      <w:pPr>
        <w:pStyle w:val="ConsPlusNormal"/>
        <w:ind w:firstLine="709"/>
        <w:contextualSpacing/>
        <w:jc w:val="both"/>
        <w:rPr>
          <w:sz w:val="28"/>
        </w:rPr>
      </w:pPr>
      <w:r w:rsidRPr="00F63405">
        <w:rPr>
          <w:sz w:val="28"/>
        </w:rPr>
        <w:t>3.3.7. Контрольный орган осуществляет учет проведенных консультирований.</w:t>
      </w:r>
    </w:p>
    <w:p w:rsidR="0087715F" w:rsidRPr="00F63405" w:rsidRDefault="0087715F" w:rsidP="00BC6D2A">
      <w:pPr>
        <w:pStyle w:val="a7"/>
        <w:widowControl/>
        <w:tabs>
          <w:tab w:val="left" w:pos="1134"/>
        </w:tabs>
        <w:ind w:left="0" w:firstLine="709"/>
        <w:jc w:val="both"/>
        <w:rPr>
          <w:rFonts w:ascii="Times New Roman" w:hAnsi="Times New Roman"/>
          <w:sz w:val="28"/>
        </w:rPr>
      </w:pPr>
    </w:p>
    <w:p w:rsidR="0087715F" w:rsidRPr="00F63405" w:rsidRDefault="0087715F" w:rsidP="00BC6D2A">
      <w:pPr>
        <w:pStyle w:val="ConsPlusNormal"/>
        <w:ind w:firstLine="0"/>
        <w:contextualSpacing/>
        <w:jc w:val="center"/>
        <w:rPr>
          <w:sz w:val="28"/>
        </w:rPr>
      </w:pPr>
      <w:r w:rsidRPr="00F63405">
        <w:rPr>
          <w:sz w:val="28"/>
        </w:rPr>
        <w:t>3.4.Профилактический визит</w:t>
      </w:r>
    </w:p>
    <w:p w:rsidR="0087715F" w:rsidRPr="00F63405" w:rsidRDefault="0087715F" w:rsidP="00BC6D2A">
      <w:pPr>
        <w:pStyle w:val="ConsPlusNormal"/>
        <w:ind w:firstLine="709"/>
        <w:contextualSpacing/>
        <w:jc w:val="both"/>
        <w:rPr>
          <w:b/>
          <w:sz w:val="28"/>
        </w:rPr>
      </w:pP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 xml:space="preserve">3.4.1. Профилактический визит проводится </w:t>
      </w:r>
      <w:r w:rsidRPr="00F63405">
        <w:rPr>
          <w:rFonts w:ascii="Times New Roman" w:eastAsiaTheme="minorHAnsi" w:hAnsi="Times New Roman" w:cs="Times New Roman"/>
          <w:iCs/>
          <w:sz w:val="28"/>
          <w:szCs w:val="28"/>
          <w:lang w:eastAsia="en-US"/>
        </w:rPr>
        <w:t xml:space="preserve">инспектором </w:t>
      </w:r>
      <w:r w:rsidRPr="00F63405">
        <w:rPr>
          <w:rFonts w:ascii="Times New Roman" w:hAnsi="Times New Roman" w:cs="Times New Roman"/>
          <w:sz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F63405">
        <w:rPr>
          <w:rFonts w:ascii="Times New Roman" w:hAnsi="Times New Roman" w:cs="Times New Roman"/>
          <w:sz w:val="28"/>
        </w:rPr>
        <w:t>видео-конференц-связи</w:t>
      </w:r>
      <w:proofErr w:type="spellEnd"/>
      <w:r w:rsidRPr="00F63405">
        <w:rPr>
          <w:rFonts w:ascii="Times New Roman" w:hAnsi="Times New Roman" w:cs="Times New Roman"/>
          <w:sz w:val="28"/>
        </w:rPr>
        <w:t>.</w:t>
      </w:r>
    </w:p>
    <w:p w:rsidR="0087715F" w:rsidRPr="00F63405" w:rsidRDefault="0087715F" w:rsidP="00BC6D2A">
      <w:pPr>
        <w:pStyle w:val="ConsPlusNormal"/>
        <w:ind w:firstLine="709"/>
        <w:contextualSpacing/>
        <w:jc w:val="both"/>
        <w:rPr>
          <w:sz w:val="28"/>
        </w:rPr>
      </w:pPr>
      <w:r w:rsidRPr="00F63405">
        <w:rPr>
          <w:sz w:val="28"/>
        </w:rPr>
        <w:t xml:space="preserve">Продолжительность профилактического визита составляет не более двух часов в течение рабочего дня. </w:t>
      </w:r>
    </w:p>
    <w:p w:rsidR="0087715F" w:rsidRPr="00F63405" w:rsidRDefault="0087715F" w:rsidP="003D35A0">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3.4.2. Инспектор проводит обязательный про</w:t>
      </w:r>
      <w:r w:rsidR="003D35A0">
        <w:rPr>
          <w:rFonts w:ascii="Times New Roman" w:hAnsi="Times New Roman" w:cs="Times New Roman"/>
          <w:sz w:val="28"/>
        </w:rPr>
        <w:t xml:space="preserve">филактический визит в отношении </w:t>
      </w:r>
      <w:r w:rsidRPr="00F63405">
        <w:rPr>
          <w:rFonts w:ascii="Times New Roman" w:hAnsi="Times New Roman" w:cs="Times New Roman"/>
          <w:sz w:val="28"/>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3.4.3. Профилактические визиты проводятся по согласованию с контролируемыми лицами.</w:t>
      </w:r>
    </w:p>
    <w:p w:rsidR="0087715F" w:rsidRPr="00F63405" w:rsidRDefault="0087715F" w:rsidP="00BC6D2A">
      <w:pPr>
        <w:pStyle w:val="ConsPlusNormal"/>
        <w:ind w:firstLine="709"/>
        <w:contextualSpacing/>
        <w:jc w:val="both"/>
        <w:rPr>
          <w:sz w:val="28"/>
        </w:rPr>
      </w:pPr>
      <w:r w:rsidRPr="00F63405">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7715F" w:rsidRPr="00F63405" w:rsidRDefault="0087715F" w:rsidP="00BC6D2A">
      <w:pPr>
        <w:pStyle w:val="ConsPlusNormal"/>
        <w:ind w:firstLine="709"/>
        <w:contextualSpacing/>
        <w:jc w:val="both"/>
        <w:rPr>
          <w:sz w:val="28"/>
        </w:rPr>
      </w:pPr>
      <w:r w:rsidRPr="00F63405">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7715F" w:rsidRPr="00F63405" w:rsidRDefault="0087715F" w:rsidP="00BC6D2A">
      <w:pPr>
        <w:pStyle w:val="ConsPlusNormal"/>
        <w:ind w:firstLine="709"/>
        <w:contextualSpacing/>
        <w:jc w:val="both"/>
        <w:rPr>
          <w:sz w:val="28"/>
        </w:rPr>
      </w:pPr>
      <w:r w:rsidRPr="00F63405">
        <w:rPr>
          <w:sz w:val="28"/>
        </w:rPr>
        <w:t>3.4.6. Контрольный орган осуществляет учет проведенных профилактических визитов.</w:t>
      </w:r>
    </w:p>
    <w:p w:rsidR="0087715F" w:rsidRPr="00F63405" w:rsidRDefault="0087715F" w:rsidP="00BC6D2A">
      <w:pPr>
        <w:pStyle w:val="a7"/>
        <w:widowControl/>
        <w:tabs>
          <w:tab w:val="left" w:pos="1134"/>
        </w:tabs>
        <w:ind w:left="0"/>
        <w:jc w:val="center"/>
        <w:rPr>
          <w:rFonts w:ascii="Times New Roman" w:hAnsi="Times New Roman"/>
          <w:b/>
          <w:sz w:val="28"/>
        </w:rPr>
      </w:pPr>
    </w:p>
    <w:p w:rsidR="000330BB" w:rsidRPr="00F63405" w:rsidRDefault="000330BB" w:rsidP="00BC6D2A">
      <w:pPr>
        <w:pStyle w:val="a7"/>
        <w:widowControl/>
        <w:tabs>
          <w:tab w:val="left" w:pos="1134"/>
        </w:tabs>
        <w:ind w:left="0"/>
        <w:jc w:val="center"/>
        <w:rPr>
          <w:rFonts w:ascii="Times New Roman" w:hAnsi="Times New Roman"/>
          <w:sz w:val="28"/>
        </w:rPr>
      </w:pPr>
      <w:r w:rsidRPr="00F63405">
        <w:rPr>
          <w:rFonts w:ascii="Times New Roman" w:hAnsi="Times New Roman"/>
          <w:sz w:val="28"/>
          <w:lang w:val="en-US"/>
        </w:rPr>
        <w:t>IV</w:t>
      </w:r>
      <w:r w:rsidRPr="00F63405">
        <w:rPr>
          <w:rFonts w:ascii="Times New Roman" w:hAnsi="Times New Roman"/>
          <w:sz w:val="28"/>
        </w:rPr>
        <w:t xml:space="preserve">. КОНТРОЛЬНЫЕ МЕРОПРИЯТИЯ, </w:t>
      </w:r>
    </w:p>
    <w:p w:rsidR="000330BB" w:rsidRPr="00F63405" w:rsidRDefault="000330BB" w:rsidP="00BC6D2A">
      <w:pPr>
        <w:pStyle w:val="a7"/>
        <w:widowControl/>
        <w:tabs>
          <w:tab w:val="left" w:pos="1134"/>
        </w:tabs>
        <w:ind w:left="0"/>
        <w:jc w:val="center"/>
        <w:rPr>
          <w:rFonts w:ascii="Times New Roman" w:hAnsi="Times New Roman"/>
          <w:sz w:val="28"/>
        </w:rPr>
      </w:pPr>
      <w:proofErr w:type="gramStart"/>
      <w:r w:rsidRPr="00F63405">
        <w:rPr>
          <w:rFonts w:ascii="Times New Roman" w:hAnsi="Times New Roman"/>
          <w:sz w:val="28"/>
        </w:rPr>
        <w:t>ПРОВОДИМЫЕ</w:t>
      </w:r>
      <w:proofErr w:type="gramEnd"/>
      <w:r w:rsidRPr="00F63405">
        <w:rPr>
          <w:rFonts w:ascii="Times New Roman" w:hAnsi="Times New Roman"/>
          <w:sz w:val="28"/>
        </w:rPr>
        <w:t xml:space="preserve"> В РАМКАХ МУНИЦИПАЛЬНОГО КОНТРОЛЯ</w:t>
      </w:r>
    </w:p>
    <w:p w:rsidR="0087715F" w:rsidRPr="00F63405" w:rsidRDefault="0087715F" w:rsidP="00BC6D2A">
      <w:pPr>
        <w:tabs>
          <w:tab w:val="left" w:pos="1134"/>
        </w:tabs>
        <w:spacing w:after="0" w:line="240" w:lineRule="auto"/>
        <w:contextualSpacing/>
        <w:jc w:val="center"/>
        <w:rPr>
          <w:rFonts w:ascii="Times New Roman" w:hAnsi="Times New Roman" w:cs="Times New Roman"/>
          <w:sz w:val="28"/>
          <w:highlight w:val="yellow"/>
        </w:rPr>
      </w:pPr>
    </w:p>
    <w:p w:rsidR="0087715F" w:rsidRPr="00F63405" w:rsidRDefault="0087715F" w:rsidP="00BC6D2A">
      <w:pPr>
        <w:tabs>
          <w:tab w:val="left" w:pos="1134"/>
        </w:tabs>
        <w:spacing w:after="0" w:line="240" w:lineRule="auto"/>
        <w:contextualSpacing/>
        <w:jc w:val="center"/>
        <w:rPr>
          <w:rFonts w:ascii="Times New Roman" w:hAnsi="Times New Roman" w:cs="Times New Roman"/>
          <w:sz w:val="28"/>
        </w:rPr>
      </w:pPr>
      <w:r w:rsidRPr="00F63405">
        <w:rPr>
          <w:rFonts w:ascii="Times New Roman" w:hAnsi="Times New Roman" w:cs="Times New Roman"/>
          <w:sz w:val="28"/>
        </w:rPr>
        <w:t>4.1. Контрольные мероприятия. Общие вопросы</w:t>
      </w:r>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rPr>
      </w:pP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7715F" w:rsidRPr="00F63405" w:rsidRDefault="0087715F" w:rsidP="00BC6D2A">
      <w:pPr>
        <w:pStyle w:val="ConsPlusNormal"/>
        <w:ind w:firstLine="709"/>
        <w:contextualSpacing/>
        <w:jc w:val="both"/>
        <w:rPr>
          <w:sz w:val="28"/>
        </w:rPr>
      </w:pPr>
      <w:r w:rsidRPr="00F63405">
        <w:rPr>
          <w:sz w:val="28"/>
        </w:rPr>
        <w:t xml:space="preserve">инспекционный визит, документарная проверка, выездная проверка </w:t>
      </w:r>
      <w:proofErr w:type="gramStart"/>
      <w:r w:rsidRPr="00F63405">
        <w:rPr>
          <w:sz w:val="28"/>
        </w:rPr>
        <w:t>–п</w:t>
      </w:r>
      <w:proofErr w:type="gramEnd"/>
      <w:r w:rsidRPr="00F63405">
        <w:rPr>
          <w:sz w:val="28"/>
        </w:rPr>
        <w:t>ри взаимодействии с контролируемыми лицами;</w:t>
      </w:r>
    </w:p>
    <w:p w:rsidR="0087715F" w:rsidRPr="00F63405" w:rsidRDefault="0087715F" w:rsidP="00BC6D2A">
      <w:pPr>
        <w:pStyle w:val="ConsPlusNormal"/>
        <w:ind w:firstLine="709"/>
        <w:contextualSpacing/>
        <w:jc w:val="both"/>
        <w:rPr>
          <w:sz w:val="28"/>
        </w:rPr>
      </w:pPr>
      <w:r w:rsidRPr="00F63405">
        <w:rPr>
          <w:sz w:val="28"/>
        </w:rPr>
        <w:t>наблюдение за соблюдением обязательных требований, выездное обследование – без взаимодействия с контролируемыми лицами.</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4.1.2. При осуществлении </w:t>
      </w:r>
      <w:r w:rsidRPr="00F63405">
        <w:rPr>
          <w:rFonts w:ascii="Times New Roman" w:hAnsi="Times New Roman"/>
          <w:sz w:val="28"/>
          <w:szCs w:val="22"/>
        </w:rPr>
        <w:t xml:space="preserve">муниципального контроля </w:t>
      </w:r>
      <w:r w:rsidRPr="00F63405">
        <w:rPr>
          <w:rFonts w:ascii="Times New Roman" w:hAnsi="Times New Roman"/>
          <w:sz w:val="28"/>
        </w:rPr>
        <w:t xml:space="preserve">взаимодействием с контролируемыми лицами являются: </w:t>
      </w:r>
    </w:p>
    <w:p w:rsidR="0087715F" w:rsidRPr="00F63405" w:rsidRDefault="0087715F" w:rsidP="00BC6D2A">
      <w:pPr>
        <w:pStyle w:val="a7"/>
        <w:widowControl/>
        <w:tabs>
          <w:tab w:val="left" w:pos="1134"/>
        </w:tabs>
        <w:ind w:left="0" w:firstLine="709"/>
        <w:jc w:val="both"/>
        <w:rPr>
          <w:rFonts w:ascii="Times New Roman" w:hAnsi="Times New Roman"/>
          <w:b/>
          <w:sz w:val="28"/>
        </w:rPr>
      </w:pPr>
      <w:r w:rsidRPr="00F63405">
        <w:rPr>
          <w:rFonts w:ascii="Times New Roman" w:hAnsi="Times New Roman"/>
          <w:sz w:val="28"/>
        </w:rPr>
        <w:t xml:space="preserve">встречи, телефонные и иные переговоры (непосредственное </w:t>
      </w:r>
      <w:r w:rsidRPr="00F63405">
        <w:rPr>
          <w:rFonts w:ascii="Times New Roman" w:hAnsi="Times New Roman"/>
          <w:sz w:val="28"/>
          <w:szCs w:val="22"/>
        </w:rPr>
        <w:t>взаимодействие) между инспектором и контролируемым лицом или его</w:t>
      </w:r>
      <w:r w:rsidRPr="00F63405">
        <w:rPr>
          <w:rFonts w:ascii="Times New Roman" w:hAnsi="Times New Roman"/>
          <w:sz w:val="28"/>
        </w:rPr>
        <w:t xml:space="preserve"> представителем;</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запрос документов, иных материалов;</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 xml:space="preserve">4.1.3. Контрольные мероприятия, осуществляемые при </w:t>
      </w:r>
      <w:r w:rsidRPr="00F63405">
        <w:rPr>
          <w:rFonts w:ascii="Times New Roman" w:eastAsiaTheme="minorHAnsi" w:hAnsi="Times New Roman" w:cs="Times New Roman"/>
          <w:sz w:val="28"/>
          <w:szCs w:val="28"/>
          <w:lang w:eastAsia="en-US"/>
        </w:rPr>
        <w:t xml:space="preserve"> взаимодействии с контролируемым лицом, </w:t>
      </w:r>
      <w:r w:rsidRPr="00F63405">
        <w:rPr>
          <w:rFonts w:ascii="Times New Roman" w:hAnsi="Times New Roman" w:cs="Times New Roman"/>
          <w:sz w:val="28"/>
        </w:rPr>
        <w:t>проводятся Контрольным органом по следующим основаниям:</w:t>
      </w:r>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2) наступление сроков проведения контрольных мероприятий, включенных в план проведения контрольных мероприятий;</w:t>
      </w:r>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 xml:space="preserve">3) </w:t>
      </w:r>
      <w:r w:rsidR="00BA0004" w:rsidRPr="00F63405">
        <w:rPr>
          <w:rFonts w:ascii="Times New Roman" w:hAnsi="Times New Roman" w:cs="Times New Roman"/>
          <w:sz w:val="28"/>
        </w:rPr>
        <w:t>поручение уполномоченных должностных лиц о проведении контрольных мероприятий в отношении конкретных контролируемых лиц;</w:t>
      </w:r>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lastRenderedPageBreak/>
        <w:t>осмотр;</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опрос;</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получение письменных объяснений;</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истребование документов;</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экспертиза.</w:t>
      </w:r>
    </w:p>
    <w:p w:rsidR="0087715F" w:rsidRPr="00F63405" w:rsidRDefault="0087715F" w:rsidP="00BC6D2A">
      <w:pPr>
        <w:pStyle w:val="HTML"/>
        <w:ind w:firstLine="709"/>
        <w:contextualSpacing/>
        <w:jc w:val="both"/>
        <w:rPr>
          <w:rFonts w:ascii="Times New Roman" w:hAnsi="Times New Roman" w:cs="Times New Roman"/>
          <w:sz w:val="28"/>
        </w:rPr>
      </w:pPr>
      <w:r w:rsidRPr="00F63405">
        <w:rPr>
          <w:rFonts w:ascii="Times New Roman" w:hAnsi="Times New Roman" w:cs="Times New Roman"/>
          <w:sz w:val="28"/>
        </w:rPr>
        <w:t xml:space="preserve">4.1.5. </w:t>
      </w:r>
      <w:proofErr w:type="gramStart"/>
      <w:r w:rsidRPr="00F63405">
        <w:rPr>
          <w:rFonts w:ascii="Times New Roman" w:hAnsi="Times New Roman" w:cs="Times New Roman"/>
          <w:sz w:val="28"/>
        </w:rPr>
        <w:t>Для проведения контрольного мероприятия</w:t>
      </w:r>
      <w:r w:rsidRPr="00F63405">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F63405">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szCs w:val="20"/>
        </w:rPr>
      </w:pPr>
      <w:r w:rsidRPr="00F63405">
        <w:rPr>
          <w:rFonts w:ascii="Times New Roman" w:hAnsi="Times New Roman" w:cs="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4.1.7. По окончании проведения контрольного мероприятия</w:t>
      </w:r>
      <w:r w:rsidRPr="00F63405">
        <w:rPr>
          <w:rFonts w:ascii="Times New Roman" w:hAnsi="Times New Roman"/>
          <w:sz w:val="28"/>
          <w:szCs w:val="28"/>
        </w:rPr>
        <w:t xml:space="preserve">, предусматривающего взаимодействие с контролируемым лицом, </w:t>
      </w:r>
      <w:r w:rsidRPr="00F63405">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31.03.2021г. № 151 «О типовых формах документов, используемых контрольным (надзорным) органом».</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7715F" w:rsidRPr="00F63405" w:rsidRDefault="0087715F" w:rsidP="00BC6D2A">
      <w:pPr>
        <w:pStyle w:val="HTML"/>
        <w:ind w:firstLine="709"/>
        <w:contextualSpacing/>
        <w:jc w:val="both"/>
        <w:rPr>
          <w:rFonts w:ascii="Times New Roman" w:hAnsi="Times New Roman" w:cs="Times New Roman"/>
          <w:sz w:val="28"/>
        </w:rPr>
      </w:pPr>
      <w:r w:rsidRPr="00F63405">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F63405">
        <w:rPr>
          <w:rFonts w:ascii="Times New Roman" w:hAnsi="Times New Roman" w:cs="Times New Roman"/>
          <w:sz w:val="28"/>
          <w:szCs w:val="28"/>
        </w:rPr>
        <w:t xml:space="preserve">, предусматривающего взаимодействие с контролируемым лицом, </w:t>
      </w:r>
      <w:r w:rsidRPr="00F63405">
        <w:rPr>
          <w:rFonts w:ascii="Times New Roman" w:hAnsi="Times New Roman" w:cs="Times New Roman"/>
          <w:sz w:val="28"/>
        </w:rPr>
        <w:t>в акте указывается факт его устранения.</w:t>
      </w:r>
    </w:p>
    <w:p w:rsidR="0087715F" w:rsidRPr="00F63405" w:rsidRDefault="0087715F" w:rsidP="00BC6D2A">
      <w:pPr>
        <w:pStyle w:val="ConsPlusNormal"/>
        <w:ind w:firstLine="709"/>
        <w:contextualSpacing/>
        <w:jc w:val="both"/>
        <w:rPr>
          <w:sz w:val="28"/>
        </w:rPr>
      </w:pPr>
      <w:r w:rsidRPr="00F63405">
        <w:rPr>
          <w:sz w:val="28"/>
        </w:rPr>
        <w:t>4.1.8. Документы, иные материалы, являющиеся доказательствами нарушения обязательных требований, приобщаются к акту.</w:t>
      </w:r>
    </w:p>
    <w:p w:rsidR="0087715F" w:rsidRPr="00F63405" w:rsidRDefault="0087715F" w:rsidP="00BC6D2A">
      <w:pPr>
        <w:pStyle w:val="ConsPlusNormal"/>
        <w:ind w:firstLine="709"/>
        <w:contextualSpacing/>
        <w:jc w:val="both"/>
        <w:rPr>
          <w:sz w:val="28"/>
        </w:rPr>
      </w:pPr>
      <w:r w:rsidRPr="00F63405">
        <w:rPr>
          <w:sz w:val="28"/>
        </w:rPr>
        <w:t>Заполненные при проведении контрольного мероприятия проверочные листы должны быть приобщены к акту.</w:t>
      </w:r>
    </w:p>
    <w:p w:rsidR="0087715F" w:rsidRPr="00F63405" w:rsidRDefault="0087715F" w:rsidP="00BC6D2A">
      <w:pPr>
        <w:pStyle w:val="ConsPlusNormal"/>
        <w:ind w:firstLine="709"/>
        <w:contextualSpacing/>
        <w:jc w:val="both"/>
        <w:rPr>
          <w:sz w:val="28"/>
        </w:rPr>
      </w:pPr>
      <w:r w:rsidRPr="00F63405">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7715F" w:rsidRPr="00F63405" w:rsidRDefault="0087715F" w:rsidP="00BC6D2A">
      <w:pPr>
        <w:pStyle w:val="ConsPlusNormal"/>
        <w:ind w:firstLine="709"/>
        <w:contextualSpacing/>
        <w:jc w:val="both"/>
        <w:rPr>
          <w:sz w:val="28"/>
        </w:rPr>
      </w:pPr>
      <w:r w:rsidRPr="00F63405">
        <w:rPr>
          <w:sz w:val="28"/>
        </w:rPr>
        <w:t xml:space="preserve">4.1.10. Результаты контрольного мероприятия, содержащие </w:t>
      </w:r>
      <w:r w:rsidRPr="00F63405">
        <w:rPr>
          <w:sz w:val="28"/>
        </w:rPr>
        <w:lastRenderedPageBreak/>
        <w:t>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7715F" w:rsidRPr="00F63405" w:rsidRDefault="0087715F" w:rsidP="00BC6D2A">
      <w:pPr>
        <w:pStyle w:val="ConsPlusNormal"/>
        <w:tabs>
          <w:tab w:val="left" w:pos="284"/>
        </w:tabs>
        <w:ind w:firstLine="0"/>
        <w:contextualSpacing/>
        <w:jc w:val="center"/>
        <w:rPr>
          <w:sz w:val="28"/>
        </w:rPr>
      </w:pPr>
    </w:p>
    <w:p w:rsidR="0087715F" w:rsidRPr="00F63405" w:rsidRDefault="0087715F" w:rsidP="00BC6D2A">
      <w:pPr>
        <w:pStyle w:val="ConsPlusNormal"/>
        <w:tabs>
          <w:tab w:val="left" w:pos="284"/>
        </w:tabs>
        <w:ind w:firstLine="0"/>
        <w:contextualSpacing/>
        <w:jc w:val="center"/>
        <w:rPr>
          <w:sz w:val="28"/>
        </w:rPr>
      </w:pPr>
      <w:r w:rsidRPr="00F63405">
        <w:rPr>
          <w:sz w:val="28"/>
        </w:rPr>
        <w:t xml:space="preserve">4.2. Меры, принимаемые Контрольным органом </w:t>
      </w:r>
    </w:p>
    <w:p w:rsidR="0087715F" w:rsidRPr="00F63405" w:rsidRDefault="0087715F" w:rsidP="00BC6D2A">
      <w:pPr>
        <w:pStyle w:val="ConsPlusNormal"/>
        <w:tabs>
          <w:tab w:val="left" w:pos="284"/>
        </w:tabs>
        <w:ind w:firstLine="0"/>
        <w:contextualSpacing/>
        <w:jc w:val="center"/>
        <w:rPr>
          <w:sz w:val="28"/>
        </w:rPr>
      </w:pPr>
      <w:r w:rsidRPr="00F63405">
        <w:rPr>
          <w:sz w:val="28"/>
        </w:rPr>
        <w:t>по результатам контрольных мероприятий</w:t>
      </w:r>
    </w:p>
    <w:p w:rsidR="0087715F" w:rsidRPr="00F63405" w:rsidRDefault="0087715F" w:rsidP="00BC6D2A">
      <w:pPr>
        <w:pStyle w:val="ConsPlusNormal"/>
        <w:ind w:firstLine="709"/>
        <w:contextualSpacing/>
        <w:jc w:val="center"/>
        <w:rPr>
          <w:b/>
          <w:sz w:val="28"/>
        </w:rPr>
      </w:pP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b/>
          <w:sz w:val="28"/>
        </w:rPr>
      </w:pPr>
      <w:r w:rsidRPr="00F63405">
        <w:rPr>
          <w:rFonts w:ascii="Times New Roman" w:hAnsi="Times New Roman" w:cs="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F63405">
        <w:rPr>
          <w:rFonts w:ascii="Times New Roman" w:eastAsiaTheme="minorHAnsi" w:hAnsi="Times New Roman" w:cs="Times New Roman"/>
          <w:bCs/>
          <w:sz w:val="28"/>
          <w:szCs w:val="28"/>
          <w:lang w:eastAsia="en-US"/>
        </w:rPr>
        <w:t xml:space="preserve">в пределах полномочий, предусмотренных законодательством Российской Федерации, </w:t>
      </w:r>
      <w:r w:rsidRPr="00F63405">
        <w:rPr>
          <w:rFonts w:ascii="Times New Roman" w:hAnsi="Times New Roman" w:cs="Times New Roman"/>
          <w:sz w:val="28"/>
        </w:rPr>
        <w:t>обязан:</w:t>
      </w:r>
    </w:p>
    <w:p w:rsidR="0087715F" w:rsidRPr="00F63405" w:rsidRDefault="0087715F" w:rsidP="00BC6D2A">
      <w:pPr>
        <w:pStyle w:val="ConsPlusNormal"/>
        <w:ind w:firstLine="709"/>
        <w:contextualSpacing/>
        <w:jc w:val="both"/>
        <w:rPr>
          <w:sz w:val="28"/>
        </w:rPr>
      </w:pPr>
      <w:proofErr w:type="gramStart"/>
      <w:r w:rsidRPr="00F63405">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63405">
        <w:rPr>
          <w:sz w:val="28"/>
        </w:rPr>
        <w:t xml:space="preserve"> также других мероприятий, предусмотренных федеральным законом о виде контроля;</w:t>
      </w:r>
    </w:p>
    <w:p w:rsidR="0087715F" w:rsidRPr="00F63405" w:rsidRDefault="0087715F" w:rsidP="00BC6D2A">
      <w:pPr>
        <w:spacing w:after="0" w:line="240" w:lineRule="auto"/>
        <w:ind w:firstLine="709"/>
        <w:contextualSpacing/>
        <w:jc w:val="both"/>
        <w:rPr>
          <w:rFonts w:ascii="Times New Roman" w:hAnsi="Times New Roman" w:cs="Times New Roman"/>
          <w:sz w:val="28"/>
        </w:rPr>
      </w:pPr>
      <w:proofErr w:type="gramStart"/>
      <w:r w:rsidRPr="00F63405">
        <w:rPr>
          <w:rFonts w:ascii="Times New Roman" w:hAnsi="Times New Roman" w:cs="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F63405">
        <w:rPr>
          <w:rFonts w:ascii="Times New Roman" w:hAnsi="Times New Roman" w:cs="Times New Roman"/>
          <w:sz w:val="28"/>
        </w:rPr>
        <w:t xml:space="preserve"> </w:t>
      </w:r>
      <w:proofErr w:type="gramStart"/>
      <w:r w:rsidRPr="00F63405">
        <w:rPr>
          <w:rFonts w:ascii="Times New Roman" w:hAnsi="Times New Roman" w:cs="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F63405">
        <w:rPr>
          <w:rFonts w:ascii="Times New Roman" w:hAnsi="Times New Roman" w:cs="Times New Roman"/>
          <w:sz w:val="28"/>
        </w:rPr>
        <w:t xml:space="preserve"> (ущерб) причинен;</w:t>
      </w:r>
    </w:p>
    <w:p w:rsidR="0087715F" w:rsidRPr="00F63405" w:rsidRDefault="0087715F" w:rsidP="00BC6D2A">
      <w:pPr>
        <w:pStyle w:val="ConsPlusNormal"/>
        <w:ind w:firstLine="709"/>
        <w:contextualSpacing/>
        <w:jc w:val="both"/>
        <w:rPr>
          <w:sz w:val="28"/>
        </w:rPr>
      </w:pPr>
      <w:r w:rsidRPr="00F63405">
        <w:rPr>
          <w:sz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Pr="00F63405">
        <w:rPr>
          <w:sz w:val="28"/>
        </w:rPr>
        <w:lastRenderedPageBreak/>
        <w:t>ответственности;</w:t>
      </w:r>
    </w:p>
    <w:p w:rsidR="0087715F" w:rsidRPr="00F63405" w:rsidRDefault="0087715F" w:rsidP="00BC6D2A">
      <w:pPr>
        <w:pStyle w:val="HTML"/>
        <w:ind w:firstLine="709"/>
        <w:contextualSpacing/>
        <w:jc w:val="both"/>
        <w:rPr>
          <w:rFonts w:ascii="Times New Roman" w:hAnsi="Times New Roman" w:cs="Times New Roman"/>
          <w:sz w:val="28"/>
        </w:rPr>
      </w:pPr>
      <w:proofErr w:type="gramStart"/>
      <w:r w:rsidRPr="00F6340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3405">
        <w:rPr>
          <w:rFonts w:ascii="Times New Roman" w:hAnsi="Times New Roman" w:cs="Times New Roman"/>
          <w:sz w:val="28"/>
        </w:rPr>
        <w:t>;</w:t>
      </w:r>
      <w:proofErr w:type="gramEnd"/>
    </w:p>
    <w:p w:rsidR="0087715F" w:rsidRPr="00F63405" w:rsidRDefault="0087715F" w:rsidP="00BC6D2A">
      <w:pPr>
        <w:pStyle w:val="ConsPlusNormal"/>
        <w:ind w:firstLine="709"/>
        <w:contextualSpacing/>
        <w:jc w:val="both"/>
        <w:rPr>
          <w:sz w:val="28"/>
        </w:rPr>
      </w:pPr>
      <w:r w:rsidRPr="00F63405">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rPr>
        <w:t xml:space="preserve">4.2.3. </w:t>
      </w:r>
      <w:proofErr w:type="gramStart"/>
      <w:r w:rsidRPr="00F63405">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w:t>
      </w:r>
      <w:proofErr w:type="gramEnd"/>
      <w:r w:rsidRPr="00F63405">
        <w:rPr>
          <w:rFonts w:ascii="Times New Roman" w:hAnsi="Times New Roman" w:cs="Times New Roman"/>
          <w:sz w:val="28"/>
          <w:szCs w:val="28"/>
        </w:rPr>
        <w:t xml:space="preserve"> информации. </w:t>
      </w:r>
    </w:p>
    <w:p w:rsidR="0087715F" w:rsidRPr="00F63405" w:rsidRDefault="0087715F" w:rsidP="00BC6D2A">
      <w:pPr>
        <w:pStyle w:val="ConsPlusNormal"/>
        <w:ind w:firstLine="709"/>
        <w:contextualSpacing/>
        <w:jc w:val="both"/>
        <w:rPr>
          <w:sz w:val="28"/>
        </w:rPr>
      </w:pPr>
      <w:r w:rsidRPr="00F63405">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7715F" w:rsidRPr="00F63405" w:rsidRDefault="0087715F" w:rsidP="00BC6D2A">
      <w:pPr>
        <w:pStyle w:val="ConsPlusNormal"/>
        <w:ind w:firstLine="709"/>
        <w:contextualSpacing/>
        <w:jc w:val="both"/>
        <w:rPr>
          <w:sz w:val="28"/>
        </w:rPr>
      </w:pPr>
      <w:r w:rsidRPr="00F63405">
        <w:rPr>
          <w:sz w:val="28"/>
        </w:rPr>
        <w:t xml:space="preserve">4.2.5. </w:t>
      </w:r>
      <w:r w:rsidRPr="00F6340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F63405">
        <w:rPr>
          <w:sz w:val="28"/>
        </w:rPr>
        <w:t>инспекционного визита или документарной проверки.</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В случае</w:t>
      </w:r>
      <w:proofErr w:type="gramStart"/>
      <w:r w:rsidRPr="00F63405">
        <w:rPr>
          <w:rFonts w:ascii="Times New Roman" w:hAnsi="Times New Roman" w:cs="Times New Roman"/>
          <w:sz w:val="28"/>
          <w:szCs w:val="28"/>
        </w:rPr>
        <w:t>,</w:t>
      </w:r>
      <w:proofErr w:type="gramEnd"/>
      <w:r w:rsidRPr="00F6340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4.2.6. В случае</w:t>
      </w:r>
      <w:proofErr w:type="gramStart"/>
      <w:r w:rsidRPr="00F63405">
        <w:rPr>
          <w:rFonts w:ascii="Times New Roman" w:hAnsi="Times New Roman" w:cs="Times New Roman"/>
          <w:sz w:val="28"/>
          <w:szCs w:val="28"/>
        </w:rPr>
        <w:t>,</w:t>
      </w:r>
      <w:proofErr w:type="gramEnd"/>
      <w:r w:rsidRPr="00F6340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F63405">
        <w:rPr>
          <w:rFonts w:ascii="Times New Roman" w:hAnsi="Times New Roman" w:cs="Times New Roman"/>
          <w:sz w:val="28"/>
          <w:szCs w:val="28"/>
        </w:rPr>
        <w:lastRenderedPageBreak/>
        <w:t>в суд с требованием о принудительном исполнении предписания, если такая мера предусмотрена законодательством.</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4.2.7. </w:t>
      </w:r>
      <w:r w:rsidRPr="00F63405">
        <w:rPr>
          <w:rFonts w:ascii="Times New Roman" w:hAnsi="Times New Roman" w:cs="Times New Roman"/>
          <w:sz w:val="28"/>
        </w:rPr>
        <w:t>Предписание оформляется по форме, утвержденной Контрольным органом.</w:t>
      </w:r>
    </w:p>
    <w:p w:rsidR="000330BB" w:rsidRPr="00F63405" w:rsidRDefault="000330BB" w:rsidP="00C41E17">
      <w:pPr>
        <w:pStyle w:val="a7"/>
        <w:widowControl/>
        <w:tabs>
          <w:tab w:val="left" w:pos="1134"/>
        </w:tabs>
        <w:ind w:left="0"/>
        <w:rPr>
          <w:rFonts w:ascii="Times New Roman" w:hAnsi="Times New Roman"/>
          <w:sz w:val="28"/>
        </w:rPr>
      </w:pPr>
    </w:p>
    <w:p w:rsidR="0087715F" w:rsidRPr="00F63405" w:rsidRDefault="0087715F" w:rsidP="00BC6D2A">
      <w:pPr>
        <w:pStyle w:val="a7"/>
        <w:widowControl/>
        <w:tabs>
          <w:tab w:val="left" w:pos="1134"/>
        </w:tabs>
        <w:ind w:left="0"/>
        <w:jc w:val="center"/>
        <w:rPr>
          <w:rFonts w:ascii="Times New Roman" w:hAnsi="Times New Roman"/>
          <w:sz w:val="28"/>
        </w:rPr>
      </w:pPr>
      <w:r w:rsidRPr="00F63405">
        <w:rPr>
          <w:rFonts w:ascii="Times New Roman" w:hAnsi="Times New Roman"/>
          <w:sz w:val="28"/>
        </w:rPr>
        <w:t>4.3. Плановые контрольные мероприятия</w:t>
      </w:r>
    </w:p>
    <w:p w:rsidR="0087715F" w:rsidRPr="00F63405" w:rsidRDefault="0087715F" w:rsidP="00BC6D2A">
      <w:pPr>
        <w:pStyle w:val="a7"/>
        <w:widowControl/>
        <w:tabs>
          <w:tab w:val="left" w:pos="1134"/>
        </w:tabs>
        <w:ind w:left="709"/>
        <w:jc w:val="center"/>
        <w:rPr>
          <w:rFonts w:ascii="Times New Roman" w:hAnsi="Times New Roman"/>
          <w:b/>
          <w:sz w:val="28"/>
        </w:rPr>
      </w:pP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4.3.2. Виды, периодичность проведения плановых контрольных мероприятий </w:t>
      </w:r>
      <w:r w:rsidR="00C41E17">
        <w:rPr>
          <w:rFonts w:ascii="Times New Roman" w:hAnsi="Times New Roman"/>
          <w:sz w:val="28"/>
        </w:rPr>
        <w:t>определяются Контрольным органом в соответствии с настоящим Положением.</w:t>
      </w:r>
    </w:p>
    <w:p w:rsidR="0087715F" w:rsidRPr="00F63405" w:rsidRDefault="0087715F" w:rsidP="00BC6D2A">
      <w:pPr>
        <w:pStyle w:val="a7"/>
        <w:widowControl/>
        <w:tabs>
          <w:tab w:val="left" w:pos="1134"/>
        </w:tabs>
        <w:ind w:left="0" w:firstLine="709"/>
        <w:jc w:val="both"/>
        <w:rPr>
          <w:rFonts w:ascii="Times New Roman" w:hAnsi="Times New Roman"/>
          <w:sz w:val="28"/>
          <w:vertAlign w:val="superscript"/>
        </w:rPr>
      </w:pPr>
      <w:r w:rsidRPr="00F63405">
        <w:rPr>
          <w:rFonts w:ascii="Times New Roman" w:hAnsi="Times New Roman"/>
          <w:sz w:val="28"/>
        </w:rPr>
        <w:t>4.3.3. Контрольный орган может проводить следующие виды плановых контрольных мероприятий:</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инспекционный визит;</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документарная проверка;</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выездная проверка.</w:t>
      </w:r>
    </w:p>
    <w:p w:rsidR="0087715F" w:rsidRPr="00F63405" w:rsidRDefault="0087715F" w:rsidP="00BC6D2A">
      <w:pPr>
        <w:pStyle w:val="a7"/>
        <w:widowControl/>
        <w:tabs>
          <w:tab w:val="left" w:pos="1134"/>
        </w:tabs>
        <w:ind w:left="0" w:firstLine="709"/>
        <w:jc w:val="both"/>
        <w:rPr>
          <w:rFonts w:ascii="Times New Roman" w:hAnsi="Times New Roman"/>
          <w:sz w:val="28"/>
          <w:szCs w:val="28"/>
        </w:rPr>
      </w:pPr>
      <w:r w:rsidRPr="00F63405">
        <w:rPr>
          <w:rFonts w:ascii="Times New Roman" w:hAnsi="Times New Roman"/>
          <w:sz w:val="28"/>
          <w:szCs w:val="28"/>
        </w:rPr>
        <w:t>4.3.</w:t>
      </w:r>
      <w:r w:rsidR="00C41E17">
        <w:rPr>
          <w:rFonts w:ascii="Times New Roman" w:hAnsi="Times New Roman"/>
          <w:sz w:val="28"/>
          <w:szCs w:val="28"/>
        </w:rPr>
        <w:t>4</w:t>
      </w:r>
      <w:r w:rsidRPr="00F63405">
        <w:rPr>
          <w:rFonts w:ascii="Times New Roman" w:hAnsi="Times New Roman"/>
          <w:sz w:val="28"/>
          <w:szCs w:val="28"/>
        </w:rPr>
        <w:t>.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7715F" w:rsidRPr="00F63405" w:rsidRDefault="0087715F" w:rsidP="00BC6D2A">
      <w:pPr>
        <w:pStyle w:val="a7"/>
        <w:widowControl/>
        <w:tabs>
          <w:tab w:val="left" w:pos="1134"/>
        </w:tabs>
        <w:ind w:left="0" w:firstLine="709"/>
        <w:jc w:val="both"/>
        <w:rPr>
          <w:rFonts w:ascii="Times New Roman" w:hAnsi="Times New Roman"/>
          <w:sz w:val="28"/>
        </w:rPr>
      </w:pPr>
    </w:p>
    <w:p w:rsidR="0087715F" w:rsidRPr="00F63405" w:rsidRDefault="0087715F" w:rsidP="00BC6D2A">
      <w:pPr>
        <w:pStyle w:val="a7"/>
        <w:widowControl/>
        <w:tabs>
          <w:tab w:val="left" w:pos="1134"/>
        </w:tabs>
        <w:ind w:left="0"/>
        <w:jc w:val="center"/>
        <w:rPr>
          <w:rFonts w:ascii="Times New Roman" w:hAnsi="Times New Roman"/>
          <w:sz w:val="28"/>
        </w:rPr>
      </w:pPr>
      <w:r w:rsidRPr="00F63405">
        <w:rPr>
          <w:rFonts w:ascii="Times New Roman" w:hAnsi="Times New Roman"/>
          <w:sz w:val="28"/>
        </w:rPr>
        <w:t>4.4. Внеплановые контрольные мероприятия</w:t>
      </w:r>
    </w:p>
    <w:p w:rsidR="0087715F" w:rsidRPr="00F63405" w:rsidRDefault="0087715F" w:rsidP="00BC6D2A">
      <w:pPr>
        <w:pStyle w:val="a7"/>
        <w:widowControl/>
        <w:tabs>
          <w:tab w:val="left" w:pos="1134"/>
        </w:tabs>
        <w:ind w:left="0" w:firstLine="709"/>
        <w:jc w:val="both"/>
        <w:rPr>
          <w:rFonts w:ascii="Times New Roman" w:hAnsi="Times New Roman"/>
          <w:sz w:val="28"/>
          <w:highlight w:val="yellow"/>
        </w:rPr>
      </w:pP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7715F" w:rsidRPr="00F63405" w:rsidRDefault="0087715F" w:rsidP="00BC6D2A">
      <w:pPr>
        <w:pStyle w:val="ConsPlusNormal"/>
        <w:ind w:firstLine="709"/>
        <w:contextualSpacing/>
        <w:jc w:val="both"/>
        <w:rPr>
          <w:sz w:val="28"/>
        </w:rPr>
      </w:pPr>
      <w:r w:rsidRPr="00F63405">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87715F" w:rsidRPr="00F63405" w:rsidRDefault="0087715F" w:rsidP="00BC6D2A">
      <w:pPr>
        <w:pStyle w:val="ConsPlusNormal"/>
        <w:ind w:firstLine="709"/>
        <w:contextualSpacing/>
        <w:jc w:val="both"/>
        <w:rPr>
          <w:sz w:val="28"/>
          <w:szCs w:val="28"/>
        </w:rPr>
      </w:pPr>
      <w:r w:rsidRPr="00F63405">
        <w:rPr>
          <w:sz w:val="28"/>
        </w:rPr>
        <w:t xml:space="preserve">4.4.4. </w:t>
      </w:r>
      <w:r w:rsidRPr="00F63405">
        <w:rPr>
          <w:sz w:val="28"/>
          <w:szCs w:val="28"/>
        </w:rPr>
        <w:t>В случае</w:t>
      </w:r>
      <w:proofErr w:type="gramStart"/>
      <w:r w:rsidRPr="00F63405">
        <w:rPr>
          <w:sz w:val="28"/>
          <w:szCs w:val="28"/>
        </w:rPr>
        <w:t>,</w:t>
      </w:r>
      <w:proofErr w:type="gramEnd"/>
      <w:r w:rsidRPr="00F63405">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7715F" w:rsidRPr="00F63405" w:rsidRDefault="0087715F" w:rsidP="00BC6D2A">
      <w:pPr>
        <w:pStyle w:val="ConsPlusNormal"/>
        <w:ind w:firstLine="709"/>
        <w:contextualSpacing/>
        <w:jc w:val="both"/>
        <w:rPr>
          <w:b/>
          <w:sz w:val="28"/>
          <w:u w:val="single"/>
        </w:rPr>
      </w:pPr>
    </w:p>
    <w:p w:rsidR="0087715F" w:rsidRPr="00F63405" w:rsidRDefault="0087715F" w:rsidP="00BC6D2A">
      <w:pPr>
        <w:tabs>
          <w:tab w:val="left" w:pos="1134"/>
        </w:tabs>
        <w:spacing w:after="0" w:line="240" w:lineRule="auto"/>
        <w:contextualSpacing/>
        <w:jc w:val="center"/>
        <w:rPr>
          <w:rFonts w:ascii="Times New Roman" w:hAnsi="Times New Roman" w:cs="Times New Roman"/>
          <w:sz w:val="28"/>
        </w:rPr>
      </w:pPr>
      <w:r w:rsidRPr="00F63405">
        <w:rPr>
          <w:rFonts w:ascii="Times New Roman" w:hAnsi="Times New Roman" w:cs="Times New Roman"/>
          <w:sz w:val="28"/>
        </w:rPr>
        <w:t>4.5. Документарная проверка</w:t>
      </w:r>
    </w:p>
    <w:p w:rsidR="0087715F" w:rsidRPr="00F63405" w:rsidRDefault="0087715F" w:rsidP="00BC6D2A">
      <w:pPr>
        <w:pStyle w:val="HTML"/>
        <w:ind w:firstLine="709"/>
        <w:contextualSpacing/>
        <w:jc w:val="both"/>
        <w:rPr>
          <w:rFonts w:ascii="Times New Roman" w:hAnsi="Times New Roman" w:cs="Times New Roman"/>
          <w:sz w:val="28"/>
          <w:szCs w:val="28"/>
          <w:highlight w:val="yellow"/>
        </w:rPr>
      </w:pP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4.5.1. </w:t>
      </w:r>
      <w:proofErr w:type="gramStart"/>
      <w:r w:rsidRPr="00F63405">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w:t>
      </w:r>
      <w:r w:rsidR="000330BB" w:rsidRPr="00F63405">
        <w:rPr>
          <w:rFonts w:ascii="Times New Roman" w:hAnsi="Times New Roman" w:cs="Times New Roman"/>
          <w:sz w:val="28"/>
          <w:szCs w:val="28"/>
        </w:rPr>
        <w:t>ационно-</w:t>
      </w:r>
      <w:r w:rsidR="000330BB" w:rsidRPr="00F63405">
        <w:rPr>
          <w:rFonts w:ascii="Times New Roman" w:hAnsi="Times New Roman" w:cs="Times New Roman"/>
          <w:sz w:val="28"/>
          <w:szCs w:val="28"/>
        </w:rPr>
        <w:lastRenderedPageBreak/>
        <w:t>правову</w:t>
      </w:r>
      <w:r w:rsidRPr="00F63405">
        <w:rPr>
          <w:rFonts w:ascii="Times New Roman" w:hAnsi="Times New Roman" w:cs="Times New Roman"/>
          <w:sz w:val="28"/>
          <w:szCs w:val="28"/>
        </w:rPr>
        <w:t>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4.5.2. В случае</w:t>
      </w:r>
      <w:proofErr w:type="gramStart"/>
      <w:r w:rsidRPr="00F63405">
        <w:rPr>
          <w:rFonts w:ascii="Times New Roman" w:hAnsi="Times New Roman" w:cs="Times New Roman"/>
          <w:sz w:val="28"/>
          <w:szCs w:val="28"/>
        </w:rPr>
        <w:t>,</w:t>
      </w:r>
      <w:proofErr w:type="gramEnd"/>
      <w:r w:rsidRPr="00F63405">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4.5.3. Срок проведения документарной проверки не может превышать десять рабочих дней. </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В указанный срок не включается период с момента:</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2) период с момента направления контролируемому лицу информации Контрольного органа:</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о выявлении ошибок и (или) противоречий в представленных контролируемым лицом документах;</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4.5.4. Перечень допустимых контрольных действий совершаемых в ходе документарной проверки:</w:t>
      </w:r>
    </w:p>
    <w:p w:rsidR="0087715F" w:rsidRPr="00F63405" w:rsidRDefault="0087715F" w:rsidP="00BC6D2A">
      <w:pPr>
        <w:pStyle w:val="ConsPlusNormal"/>
        <w:ind w:firstLine="709"/>
        <w:contextualSpacing/>
        <w:jc w:val="both"/>
        <w:rPr>
          <w:sz w:val="28"/>
        </w:rPr>
      </w:pPr>
      <w:bookmarkStart w:id="2" w:name="_Hlk73716001"/>
      <w:r w:rsidRPr="00F63405">
        <w:rPr>
          <w:sz w:val="28"/>
        </w:rPr>
        <w:t>1) истребование документов;</w:t>
      </w:r>
    </w:p>
    <w:p w:rsidR="0087715F" w:rsidRPr="00F63405" w:rsidRDefault="0087715F" w:rsidP="00BC6D2A">
      <w:pPr>
        <w:pStyle w:val="ConsPlusNormal"/>
        <w:ind w:firstLine="709"/>
        <w:contextualSpacing/>
        <w:jc w:val="both"/>
        <w:rPr>
          <w:sz w:val="28"/>
        </w:rPr>
      </w:pPr>
      <w:r w:rsidRPr="00F63405">
        <w:rPr>
          <w:sz w:val="28"/>
        </w:rPr>
        <w:t>2) получение письменных объяснений;</w:t>
      </w:r>
    </w:p>
    <w:p w:rsidR="0087715F" w:rsidRPr="00F63405" w:rsidRDefault="0087715F" w:rsidP="00BC6D2A">
      <w:pPr>
        <w:pStyle w:val="ConsPlusNormal"/>
        <w:ind w:firstLine="709"/>
        <w:contextualSpacing/>
        <w:jc w:val="both"/>
        <w:rPr>
          <w:sz w:val="28"/>
        </w:rPr>
      </w:pPr>
      <w:r w:rsidRPr="00F63405">
        <w:rPr>
          <w:sz w:val="28"/>
        </w:rPr>
        <w:t>3) экспертиза.</w:t>
      </w:r>
      <w:bookmarkEnd w:id="2"/>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7715F" w:rsidRPr="00F63405" w:rsidRDefault="0087715F" w:rsidP="00BC6D2A">
      <w:pPr>
        <w:pStyle w:val="HTML"/>
        <w:ind w:firstLine="709"/>
        <w:contextualSpacing/>
        <w:jc w:val="both"/>
        <w:rPr>
          <w:rFonts w:ascii="Times New Roman" w:hAnsi="Times New Roman" w:cs="Times New Roman"/>
          <w:sz w:val="28"/>
        </w:rPr>
      </w:pPr>
      <w:r w:rsidRPr="00F63405">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sidRPr="00F63405">
        <w:rPr>
          <w:rFonts w:ascii="Times New Roman" w:hAnsi="Times New Roman" w:cs="Times New Roman"/>
          <w:sz w:val="28"/>
        </w:rPr>
        <w:t>истребуемые</w:t>
      </w:r>
      <w:proofErr w:type="spellEnd"/>
      <w:r w:rsidRPr="00F63405">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F63405">
        <w:rPr>
          <w:rFonts w:ascii="Times New Roman" w:hAnsi="Times New Roman" w:cs="Times New Roman"/>
          <w:sz w:val="28"/>
        </w:rPr>
        <w:lastRenderedPageBreak/>
        <w:t xml:space="preserve">указанием причин и срока, в течение которого контролируемое лицо может представить </w:t>
      </w:r>
      <w:proofErr w:type="spellStart"/>
      <w:r w:rsidRPr="00F63405">
        <w:rPr>
          <w:rFonts w:ascii="Times New Roman" w:hAnsi="Times New Roman" w:cs="Times New Roman"/>
          <w:sz w:val="28"/>
        </w:rPr>
        <w:t>истребуемые</w:t>
      </w:r>
      <w:proofErr w:type="spellEnd"/>
      <w:r w:rsidRPr="00F63405">
        <w:rPr>
          <w:rFonts w:ascii="Times New Roman" w:hAnsi="Times New Roman" w:cs="Times New Roman"/>
          <w:sz w:val="28"/>
        </w:rPr>
        <w:t xml:space="preserve"> документы.</w:t>
      </w:r>
    </w:p>
    <w:p w:rsidR="0087715F" w:rsidRPr="00F63405" w:rsidRDefault="0087715F" w:rsidP="00BC6D2A">
      <w:pPr>
        <w:pStyle w:val="HTML"/>
        <w:ind w:firstLine="709"/>
        <w:contextualSpacing/>
        <w:jc w:val="both"/>
        <w:rPr>
          <w:rFonts w:ascii="Times New Roman" w:hAnsi="Times New Roman" w:cs="Times New Roman"/>
          <w:b/>
          <w:sz w:val="28"/>
        </w:rPr>
      </w:pPr>
      <w:r w:rsidRPr="00F63405">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7715F" w:rsidRPr="00F63405" w:rsidRDefault="0087715F" w:rsidP="00BC6D2A">
      <w:pPr>
        <w:pStyle w:val="ConsPlusNormal"/>
        <w:ind w:firstLine="709"/>
        <w:contextualSpacing/>
        <w:jc w:val="both"/>
        <w:rPr>
          <w:strike/>
          <w:sz w:val="28"/>
        </w:rPr>
      </w:pPr>
      <w:r w:rsidRPr="00F63405">
        <w:rPr>
          <w:sz w:val="28"/>
        </w:rPr>
        <w:t xml:space="preserve">4.5.6. </w:t>
      </w:r>
      <w:r w:rsidRPr="00F63405">
        <w:rPr>
          <w:sz w:val="28"/>
          <w:szCs w:val="28"/>
        </w:rPr>
        <w:t>Письменные объяснения могут быть запрошены инспектором от контролируемого лица или его представителя, свидетелей.</w:t>
      </w:r>
    </w:p>
    <w:p w:rsidR="0087715F" w:rsidRPr="00F63405" w:rsidRDefault="0087715F" w:rsidP="00BC6D2A">
      <w:pPr>
        <w:pStyle w:val="ConsPlusNormal"/>
        <w:ind w:firstLine="709"/>
        <w:contextualSpacing/>
        <w:jc w:val="both"/>
        <w:rPr>
          <w:sz w:val="28"/>
        </w:rPr>
      </w:pPr>
      <w:r w:rsidRPr="00F63405">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7715F" w:rsidRPr="00F63405" w:rsidRDefault="0087715F" w:rsidP="00BC6D2A">
      <w:pPr>
        <w:pStyle w:val="ConsPlusNormal"/>
        <w:ind w:firstLine="709"/>
        <w:contextualSpacing/>
        <w:jc w:val="both"/>
        <w:rPr>
          <w:sz w:val="28"/>
        </w:rPr>
      </w:pPr>
      <w:r w:rsidRPr="00F63405">
        <w:rPr>
          <w:sz w:val="28"/>
        </w:rPr>
        <w:t xml:space="preserve">Результаты экспертизы оформляются экспертным заключением по форме, утвержденной Контрольным органом. </w:t>
      </w:r>
    </w:p>
    <w:p w:rsidR="0087715F" w:rsidRPr="00F63405" w:rsidRDefault="0087715F" w:rsidP="00BC6D2A">
      <w:pPr>
        <w:pStyle w:val="ConsPlusNormal"/>
        <w:ind w:firstLine="709"/>
        <w:contextualSpacing/>
        <w:jc w:val="both"/>
        <w:rPr>
          <w:b/>
          <w:sz w:val="28"/>
        </w:rPr>
      </w:pPr>
      <w:r w:rsidRPr="00F63405">
        <w:rPr>
          <w:sz w:val="28"/>
        </w:rPr>
        <w:t>4.5.8. Оформление акта производится по месту нахождения Контрольного органа в день окончания проведения документарной проверки.</w:t>
      </w:r>
    </w:p>
    <w:p w:rsidR="0087715F" w:rsidRPr="00F63405" w:rsidRDefault="0087715F" w:rsidP="00BC6D2A">
      <w:pPr>
        <w:pStyle w:val="ConsPlusNormal"/>
        <w:ind w:firstLine="709"/>
        <w:contextualSpacing/>
        <w:jc w:val="both"/>
        <w:rPr>
          <w:sz w:val="28"/>
        </w:rPr>
      </w:pPr>
      <w:r w:rsidRPr="00F63405">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4.5.10. Внеплановая документарная проверка проводится без согласования с органами прокуратуры.</w:t>
      </w:r>
    </w:p>
    <w:p w:rsidR="0087715F" w:rsidRPr="00F63405" w:rsidRDefault="0087715F" w:rsidP="00BC6D2A">
      <w:pPr>
        <w:pStyle w:val="a7"/>
        <w:widowControl/>
        <w:tabs>
          <w:tab w:val="left" w:pos="1134"/>
        </w:tabs>
        <w:ind w:left="709"/>
        <w:jc w:val="both"/>
        <w:rPr>
          <w:rFonts w:ascii="Times New Roman" w:hAnsi="Times New Roman"/>
          <w:sz w:val="28"/>
        </w:rPr>
      </w:pPr>
    </w:p>
    <w:p w:rsidR="0087715F" w:rsidRPr="00F63405" w:rsidRDefault="0087715F" w:rsidP="00BC6D2A">
      <w:pPr>
        <w:pStyle w:val="a7"/>
        <w:widowControl/>
        <w:tabs>
          <w:tab w:val="left" w:pos="1134"/>
        </w:tabs>
        <w:ind w:left="0"/>
        <w:jc w:val="center"/>
        <w:rPr>
          <w:rFonts w:ascii="Times New Roman" w:hAnsi="Times New Roman"/>
          <w:sz w:val="28"/>
        </w:rPr>
      </w:pPr>
      <w:r w:rsidRPr="00F63405">
        <w:rPr>
          <w:rFonts w:ascii="Times New Roman" w:hAnsi="Times New Roman"/>
          <w:sz w:val="28"/>
        </w:rPr>
        <w:t>4.6. Выездная проверка</w:t>
      </w:r>
    </w:p>
    <w:p w:rsidR="0087715F" w:rsidRPr="00F63405" w:rsidRDefault="0087715F" w:rsidP="00BC6D2A">
      <w:pPr>
        <w:pStyle w:val="a7"/>
        <w:widowControl/>
        <w:tabs>
          <w:tab w:val="left" w:pos="1134"/>
        </w:tabs>
        <w:ind w:left="709"/>
        <w:jc w:val="center"/>
        <w:rPr>
          <w:rFonts w:ascii="Times New Roman" w:hAnsi="Times New Roman"/>
          <w:sz w:val="28"/>
        </w:rPr>
      </w:pP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7715F" w:rsidRPr="00F63405" w:rsidRDefault="0087715F" w:rsidP="00BC6D2A">
      <w:pPr>
        <w:pStyle w:val="ConsPlusNormal"/>
        <w:ind w:firstLine="709"/>
        <w:contextualSpacing/>
        <w:jc w:val="both"/>
        <w:rPr>
          <w:sz w:val="28"/>
        </w:rPr>
      </w:pPr>
      <w:r w:rsidRPr="00F63405">
        <w:rPr>
          <w:sz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87715F" w:rsidRPr="00F63405" w:rsidRDefault="0087715F" w:rsidP="00BC6D2A">
      <w:pPr>
        <w:pStyle w:val="a7"/>
        <w:widowControl/>
        <w:tabs>
          <w:tab w:val="left" w:pos="1134"/>
        </w:tabs>
        <w:ind w:left="0" w:firstLine="709"/>
        <w:jc w:val="both"/>
        <w:rPr>
          <w:rFonts w:ascii="Times New Roman" w:hAnsi="Times New Roman"/>
          <w:strike/>
          <w:sz w:val="28"/>
        </w:rPr>
      </w:pPr>
      <w:r w:rsidRPr="00F63405">
        <w:rPr>
          <w:rFonts w:ascii="Times New Roman" w:hAnsi="Times New Roman"/>
          <w:sz w:val="28"/>
          <w:szCs w:val="28"/>
        </w:rPr>
        <w:t>4.6.2. Выездная проверка проводится в случае, если не представляется возможным:</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7715F" w:rsidRPr="00F63405" w:rsidRDefault="0087715F" w:rsidP="00BC6D2A">
      <w:pPr>
        <w:pStyle w:val="HTML"/>
        <w:ind w:firstLine="709"/>
        <w:contextualSpacing/>
        <w:jc w:val="both"/>
        <w:rPr>
          <w:rFonts w:ascii="Times New Roman" w:hAnsi="Times New Roman" w:cs="Times New Roman"/>
          <w:sz w:val="28"/>
          <w:szCs w:val="28"/>
        </w:rPr>
      </w:pPr>
      <w:proofErr w:type="gramStart"/>
      <w:r w:rsidRPr="00F63405">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szCs w:val="20"/>
        </w:rPr>
      </w:pPr>
      <w:r w:rsidRPr="00F63405">
        <w:rPr>
          <w:rFonts w:ascii="Times New Roman" w:hAnsi="Times New Roman" w:cs="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или иной документ, уполномочивающий инспектора на проведение проверки, копию решения о проведении выездной проверки, а также сообщает учетный номер в едином реестре контрольных мероприятий.</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eastAsia="Calibri" w:hAnsi="Times New Roman"/>
          <w:sz w:val="28"/>
          <w:szCs w:val="24"/>
          <w:lang w:eastAsia="en-US"/>
        </w:rPr>
        <w:t xml:space="preserve">4.6.6. </w:t>
      </w:r>
      <w:r w:rsidRPr="00F63405">
        <w:rPr>
          <w:rFonts w:ascii="Times New Roman" w:hAnsi="Times New Roman"/>
          <w:sz w:val="28"/>
          <w:szCs w:val="28"/>
        </w:rPr>
        <w:t xml:space="preserve">Срок проведения выездной проверки не может превышать десять рабочих дней. </w:t>
      </w:r>
      <w:proofErr w:type="gramStart"/>
      <w:r w:rsidRPr="00F63405">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w:t>
      </w:r>
      <w:proofErr w:type="spellStart"/>
      <w:r w:rsidRPr="00F63405">
        <w:rPr>
          <w:rFonts w:ascii="Times New Roman" w:hAnsi="Times New Roman"/>
          <w:sz w:val="28"/>
          <w:szCs w:val="28"/>
        </w:rPr>
        <w:t>микропредприятия</w:t>
      </w:r>
      <w:proofErr w:type="spellEnd"/>
      <w:r w:rsidRPr="00F63405">
        <w:rPr>
          <w:rFonts w:ascii="Times New Roman" w:hAnsi="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F63405">
        <w:rPr>
          <w:rFonts w:ascii="Times New Roman" w:hAnsi="Times New Roman"/>
          <w:sz w:val="28"/>
          <w:szCs w:val="28"/>
        </w:rPr>
        <w:t>микропредприятия</w:t>
      </w:r>
      <w:proofErr w:type="spellEnd"/>
      <w:r w:rsidRPr="00F63405">
        <w:rPr>
          <w:rFonts w:ascii="Times New Roman" w:hAnsi="Times New Roman"/>
          <w:sz w:val="28"/>
          <w:szCs w:val="28"/>
        </w:rPr>
        <w:t xml:space="preserve"> не может продолжаться более сорока часов.</w:t>
      </w:r>
      <w:proofErr w:type="gramEnd"/>
    </w:p>
    <w:p w:rsidR="0087715F" w:rsidRPr="00F63405" w:rsidRDefault="0087715F" w:rsidP="00BC6D2A">
      <w:pPr>
        <w:tabs>
          <w:tab w:val="left" w:pos="1134"/>
        </w:tabs>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4.6.7. Перечень допустимых контрольных действий в ходе выездной проверки:</w:t>
      </w:r>
    </w:p>
    <w:p w:rsidR="0087715F" w:rsidRPr="00F63405" w:rsidRDefault="0087715F" w:rsidP="00BC6D2A">
      <w:pPr>
        <w:pStyle w:val="ConsPlusNormal"/>
        <w:ind w:firstLine="709"/>
        <w:contextualSpacing/>
        <w:jc w:val="both"/>
        <w:rPr>
          <w:sz w:val="28"/>
        </w:rPr>
      </w:pPr>
      <w:bookmarkStart w:id="3" w:name="_Hlk73715973"/>
      <w:r w:rsidRPr="00F63405">
        <w:rPr>
          <w:sz w:val="28"/>
        </w:rPr>
        <w:t>1) осмотр;</w:t>
      </w:r>
    </w:p>
    <w:p w:rsidR="0087715F" w:rsidRPr="00F63405" w:rsidRDefault="0087715F" w:rsidP="00BC6D2A">
      <w:pPr>
        <w:pStyle w:val="ConsPlusNormal"/>
        <w:ind w:firstLine="709"/>
        <w:contextualSpacing/>
        <w:jc w:val="both"/>
        <w:rPr>
          <w:sz w:val="28"/>
        </w:rPr>
      </w:pPr>
      <w:r w:rsidRPr="00F63405">
        <w:rPr>
          <w:sz w:val="28"/>
        </w:rPr>
        <w:t>2) опрос;</w:t>
      </w:r>
    </w:p>
    <w:p w:rsidR="0087715F" w:rsidRPr="00F63405" w:rsidRDefault="0087715F" w:rsidP="00BC6D2A">
      <w:pPr>
        <w:pStyle w:val="ConsPlusNormal"/>
        <w:ind w:firstLine="709"/>
        <w:contextualSpacing/>
        <w:jc w:val="both"/>
        <w:rPr>
          <w:sz w:val="28"/>
        </w:rPr>
      </w:pPr>
      <w:r w:rsidRPr="00F63405">
        <w:rPr>
          <w:sz w:val="28"/>
        </w:rPr>
        <w:t>3) истребование документов;</w:t>
      </w:r>
    </w:p>
    <w:p w:rsidR="0087715F" w:rsidRPr="00F63405" w:rsidRDefault="0087715F" w:rsidP="00BC6D2A">
      <w:pPr>
        <w:pStyle w:val="ConsPlusNormal"/>
        <w:ind w:firstLine="709"/>
        <w:contextualSpacing/>
        <w:jc w:val="both"/>
        <w:rPr>
          <w:sz w:val="28"/>
        </w:rPr>
      </w:pPr>
      <w:r w:rsidRPr="00F63405">
        <w:rPr>
          <w:sz w:val="28"/>
        </w:rPr>
        <w:t>4) получение письменных объяснений;</w:t>
      </w:r>
    </w:p>
    <w:p w:rsidR="0087715F" w:rsidRPr="00F63405" w:rsidRDefault="0087715F" w:rsidP="00BC6D2A">
      <w:pPr>
        <w:pStyle w:val="ConsPlusNormal"/>
        <w:ind w:firstLine="709"/>
        <w:contextualSpacing/>
        <w:jc w:val="both"/>
        <w:rPr>
          <w:sz w:val="28"/>
        </w:rPr>
      </w:pPr>
      <w:r w:rsidRPr="00F63405">
        <w:rPr>
          <w:sz w:val="28"/>
        </w:rPr>
        <w:t>5) экспертиза.</w:t>
      </w:r>
      <w:bookmarkEnd w:id="3"/>
    </w:p>
    <w:p w:rsidR="0087715F" w:rsidRPr="00F63405" w:rsidRDefault="0087715F" w:rsidP="00BC6D2A">
      <w:pPr>
        <w:pStyle w:val="ConsPlusNormal"/>
        <w:ind w:firstLine="709"/>
        <w:contextualSpacing/>
        <w:jc w:val="both"/>
        <w:rPr>
          <w:sz w:val="28"/>
        </w:rPr>
      </w:pPr>
      <w:r w:rsidRPr="00F63405">
        <w:rPr>
          <w:sz w:val="28"/>
        </w:rPr>
        <w:t>4.6.8. Осмотр осуществляется инспектором в присутствии контролируемого лица и (или) его представителя.</w:t>
      </w:r>
    </w:p>
    <w:p w:rsidR="0087715F" w:rsidRPr="00F63405" w:rsidRDefault="0087715F" w:rsidP="00BC6D2A">
      <w:pPr>
        <w:pStyle w:val="ConsPlusNormal"/>
        <w:ind w:firstLine="709"/>
        <w:contextualSpacing/>
        <w:jc w:val="both"/>
        <w:rPr>
          <w:sz w:val="28"/>
        </w:rPr>
      </w:pPr>
      <w:r w:rsidRPr="00F63405">
        <w:rPr>
          <w:sz w:val="28"/>
        </w:rPr>
        <w:t xml:space="preserve">При необходимости инспектором может осуществляться видеозапись </w:t>
      </w:r>
      <w:r w:rsidRPr="00F63405">
        <w:rPr>
          <w:sz w:val="28"/>
        </w:rPr>
        <w:lastRenderedPageBreak/>
        <w:t>проведения осмотра.</w:t>
      </w:r>
    </w:p>
    <w:p w:rsidR="0087715F" w:rsidRPr="00F63405" w:rsidRDefault="0087715F" w:rsidP="00BC6D2A">
      <w:pPr>
        <w:pStyle w:val="ConsPlusNormal"/>
        <w:ind w:firstLine="709"/>
        <w:contextualSpacing/>
        <w:jc w:val="both"/>
        <w:rPr>
          <w:sz w:val="28"/>
        </w:rPr>
      </w:pPr>
      <w:r w:rsidRPr="00F63405">
        <w:rPr>
          <w:sz w:val="28"/>
        </w:rPr>
        <w:t>По результатам осмотра составляется протокол осмотра.</w:t>
      </w:r>
    </w:p>
    <w:p w:rsidR="0087715F" w:rsidRPr="00F63405" w:rsidRDefault="0087715F" w:rsidP="00BC6D2A">
      <w:pPr>
        <w:pStyle w:val="ConsPlusNormal"/>
        <w:ind w:firstLine="709"/>
        <w:contextualSpacing/>
        <w:jc w:val="both"/>
        <w:rPr>
          <w:sz w:val="28"/>
        </w:rPr>
      </w:pPr>
      <w:r w:rsidRPr="00F63405">
        <w:rPr>
          <w:sz w:val="28"/>
        </w:rPr>
        <w:t xml:space="preserve">4.6.9. </w:t>
      </w:r>
      <w:r w:rsidRPr="00F63405">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7715F" w:rsidRPr="00F63405" w:rsidRDefault="0087715F" w:rsidP="00BC6D2A">
      <w:pPr>
        <w:pStyle w:val="ConsPlusNormal"/>
        <w:ind w:firstLine="709"/>
        <w:contextualSpacing/>
        <w:jc w:val="both"/>
        <w:rPr>
          <w:strike/>
          <w:sz w:val="28"/>
        </w:rPr>
      </w:pPr>
      <w:r w:rsidRPr="00F63405">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7715F" w:rsidRPr="00F63405" w:rsidRDefault="0087715F" w:rsidP="00BC6D2A">
      <w:pPr>
        <w:pStyle w:val="ConsPlusNormal"/>
        <w:ind w:firstLine="709"/>
        <w:contextualSpacing/>
        <w:jc w:val="both"/>
        <w:rPr>
          <w:sz w:val="28"/>
        </w:rPr>
      </w:pPr>
      <w:r w:rsidRPr="00F63405">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7715F" w:rsidRPr="00F63405" w:rsidRDefault="0087715F" w:rsidP="00BC6D2A">
      <w:pPr>
        <w:pStyle w:val="ConsPlusNormal"/>
        <w:ind w:firstLine="709"/>
        <w:contextualSpacing/>
        <w:jc w:val="both"/>
        <w:rPr>
          <w:sz w:val="28"/>
        </w:rPr>
      </w:pPr>
      <w:r w:rsidRPr="00F63405">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7715F" w:rsidRPr="00F63405" w:rsidRDefault="0087715F" w:rsidP="00BC6D2A">
      <w:pPr>
        <w:pStyle w:val="ConsPlusNormal"/>
        <w:ind w:firstLine="709"/>
        <w:contextualSpacing/>
        <w:jc w:val="both"/>
        <w:rPr>
          <w:sz w:val="28"/>
        </w:rPr>
      </w:pPr>
      <w:r w:rsidRPr="00F63405">
        <w:rPr>
          <w:sz w:val="28"/>
        </w:rPr>
        <w:t xml:space="preserve">4.6.11. Представление контролируемым лицом </w:t>
      </w:r>
      <w:proofErr w:type="spellStart"/>
      <w:r w:rsidRPr="00F63405">
        <w:rPr>
          <w:sz w:val="28"/>
        </w:rPr>
        <w:t>истребуемых</w:t>
      </w:r>
      <w:proofErr w:type="spellEnd"/>
      <w:r w:rsidRPr="00F63405">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87715F" w:rsidRPr="00F63405" w:rsidRDefault="0087715F" w:rsidP="00BC6D2A">
      <w:pPr>
        <w:pStyle w:val="ConsPlusNormal"/>
        <w:ind w:firstLine="709"/>
        <w:contextualSpacing/>
        <w:jc w:val="both"/>
        <w:rPr>
          <w:sz w:val="28"/>
        </w:rPr>
      </w:pPr>
      <w:r w:rsidRPr="00F63405">
        <w:rPr>
          <w:sz w:val="28"/>
        </w:rPr>
        <w:t>4.6.12. По окончании проведения выездной проверки инспектор составляет акт выездной проверки.</w:t>
      </w:r>
    </w:p>
    <w:p w:rsidR="0087715F" w:rsidRPr="00F63405" w:rsidRDefault="0087715F" w:rsidP="00BC6D2A">
      <w:pPr>
        <w:pStyle w:val="ConsPlusNormal"/>
        <w:ind w:firstLine="709"/>
        <w:contextualSpacing/>
        <w:jc w:val="both"/>
        <w:rPr>
          <w:sz w:val="28"/>
        </w:rPr>
      </w:pPr>
      <w:r w:rsidRPr="00F63405">
        <w:rPr>
          <w:sz w:val="28"/>
        </w:rPr>
        <w:t>Информация о проведении фотосъемки, аудио- и видеозаписи отражается в акте проверки.</w:t>
      </w:r>
    </w:p>
    <w:p w:rsidR="0087715F" w:rsidRPr="00F63405" w:rsidRDefault="0087715F" w:rsidP="00BC6D2A">
      <w:pPr>
        <w:pStyle w:val="ConsPlusNormal"/>
        <w:ind w:firstLine="709"/>
        <w:contextualSpacing/>
        <w:jc w:val="both"/>
        <w:rPr>
          <w:sz w:val="28"/>
        </w:rPr>
      </w:pPr>
      <w:r w:rsidRPr="00F63405">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63405">
        <w:rPr>
          <w:rFonts w:ascii="Times New Roman" w:hAnsi="Times New Roman"/>
          <w:sz w:val="28"/>
        </w:rPr>
        <w:t>деятельности</w:t>
      </w:r>
      <w:proofErr w:type="gramEnd"/>
      <w:r w:rsidRPr="00F63405">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szCs w:val="28"/>
        </w:rPr>
        <w:t>4.6.14.</w:t>
      </w:r>
      <w:r w:rsidRPr="00F63405">
        <w:rPr>
          <w:rFonts w:ascii="Times New Roman" w:hAnsi="Times New Roman"/>
          <w:sz w:val="28"/>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1) временной нетрудоспособности;</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2) необходимости явки по вызову (извещениям, повесткам) судов, правоохранительных органов, военных комиссариатов;</w:t>
      </w:r>
    </w:p>
    <w:p w:rsidR="0087715F" w:rsidRPr="00F63405" w:rsidRDefault="0087715F" w:rsidP="00BC6D2A">
      <w:pPr>
        <w:spacing w:after="0" w:line="240" w:lineRule="auto"/>
        <w:ind w:firstLine="709"/>
        <w:contextualSpacing/>
        <w:jc w:val="both"/>
        <w:rPr>
          <w:rFonts w:ascii="Times New Roman" w:hAnsi="Times New Roman" w:cs="Times New Roman"/>
          <w:sz w:val="28"/>
        </w:rPr>
      </w:pPr>
      <w:r w:rsidRPr="00F63405">
        <w:rPr>
          <w:rFonts w:ascii="Times New Roman" w:hAnsi="Times New Roman" w:cs="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7715F" w:rsidRPr="00F63405" w:rsidRDefault="0087715F" w:rsidP="00BC6D2A">
      <w:pPr>
        <w:suppressAutoHyphens/>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 нахождения в служебной командировке.</w:t>
      </w:r>
    </w:p>
    <w:p w:rsidR="0087715F" w:rsidRPr="00F63405" w:rsidRDefault="0087715F" w:rsidP="00BC6D2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63405">
        <w:rPr>
          <w:rFonts w:ascii="Times New Roman" w:hAnsi="Times New Roman" w:cs="Times New Roman"/>
          <w:sz w:val="28"/>
          <w:szCs w:val="28"/>
        </w:rPr>
        <w:t>Информация контролируемого лица о невозможности присутствия при проведении контрольного мероприятия (далее - информация) должна содержать:</w:t>
      </w:r>
    </w:p>
    <w:p w:rsidR="0087715F" w:rsidRPr="00F63405" w:rsidRDefault="0087715F" w:rsidP="00BC6D2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63405">
        <w:rPr>
          <w:rFonts w:ascii="Times New Roman" w:hAnsi="Times New Roman" w:cs="Times New Roman"/>
          <w:sz w:val="28"/>
          <w:szCs w:val="28"/>
        </w:rPr>
        <w:t>описание случая, предусмотренного настоящим пунктом;</w:t>
      </w:r>
    </w:p>
    <w:p w:rsidR="0087715F" w:rsidRPr="00F63405" w:rsidRDefault="0087715F" w:rsidP="00BC6D2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63405">
        <w:rPr>
          <w:rFonts w:ascii="Times New Roman" w:hAnsi="Times New Roman" w:cs="Times New Roman"/>
          <w:sz w:val="28"/>
          <w:szCs w:val="28"/>
        </w:rPr>
        <w:t>сведения о причинно-следственной связи между случаем, предусмотренным настоящим пунктом, и невозможностью либо задержкой присутствия при проведении контрольного мероприятия;</w:t>
      </w:r>
    </w:p>
    <w:p w:rsidR="0087715F" w:rsidRPr="00F63405" w:rsidRDefault="0087715F" w:rsidP="00BC6D2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63405">
        <w:rPr>
          <w:rFonts w:ascii="Times New Roman" w:hAnsi="Times New Roman" w:cs="Times New Roman"/>
          <w:sz w:val="28"/>
          <w:szCs w:val="28"/>
        </w:rPr>
        <w:t>указание на срок, необходимый для устранения обстоятельств, препятствующих присутствию при проведении контрольного мероприятия, в случае возможности определения срока.</w:t>
      </w:r>
    </w:p>
    <w:p w:rsidR="0087715F" w:rsidRPr="00F63405" w:rsidRDefault="0087715F" w:rsidP="00BC6D2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Информация направляется контролируемым лицом в адрес Контрольного органа с использованием почтовой связи или в форме электронного документа на официальный адрес электронной почты Контрольного органа. </w:t>
      </w:r>
    </w:p>
    <w:p w:rsidR="0087715F" w:rsidRPr="00F63405" w:rsidRDefault="0087715F" w:rsidP="00BC6D2A">
      <w:pPr>
        <w:pStyle w:val="ConsPlusNormal"/>
        <w:ind w:firstLine="709"/>
        <w:contextualSpacing/>
        <w:jc w:val="both"/>
        <w:rPr>
          <w:sz w:val="28"/>
        </w:rPr>
      </w:pPr>
      <w:r w:rsidRPr="00F63405">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sidRPr="00F63405">
        <w:rPr>
          <w:sz w:val="28"/>
          <w:szCs w:val="28"/>
        </w:rPr>
        <w:t>контролируемого лица.</w:t>
      </w:r>
    </w:p>
    <w:p w:rsidR="0087715F" w:rsidRPr="00F63405" w:rsidRDefault="0087715F" w:rsidP="00BC6D2A">
      <w:pPr>
        <w:pStyle w:val="ConsPlusNormal"/>
        <w:ind w:firstLine="709"/>
        <w:contextualSpacing/>
        <w:jc w:val="both"/>
        <w:rPr>
          <w:i/>
          <w:sz w:val="28"/>
        </w:rPr>
      </w:pPr>
    </w:p>
    <w:p w:rsidR="0087715F" w:rsidRPr="00F63405" w:rsidRDefault="0087715F" w:rsidP="00BC6D2A">
      <w:pPr>
        <w:pStyle w:val="ConsPlusNormal"/>
        <w:tabs>
          <w:tab w:val="left" w:pos="284"/>
        </w:tabs>
        <w:ind w:firstLine="0"/>
        <w:contextualSpacing/>
        <w:jc w:val="center"/>
        <w:rPr>
          <w:sz w:val="28"/>
        </w:rPr>
      </w:pPr>
      <w:r w:rsidRPr="00F63405">
        <w:rPr>
          <w:sz w:val="28"/>
        </w:rPr>
        <w:t>4.7. Инспекционный визит</w:t>
      </w:r>
    </w:p>
    <w:p w:rsidR="0087715F" w:rsidRPr="00F63405" w:rsidRDefault="0087715F" w:rsidP="00BC6D2A">
      <w:pPr>
        <w:pStyle w:val="ConsPlusNormal"/>
        <w:ind w:firstLine="709"/>
        <w:contextualSpacing/>
        <w:jc w:val="center"/>
        <w:rPr>
          <w:b/>
          <w:sz w:val="28"/>
        </w:rPr>
      </w:pP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4.7.2. Перечень допустимых контрольных действий в ходе инспекционного визита:</w:t>
      </w:r>
    </w:p>
    <w:p w:rsidR="0087715F" w:rsidRPr="00F63405" w:rsidRDefault="0087715F" w:rsidP="00BC6D2A">
      <w:pPr>
        <w:pStyle w:val="ConsPlusNormal"/>
        <w:ind w:firstLine="709"/>
        <w:contextualSpacing/>
        <w:jc w:val="both"/>
        <w:rPr>
          <w:sz w:val="28"/>
        </w:rPr>
      </w:pPr>
      <w:bookmarkStart w:id="4" w:name="_Hlk73715943"/>
      <w:r w:rsidRPr="00F63405">
        <w:rPr>
          <w:sz w:val="28"/>
        </w:rPr>
        <w:t>а) осмотр;</w:t>
      </w:r>
    </w:p>
    <w:p w:rsidR="0087715F" w:rsidRPr="00F63405" w:rsidRDefault="0087715F" w:rsidP="00BC6D2A">
      <w:pPr>
        <w:pStyle w:val="ConsPlusNormal"/>
        <w:ind w:firstLine="709"/>
        <w:contextualSpacing/>
        <w:jc w:val="both"/>
        <w:rPr>
          <w:sz w:val="28"/>
        </w:rPr>
      </w:pPr>
      <w:r w:rsidRPr="00F63405">
        <w:rPr>
          <w:sz w:val="28"/>
        </w:rPr>
        <w:t>б) опрос;</w:t>
      </w:r>
    </w:p>
    <w:p w:rsidR="0087715F" w:rsidRPr="00F63405" w:rsidRDefault="0087715F" w:rsidP="00BC6D2A">
      <w:pPr>
        <w:pStyle w:val="ConsPlusNormal"/>
        <w:ind w:firstLine="709"/>
        <w:contextualSpacing/>
        <w:jc w:val="both"/>
        <w:rPr>
          <w:sz w:val="28"/>
        </w:rPr>
      </w:pPr>
      <w:r w:rsidRPr="00F63405">
        <w:rPr>
          <w:sz w:val="28"/>
        </w:rPr>
        <w:t>в) получение письменных объяснений;</w:t>
      </w:r>
    </w:p>
    <w:p w:rsidR="0087715F" w:rsidRPr="00F63405" w:rsidRDefault="0087715F" w:rsidP="00BC6D2A">
      <w:pPr>
        <w:pStyle w:val="ConsPlusNormal"/>
        <w:ind w:firstLine="709"/>
        <w:contextualSpacing/>
        <w:jc w:val="both"/>
        <w:rPr>
          <w:sz w:val="28"/>
        </w:rPr>
      </w:pPr>
      <w:r w:rsidRPr="00F63405">
        <w:rPr>
          <w:sz w:val="28"/>
        </w:rPr>
        <w:t>г) истребование документов</w:t>
      </w:r>
      <w:bookmarkEnd w:id="4"/>
      <w:r w:rsidRPr="00F63405">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715F" w:rsidRPr="00F63405" w:rsidRDefault="0087715F" w:rsidP="00BC6D2A">
      <w:pPr>
        <w:pStyle w:val="ConsPlusNormal"/>
        <w:ind w:firstLine="709"/>
        <w:contextualSpacing/>
        <w:jc w:val="both"/>
        <w:rPr>
          <w:sz w:val="28"/>
        </w:rPr>
      </w:pPr>
      <w:r w:rsidRPr="00F63405">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87715F" w:rsidRPr="00F63405" w:rsidRDefault="0087715F" w:rsidP="00BC6D2A">
      <w:pPr>
        <w:pStyle w:val="ConsPlusNormal"/>
        <w:ind w:firstLine="709"/>
        <w:contextualSpacing/>
        <w:jc w:val="both"/>
        <w:rPr>
          <w:sz w:val="28"/>
        </w:rPr>
      </w:pPr>
      <w:r w:rsidRPr="00F63405">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87715F" w:rsidRPr="00F63405" w:rsidRDefault="0087715F" w:rsidP="00BC6D2A">
      <w:pPr>
        <w:pStyle w:val="ConsPlusNormal"/>
        <w:ind w:firstLine="0"/>
        <w:contextualSpacing/>
        <w:rPr>
          <w:sz w:val="28"/>
        </w:rPr>
      </w:pPr>
    </w:p>
    <w:p w:rsidR="0087715F" w:rsidRPr="00F63405" w:rsidRDefault="0087715F" w:rsidP="00BC6D2A">
      <w:pPr>
        <w:pStyle w:val="ConsPlusNormal"/>
        <w:ind w:firstLine="709"/>
        <w:contextualSpacing/>
        <w:jc w:val="center"/>
        <w:rPr>
          <w:sz w:val="28"/>
        </w:rPr>
      </w:pPr>
      <w:r w:rsidRPr="00F63405">
        <w:rPr>
          <w:sz w:val="28"/>
        </w:rPr>
        <w:t>4.8. Наблюдение за соблюдением обязательных требований (мониторинг безопасности)</w:t>
      </w:r>
    </w:p>
    <w:p w:rsidR="0087715F" w:rsidRPr="00F63405" w:rsidRDefault="0087715F" w:rsidP="00BC6D2A">
      <w:pPr>
        <w:pStyle w:val="ConsPlusNormal"/>
        <w:ind w:firstLine="709"/>
        <w:contextualSpacing/>
        <w:jc w:val="center"/>
        <w:rPr>
          <w:b/>
          <w:sz w:val="28"/>
        </w:rPr>
      </w:pPr>
    </w:p>
    <w:p w:rsidR="0087715F" w:rsidRPr="00F63405" w:rsidRDefault="0087715F" w:rsidP="00BC6D2A">
      <w:pPr>
        <w:pStyle w:val="a7"/>
        <w:widowControl/>
        <w:tabs>
          <w:tab w:val="left" w:pos="1134"/>
        </w:tabs>
        <w:ind w:left="0" w:firstLine="709"/>
        <w:jc w:val="both"/>
        <w:rPr>
          <w:rFonts w:ascii="Times New Roman" w:hAnsi="Times New Roman"/>
          <w:sz w:val="28"/>
          <w:szCs w:val="28"/>
        </w:rPr>
      </w:pPr>
      <w:r w:rsidRPr="00F63405">
        <w:rPr>
          <w:rFonts w:ascii="Times New Roman" w:hAnsi="Times New Roman"/>
          <w:sz w:val="28"/>
        </w:rPr>
        <w:t xml:space="preserve">4.8.1. </w:t>
      </w:r>
      <w:proofErr w:type="gramStart"/>
      <w:r w:rsidRPr="00F63405">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F63405">
        <w:rPr>
          <w:rFonts w:ascii="Times New Roman" w:hAnsi="Times New Roman"/>
          <w:sz w:val="28"/>
          <w:szCs w:val="28"/>
        </w:rPr>
        <w:t>, данных из сети «Интернет», иных общедоступных данных, а также данных полученных с</w:t>
      </w:r>
      <w:proofErr w:type="gramEnd"/>
      <w:r w:rsidRPr="00F63405">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2) решение об объявлении предостережения;</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330BB" w:rsidRPr="00F63405" w:rsidRDefault="000330BB" w:rsidP="00BC6D2A">
      <w:pPr>
        <w:pStyle w:val="ConsPlusNormal"/>
        <w:ind w:firstLine="0"/>
        <w:contextualSpacing/>
        <w:jc w:val="center"/>
        <w:rPr>
          <w:sz w:val="28"/>
        </w:rPr>
      </w:pPr>
    </w:p>
    <w:p w:rsidR="0087715F" w:rsidRPr="00F63405" w:rsidRDefault="0087715F" w:rsidP="00BC6D2A">
      <w:pPr>
        <w:pStyle w:val="ConsPlusNormal"/>
        <w:ind w:firstLine="0"/>
        <w:contextualSpacing/>
        <w:jc w:val="center"/>
        <w:rPr>
          <w:sz w:val="28"/>
        </w:rPr>
      </w:pPr>
      <w:r w:rsidRPr="00F63405">
        <w:rPr>
          <w:sz w:val="28"/>
        </w:rPr>
        <w:t>4.9. Выездное обследование</w:t>
      </w:r>
    </w:p>
    <w:p w:rsidR="0087715F" w:rsidRPr="00F63405" w:rsidRDefault="0087715F" w:rsidP="00BC6D2A">
      <w:pPr>
        <w:pStyle w:val="a7"/>
        <w:widowControl/>
        <w:tabs>
          <w:tab w:val="left" w:pos="1134"/>
        </w:tabs>
        <w:ind w:left="0" w:firstLine="709"/>
        <w:jc w:val="both"/>
        <w:rPr>
          <w:rFonts w:ascii="Times New Roman" w:hAnsi="Times New Roman"/>
          <w:sz w:val="28"/>
        </w:rPr>
      </w:pP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F63405">
        <w:rPr>
          <w:rFonts w:ascii="Times New Roman" w:hAnsi="Times New Roman"/>
          <w:sz w:val="28"/>
          <w:szCs w:val="28"/>
        </w:rPr>
        <w:t>, при этом не допускается взаимодействие с контролируемым лицом</w:t>
      </w:r>
      <w:r w:rsidRPr="00F63405">
        <w:rPr>
          <w:rFonts w:ascii="Times New Roman" w:hAnsi="Times New Roman"/>
          <w:sz w:val="28"/>
        </w:rPr>
        <w:t xml:space="preserve">. </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7715F" w:rsidRPr="00F63405" w:rsidRDefault="0087715F" w:rsidP="00BC6D2A">
      <w:pPr>
        <w:pStyle w:val="a7"/>
        <w:widowControl/>
        <w:tabs>
          <w:tab w:val="left" w:pos="1134"/>
        </w:tabs>
        <w:ind w:left="0" w:firstLine="709"/>
        <w:jc w:val="both"/>
        <w:rPr>
          <w:rFonts w:ascii="Times New Roman" w:hAnsi="Times New Roman"/>
          <w:sz w:val="28"/>
        </w:rPr>
      </w:pPr>
      <w:r w:rsidRPr="00F63405">
        <w:rPr>
          <w:rFonts w:ascii="Times New Roman" w:hAnsi="Times New Roman"/>
          <w:sz w:val="28"/>
        </w:rPr>
        <w:t xml:space="preserve">4.9.3. Выездное обследование проводится без информирования контролируемого лица. </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7715F" w:rsidRPr="00F63405" w:rsidRDefault="0087715F" w:rsidP="00BC6D2A">
      <w:pPr>
        <w:pStyle w:val="HTML"/>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7715F" w:rsidRPr="00F63405" w:rsidRDefault="0087715F" w:rsidP="00BC6D2A">
      <w:pPr>
        <w:pStyle w:val="HTML"/>
        <w:ind w:firstLine="709"/>
        <w:contextualSpacing/>
        <w:jc w:val="both"/>
        <w:rPr>
          <w:rFonts w:ascii="Times New Roman" w:hAnsi="Times New Roman" w:cs="Times New Roman"/>
          <w:sz w:val="28"/>
          <w:szCs w:val="28"/>
        </w:rPr>
      </w:pPr>
    </w:p>
    <w:p w:rsidR="0087715F" w:rsidRPr="00F63405" w:rsidRDefault="000330BB" w:rsidP="00BC6D2A">
      <w:pPr>
        <w:autoSpaceDE w:val="0"/>
        <w:autoSpaceDN w:val="0"/>
        <w:adjustRightInd w:val="0"/>
        <w:spacing w:after="0" w:line="240" w:lineRule="auto"/>
        <w:contextualSpacing/>
        <w:jc w:val="center"/>
        <w:rPr>
          <w:rFonts w:ascii="Times New Roman" w:hAnsi="Times New Roman" w:cs="Times New Roman"/>
          <w:b/>
          <w:bCs/>
          <w:sz w:val="28"/>
          <w:szCs w:val="28"/>
        </w:rPr>
      </w:pPr>
      <w:r w:rsidRPr="00F63405">
        <w:rPr>
          <w:rFonts w:ascii="Times New Roman" w:hAnsi="Times New Roman" w:cs="Times New Roman"/>
          <w:bCs/>
          <w:sz w:val="28"/>
          <w:szCs w:val="28"/>
          <w:lang w:val="en-US"/>
        </w:rPr>
        <w:t>V</w:t>
      </w:r>
      <w:r w:rsidRPr="00F63405">
        <w:rPr>
          <w:rFonts w:ascii="Times New Roman" w:hAnsi="Times New Roman" w:cs="Times New Roman"/>
          <w:bCs/>
          <w:sz w:val="28"/>
          <w:szCs w:val="28"/>
        </w:rPr>
        <w:t>. ОБЖАЛОВАНИЕ РЕШЕНИЙ АДМИНИСТРАЦИИ, ДЕЙСТВИЙ (БЕЗДЕЙСТВИЯ) ДОЛЖНОСТНЫХ ЛИЦ, УПОЛНОМОЧЕННЫХ ОСУЩЕСТВЛЯТЬ МУНИЦИПАЛЬНЫЙ ЗЕМЕЛЬНЫЙ КОНТРОЛЬ</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5.1. Решения и действия (бездействие) должностных лиц, осуществляющих муниципальный жилищный контроль, могут быть обжалованы в судебном порядке.</w:t>
      </w:r>
    </w:p>
    <w:p w:rsidR="0087715F" w:rsidRPr="00F63405" w:rsidRDefault="0087715F" w:rsidP="00BC6D2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5.2. </w:t>
      </w:r>
      <w:proofErr w:type="gramStart"/>
      <w:r w:rsidRPr="00F63405">
        <w:rPr>
          <w:rFonts w:ascii="Times New Roman" w:hAnsi="Times New Roman" w:cs="Times New Roman"/>
          <w:sz w:val="28"/>
          <w:szCs w:val="28"/>
        </w:rPr>
        <w:t xml:space="preserve">Досудебный порядок подачи жалоб, установленный главой 9 Федерального закона от 31.07.2020г. № 248-ФЗ «О государственном контроле (надзоре) и муниципальном контроле в Российской Федерации», </w:t>
      </w:r>
      <w:r w:rsidRPr="00F63405">
        <w:rPr>
          <w:rFonts w:ascii="Times New Roman" w:hAnsi="Times New Roman" w:cs="Times New Roman"/>
          <w:sz w:val="28"/>
          <w:szCs w:val="28"/>
        </w:rPr>
        <w:lastRenderedPageBreak/>
        <w:t xml:space="preserve">при осуществлении муниципального жилищного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w:t>
      </w:r>
      <w:r w:rsidRPr="00F63405">
        <w:rPr>
          <w:rFonts w:ascii="Times New Roman" w:hAnsi="Times New Roman" w:cs="Times New Roman"/>
          <w:sz w:val="28"/>
        </w:rPr>
        <w:t>Федерального закона № 248-ФЗ</w:t>
      </w:r>
      <w:r w:rsidRPr="00F63405">
        <w:rPr>
          <w:rFonts w:ascii="Times New Roman" w:hAnsi="Times New Roman" w:cs="Times New Roman"/>
          <w:sz w:val="28"/>
          <w:szCs w:val="28"/>
        </w:rPr>
        <w:t>).</w:t>
      </w:r>
      <w:proofErr w:type="gramEnd"/>
    </w:p>
    <w:p w:rsidR="0087715F" w:rsidRPr="00F63405" w:rsidRDefault="0087715F" w:rsidP="00BC6D2A">
      <w:pPr>
        <w:pStyle w:val="ConsPlusNormal"/>
        <w:ind w:firstLine="0"/>
        <w:contextualSpacing/>
        <w:rPr>
          <w:b/>
          <w:sz w:val="28"/>
        </w:rPr>
      </w:pPr>
    </w:p>
    <w:p w:rsidR="000330BB" w:rsidRPr="00F63405" w:rsidRDefault="000330BB" w:rsidP="00BC6D2A">
      <w:pPr>
        <w:pStyle w:val="a7"/>
        <w:widowControl/>
        <w:tabs>
          <w:tab w:val="left" w:pos="1134"/>
        </w:tabs>
        <w:ind w:left="0"/>
        <w:jc w:val="center"/>
        <w:rPr>
          <w:rFonts w:ascii="Times New Roman" w:hAnsi="Times New Roman"/>
          <w:sz w:val="28"/>
        </w:rPr>
      </w:pPr>
      <w:r w:rsidRPr="00F63405">
        <w:rPr>
          <w:rFonts w:ascii="Times New Roman" w:hAnsi="Times New Roman"/>
          <w:sz w:val="28"/>
          <w:lang w:val="en-US"/>
        </w:rPr>
        <w:t>VI</w:t>
      </w:r>
      <w:r w:rsidRPr="00F63405">
        <w:rPr>
          <w:rFonts w:ascii="Times New Roman" w:hAnsi="Times New Roman"/>
          <w:sz w:val="28"/>
        </w:rPr>
        <w:t xml:space="preserve">. КЛЮЧЕВЫЕ ПОКАЗАТЕЛИ МУНИЦИПАЛЬНОГО ЖИЛИЩНОГО КОНТРОЛЯ И ИХ ЦЕЛЕВЫЕ ЗНАЧЕНИЯ, </w:t>
      </w:r>
      <w:r w:rsidRPr="00F63405">
        <w:rPr>
          <w:rFonts w:ascii="Times New Roman" w:hAnsi="Times New Roman"/>
          <w:sz w:val="28"/>
          <w:szCs w:val="28"/>
        </w:rPr>
        <w:t>ИНДИКАТИВНЫЕ ПОКАЗАТЕЛИ МУНИЦИПАЛЬНОГО ЖИЛИЩНОГО КОНТРОЛЯ</w:t>
      </w:r>
    </w:p>
    <w:p w:rsidR="000330BB" w:rsidRPr="00F63405" w:rsidRDefault="000330BB" w:rsidP="00BC6D2A">
      <w:pPr>
        <w:pStyle w:val="a7"/>
        <w:widowControl/>
        <w:tabs>
          <w:tab w:val="left" w:pos="1134"/>
        </w:tabs>
        <w:ind w:left="0"/>
        <w:jc w:val="both"/>
        <w:rPr>
          <w:rFonts w:ascii="Times New Roman" w:hAnsi="Times New Roman"/>
          <w:b/>
          <w:sz w:val="28"/>
        </w:rPr>
      </w:pPr>
    </w:p>
    <w:p w:rsidR="000330BB" w:rsidRPr="00F63405" w:rsidRDefault="000330BB" w:rsidP="00BC6D2A">
      <w:pPr>
        <w:pStyle w:val="a7"/>
        <w:widowControl/>
        <w:tabs>
          <w:tab w:val="left" w:pos="709"/>
        </w:tabs>
        <w:ind w:left="0"/>
        <w:jc w:val="both"/>
        <w:rPr>
          <w:rFonts w:ascii="Times New Roman" w:hAnsi="Times New Roman"/>
          <w:sz w:val="28"/>
        </w:rPr>
      </w:pPr>
      <w:r w:rsidRPr="00F63405">
        <w:rPr>
          <w:rFonts w:ascii="Times New Roman" w:hAnsi="Times New Roman"/>
          <w:sz w:val="28"/>
        </w:rPr>
        <w:tab/>
        <w:t xml:space="preserve">Ключевые показатели муниципального жилищного контроля и их целевые значения, </w:t>
      </w:r>
      <w:r w:rsidRPr="00F63405">
        <w:rPr>
          <w:rFonts w:ascii="Times New Roman" w:hAnsi="Times New Roman"/>
          <w:sz w:val="28"/>
          <w:szCs w:val="28"/>
        </w:rPr>
        <w:t xml:space="preserve">индикативные показатели муниципального </w:t>
      </w:r>
      <w:r w:rsidR="00EE0F02" w:rsidRPr="00F63405">
        <w:rPr>
          <w:rFonts w:ascii="Times New Roman" w:hAnsi="Times New Roman"/>
          <w:sz w:val="28"/>
          <w:szCs w:val="28"/>
        </w:rPr>
        <w:t>жилищного</w:t>
      </w:r>
      <w:r w:rsidRPr="00F63405">
        <w:rPr>
          <w:rFonts w:ascii="Times New Roman" w:hAnsi="Times New Roman"/>
          <w:sz w:val="28"/>
          <w:szCs w:val="28"/>
        </w:rPr>
        <w:t xml:space="preserve"> контроля утверждаются Представительным Собранием Сямженского муниципального округа.</w:t>
      </w: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sz w:val="28"/>
          <w:szCs w:val="28"/>
        </w:rPr>
      </w:pPr>
    </w:p>
    <w:p w:rsidR="003D35A0" w:rsidRDefault="003D35A0"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EE0F02" w:rsidRDefault="00EE0F02" w:rsidP="00BC6D2A">
      <w:pPr>
        <w:spacing w:after="0" w:line="240" w:lineRule="auto"/>
        <w:contextualSpacing/>
        <w:jc w:val="right"/>
        <w:rPr>
          <w:rFonts w:ascii="Times New Roman" w:hAnsi="Times New Roman" w:cs="Times New Roman"/>
          <w:sz w:val="28"/>
          <w:szCs w:val="28"/>
        </w:rPr>
      </w:pP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lastRenderedPageBreak/>
        <w:t>Приложение № 2</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 xml:space="preserve">к решению Представительного Собрания </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Сямженского муниципального округа</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Вологодской области</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от 13.12.2022 №</w:t>
      </w:r>
      <w:r w:rsidR="005357AE">
        <w:rPr>
          <w:rFonts w:ascii="Times New Roman" w:hAnsi="Times New Roman" w:cs="Times New Roman"/>
          <w:sz w:val="28"/>
          <w:szCs w:val="28"/>
        </w:rPr>
        <w:t xml:space="preserve"> 60</w:t>
      </w:r>
      <w:r w:rsidRPr="00F63405">
        <w:rPr>
          <w:rFonts w:ascii="Times New Roman" w:hAnsi="Times New Roman" w:cs="Times New Roman"/>
          <w:sz w:val="28"/>
          <w:szCs w:val="28"/>
        </w:rPr>
        <w:t xml:space="preserve"> </w:t>
      </w:r>
    </w:p>
    <w:p w:rsidR="0087715F" w:rsidRPr="00F63405" w:rsidRDefault="0087715F" w:rsidP="00BC6D2A">
      <w:pPr>
        <w:spacing w:after="0" w:line="240" w:lineRule="auto"/>
        <w:contextualSpacing/>
        <w:jc w:val="center"/>
        <w:rPr>
          <w:rFonts w:ascii="Times New Roman" w:hAnsi="Times New Roman" w:cs="Times New Roman"/>
          <w:b/>
          <w:bCs/>
          <w:sz w:val="28"/>
          <w:szCs w:val="28"/>
        </w:rPr>
      </w:pPr>
    </w:p>
    <w:p w:rsidR="005F6983" w:rsidRPr="00F63405" w:rsidRDefault="005F6983" w:rsidP="00BC6D2A">
      <w:pPr>
        <w:autoSpaceDE w:val="0"/>
        <w:autoSpaceDN w:val="0"/>
        <w:adjustRightInd w:val="0"/>
        <w:spacing w:after="0" w:line="240" w:lineRule="auto"/>
        <w:contextualSpacing/>
        <w:jc w:val="center"/>
        <w:rPr>
          <w:rFonts w:ascii="Times New Roman" w:hAnsi="Times New Roman" w:cs="Times New Roman"/>
          <w:sz w:val="28"/>
          <w:szCs w:val="28"/>
        </w:rPr>
      </w:pPr>
      <w:r w:rsidRPr="00F63405">
        <w:rPr>
          <w:rFonts w:ascii="Times New Roman" w:hAnsi="Times New Roman" w:cs="Times New Roman"/>
          <w:sz w:val="28"/>
          <w:szCs w:val="28"/>
        </w:rPr>
        <w:t xml:space="preserve">Перечень индикаторов риска нарушения обязательных требований </w:t>
      </w:r>
    </w:p>
    <w:p w:rsidR="005F6983" w:rsidRPr="00F63405" w:rsidRDefault="005F6983" w:rsidP="00BC6D2A">
      <w:pPr>
        <w:autoSpaceDE w:val="0"/>
        <w:autoSpaceDN w:val="0"/>
        <w:adjustRightInd w:val="0"/>
        <w:spacing w:after="0" w:line="240" w:lineRule="auto"/>
        <w:contextualSpacing/>
        <w:jc w:val="center"/>
        <w:rPr>
          <w:rFonts w:ascii="Times New Roman" w:hAnsi="Times New Roman" w:cs="Times New Roman"/>
          <w:sz w:val="28"/>
          <w:szCs w:val="28"/>
        </w:rPr>
      </w:pPr>
      <w:r w:rsidRPr="00F63405">
        <w:rPr>
          <w:rFonts w:ascii="Times New Roman" w:hAnsi="Times New Roman" w:cs="Times New Roman"/>
          <w:sz w:val="28"/>
          <w:szCs w:val="28"/>
        </w:rPr>
        <w:t xml:space="preserve">в сфере муниципального жилищного контроля </w:t>
      </w:r>
    </w:p>
    <w:p w:rsidR="0087715F" w:rsidRPr="00F63405" w:rsidRDefault="005F6983" w:rsidP="00BC6D2A">
      <w:pPr>
        <w:autoSpaceDE w:val="0"/>
        <w:autoSpaceDN w:val="0"/>
        <w:adjustRightInd w:val="0"/>
        <w:spacing w:after="0" w:line="240" w:lineRule="auto"/>
        <w:contextualSpacing/>
        <w:jc w:val="center"/>
        <w:rPr>
          <w:rFonts w:ascii="Times New Roman" w:hAnsi="Times New Roman" w:cs="Times New Roman"/>
          <w:b/>
          <w:sz w:val="28"/>
          <w:szCs w:val="28"/>
        </w:rPr>
      </w:pPr>
      <w:r w:rsidRPr="00F63405">
        <w:rPr>
          <w:rFonts w:ascii="Times New Roman" w:hAnsi="Times New Roman" w:cs="Times New Roman"/>
          <w:sz w:val="28"/>
          <w:szCs w:val="28"/>
        </w:rPr>
        <w:t xml:space="preserve">в </w:t>
      </w:r>
      <w:proofErr w:type="spellStart"/>
      <w:r w:rsidRPr="00F63405">
        <w:rPr>
          <w:rFonts w:ascii="Times New Roman" w:hAnsi="Times New Roman" w:cs="Times New Roman"/>
          <w:sz w:val="28"/>
          <w:szCs w:val="28"/>
        </w:rPr>
        <w:t>Сямженском</w:t>
      </w:r>
      <w:proofErr w:type="spellEnd"/>
      <w:r w:rsidRPr="00F63405">
        <w:rPr>
          <w:rFonts w:ascii="Times New Roman" w:hAnsi="Times New Roman" w:cs="Times New Roman"/>
          <w:sz w:val="28"/>
          <w:szCs w:val="28"/>
        </w:rPr>
        <w:t xml:space="preserve"> муниципальном округе</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63405">
        <w:rPr>
          <w:rFonts w:ascii="Times New Roman" w:hAnsi="Times New Roman" w:cs="Times New Roman"/>
          <w:sz w:val="28"/>
          <w:szCs w:val="28"/>
        </w:rPr>
        <w:t>к</w:t>
      </w:r>
      <w:proofErr w:type="gramEnd"/>
      <w:r w:rsidRPr="00F63405">
        <w:rPr>
          <w:rFonts w:ascii="Times New Roman" w:hAnsi="Times New Roman" w:cs="Times New Roman"/>
          <w:sz w:val="28"/>
          <w:szCs w:val="28"/>
        </w:rPr>
        <w:t>:</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г) к обеспечению доступности для инвалидов помещений в многоквартирных домах;</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proofErr w:type="spellStart"/>
      <w:r w:rsidRPr="00F63405">
        <w:rPr>
          <w:rFonts w:ascii="Times New Roman" w:hAnsi="Times New Roman" w:cs="Times New Roman"/>
          <w:sz w:val="28"/>
          <w:szCs w:val="28"/>
        </w:rPr>
        <w:t>д</w:t>
      </w:r>
      <w:proofErr w:type="spellEnd"/>
      <w:r w:rsidRPr="00F63405">
        <w:rPr>
          <w:rFonts w:ascii="Times New Roman" w:hAnsi="Times New Roman" w:cs="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w:t>
      </w:r>
      <w:r w:rsidR="00B54A31" w:rsidRPr="00F63405">
        <w:rPr>
          <w:rFonts w:ascii="Times New Roman" w:hAnsi="Times New Roman" w:cs="Times New Roman"/>
          <w:sz w:val="28"/>
          <w:szCs w:val="28"/>
        </w:rPr>
        <w:t>ерального закона от 31.07.2020</w:t>
      </w:r>
      <w:r w:rsidRPr="00F63405">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2. </w:t>
      </w:r>
      <w:proofErr w:type="gramStart"/>
      <w:r w:rsidRPr="00F63405">
        <w:rPr>
          <w:rFonts w:ascii="Times New Roman" w:hAnsi="Times New Roman" w:cs="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F63405">
        <w:rPr>
          <w:rFonts w:ascii="Times New Roman" w:hAnsi="Times New Roman" w:cs="Times New Roman"/>
          <w:sz w:val="28"/>
          <w:szCs w:val="28"/>
        </w:rPr>
        <w:t xml:space="preserve"> </w:t>
      </w:r>
      <w:proofErr w:type="gramStart"/>
      <w:r w:rsidRPr="00F63405">
        <w:rPr>
          <w:rFonts w:ascii="Times New Roman" w:hAnsi="Times New Roman" w:cs="Times New Roman"/>
          <w:sz w:val="28"/>
          <w:szCs w:val="28"/>
        </w:rPr>
        <w:t xml:space="preserve">основанием для проведения внепланового контрольного </w:t>
      </w:r>
      <w:r w:rsidRPr="00F63405">
        <w:rPr>
          <w:rFonts w:ascii="Times New Roman" w:hAnsi="Times New Roman" w:cs="Times New Roman"/>
          <w:sz w:val="28"/>
          <w:szCs w:val="28"/>
        </w:rPr>
        <w:lastRenderedPageBreak/>
        <w:t>(надзорного) мероприятия в соответствии с частью 12 статьи 66 Фед</w:t>
      </w:r>
      <w:r w:rsidR="00B54A31" w:rsidRPr="00F63405">
        <w:rPr>
          <w:rFonts w:ascii="Times New Roman" w:hAnsi="Times New Roman" w:cs="Times New Roman"/>
          <w:sz w:val="28"/>
          <w:szCs w:val="28"/>
        </w:rPr>
        <w:t>ерального закона от 31.07.2020</w:t>
      </w:r>
      <w:r w:rsidRPr="00F63405">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в случае</w:t>
      </w:r>
      <w:r w:rsidR="00B54A31" w:rsidRPr="00F63405">
        <w:rPr>
          <w:rFonts w:ascii="Times New Roman" w:hAnsi="Times New Roman" w:cs="Times New Roman"/>
          <w:sz w:val="28"/>
          <w:szCs w:val="28"/>
        </w:rPr>
        <w:t>,</w:t>
      </w:r>
      <w:r w:rsidRPr="00F63405">
        <w:rPr>
          <w:rFonts w:ascii="Times New Roman" w:hAnsi="Times New Roman" w:cs="Times New Roman"/>
          <w:sz w:val="28"/>
          <w:szCs w:val="28"/>
        </w:rPr>
        <w:t xml:space="preserve"> если в течение года до поступления данного обращения, </w:t>
      </w:r>
      <w:r w:rsidR="00B54A31" w:rsidRPr="00F63405">
        <w:rPr>
          <w:rFonts w:ascii="Times New Roman" w:hAnsi="Times New Roman" w:cs="Times New Roman"/>
          <w:sz w:val="28"/>
          <w:szCs w:val="28"/>
        </w:rPr>
        <w:t>информации контролируемому лицу</w:t>
      </w:r>
      <w:r w:rsidRPr="00F63405">
        <w:rPr>
          <w:rFonts w:ascii="Times New Roman" w:hAnsi="Times New Roman" w:cs="Times New Roman"/>
          <w:sz w:val="28"/>
          <w:szCs w:val="28"/>
        </w:rPr>
        <w:t xml:space="preserve"> Контрольным органом объявлялись предостережения о недопустимости нарушения аналогичных обязательных требований.</w:t>
      </w:r>
      <w:proofErr w:type="gramEnd"/>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3. </w:t>
      </w:r>
      <w:proofErr w:type="gramStart"/>
      <w:r w:rsidRPr="00F63405">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F63405">
        <w:rPr>
          <w:rFonts w:ascii="Times New Roman" w:hAnsi="Times New Roman" w:cs="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4. </w:t>
      </w:r>
      <w:proofErr w:type="gramStart"/>
      <w:r w:rsidRPr="00F63405">
        <w:rPr>
          <w:rFonts w:ascii="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276E5B" w:rsidRPr="00F63405" w:rsidRDefault="00276E5B" w:rsidP="00BC6D2A">
      <w:pPr>
        <w:spacing w:after="0" w:line="240" w:lineRule="auto"/>
        <w:contextualSpacing/>
        <w:rPr>
          <w:rFonts w:ascii="Times New Roman" w:hAnsi="Times New Roman" w:cs="Times New Roman"/>
          <w:i/>
          <w:sz w:val="28"/>
          <w:szCs w:val="28"/>
        </w:rPr>
      </w:pPr>
    </w:p>
    <w:p w:rsidR="00276E5B" w:rsidRPr="00F63405" w:rsidRDefault="00276E5B" w:rsidP="00BC6D2A">
      <w:pPr>
        <w:spacing w:after="0" w:line="240" w:lineRule="auto"/>
        <w:contextualSpacing/>
        <w:rPr>
          <w:rFonts w:ascii="Times New Roman" w:hAnsi="Times New Roman" w:cs="Times New Roman"/>
          <w:i/>
          <w:sz w:val="28"/>
          <w:szCs w:val="28"/>
        </w:rPr>
      </w:pPr>
    </w:p>
    <w:p w:rsidR="00276E5B" w:rsidRPr="00F63405" w:rsidRDefault="00276E5B" w:rsidP="00BC6D2A">
      <w:pPr>
        <w:spacing w:after="0" w:line="240" w:lineRule="auto"/>
        <w:contextualSpacing/>
        <w:rPr>
          <w:rFonts w:ascii="Times New Roman" w:hAnsi="Times New Roman" w:cs="Times New Roman"/>
          <w:i/>
          <w:sz w:val="28"/>
          <w:szCs w:val="28"/>
        </w:rPr>
      </w:pPr>
    </w:p>
    <w:p w:rsidR="00276E5B" w:rsidRPr="00F63405" w:rsidRDefault="00276E5B" w:rsidP="00BC6D2A">
      <w:pPr>
        <w:spacing w:after="0" w:line="240" w:lineRule="auto"/>
        <w:contextualSpacing/>
        <w:rPr>
          <w:rFonts w:ascii="Times New Roman" w:hAnsi="Times New Roman" w:cs="Times New Roman"/>
          <w:i/>
          <w:sz w:val="28"/>
          <w:szCs w:val="28"/>
        </w:rPr>
      </w:pPr>
    </w:p>
    <w:p w:rsidR="00276E5B" w:rsidRPr="00F63405" w:rsidRDefault="00276E5B" w:rsidP="00BC6D2A">
      <w:pPr>
        <w:spacing w:after="0" w:line="240" w:lineRule="auto"/>
        <w:contextualSpacing/>
        <w:rPr>
          <w:rFonts w:ascii="Times New Roman" w:hAnsi="Times New Roman" w:cs="Times New Roman"/>
          <w:i/>
          <w:sz w:val="28"/>
          <w:szCs w:val="28"/>
        </w:rPr>
      </w:pPr>
    </w:p>
    <w:p w:rsidR="0087715F" w:rsidRPr="00F63405" w:rsidRDefault="0087715F" w:rsidP="00BC6D2A">
      <w:pPr>
        <w:spacing w:after="0" w:line="240" w:lineRule="auto"/>
        <w:contextualSpacing/>
        <w:rPr>
          <w:rFonts w:ascii="Times New Roman" w:hAnsi="Times New Roman" w:cs="Times New Roman"/>
          <w:i/>
          <w:sz w:val="28"/>
          <w:szCs w:val="28"/>
        </w:rPr>
      </w:pP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lastRenderedPageBreak/>
        <w:t>Приложение № 3</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 xml:space="preserve">к решению Представительного Собрания </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Сямженского муниципального округа</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Вологодской области</w:t>
      </w:r>
    </w:p>
    <w:p w:rsidR="007502FF" w:rsidRPr="00F63405" w:rsidRDefault="007502FF" w:rsidP="00BC6D2A">
      <w:pPr>
        <w:spacing w:after="0" w:line="240" w:lineRule="auto"/>
        <w:contextualSpacing/>
        <w:jc w:val="right"/>
        <w:rPr>
          <w:rFonts w:ascii="Times New Roman" w:hAnsi="Times New Roman" w:cs="Times New Roman"/>
          <w:sz w:val="28"/>
          <w:szCs w:val="28"/>
        </w:rPr>
      </w:pPr>
      <w:r w:rsidRPr="00F63405">
        <w:rPr>
          <w:rFonts w:ascii="Times New Roman" w:hAnsi="Times New Roman" w:cs="Times New Roman"/>
          <w:sz w:val="28"/>
          <w:szCs w:val="28"/>
        </w:rPr>
        <w:t xml:space="preserve">от 13.12.2022 № </w:t>
      </w:r>
      <w:r w:rsidR="005357AE">
        <w:rPr>
          <w:rFonts w:ascii="Times New Roman" w:hAnsi="Times New Roman" w:cs="Times New Roman"/>
          <w:sz w:val="28"/>
          <w:szCs w:val="28"/>
        </w:rPr>
        <w:t>60</w:t>
      </w:r>
    </w:p>
    <w:p w:rsidR="0087715F" w:rsidRPr="00F63405" w:rsidRDefault="0087715F" w:rsidP="00BC6D2A">
      <w:pPr>
        <w:pStyle w:val="ConsPlusNormal"/>
        <w:ind w:left="3827" w:firstLine="708"/>
        <w:contextualSpacing/>
        <w:outlineLvl w:val="1"/>
        <w:rPr>
          <w:sz w:val="28"/>
        </w:rPr>
      </w:pPr>
    </w:p>
    <w:p w:rsidR="0087715F" w:rsidRPr="00F63405" w:rsidRDefault="001E39C6" w:rsidP="00BC6D2A">
      <w:pPr>
        <w:pStyle w:val="a7"/>
        <w:widowControl/>
        <w:tabs>
          <w:tab w:val="left" w:pos="1134"/>
        </w:tabs>
        <w:ind w:left="0"/>
        <w:jc w:val="center"/>
        <w:rPr>
          <w:rFonts w:ascii="Times New Roman" w:hAnsi="Times New Roman"/>
          <w:sz w:val="28"/>
          <w:szCs w:val="28"/>
        </w:rPr>
      </w:pPr>
      <w:r w:rsidRPr="00F63405">
        <w:rPr>
          <w:rFonts w:ascii="Times New Roman" w:hAnsi="Times New Roman"/>
          <w:sz w:val="28"/>
          <w:szCs w:val="28"/>
        </w:rPr>
        <w:t xml:space="preserve">Перечень ключевых и индикативных показателей муниципального жилищного контроля в </w:t>
      </w:r>
      <w:proofErr w:type="spellStart"/>
      <w:r w:rsidRPr="00F63405">
        <w:rPr>
          <w:rFonts w:ascii="Times New Roman" w:hAnsi="Times New Roman"/>
          <w:sz w:val="28"/>
          <w:szCs w:val="28"/>
        </w:rPr>
        <w:t>Сямженском</w:t>
      </w:r>
      <w:proofErr w:type="spellEnd"/>
      <w:r w:rsidRPr="00F63405">
        <w:rPr>
          <w:rFonts w:ascii="Times New Roman" w:hAnsi="Times New Roman"/>
          <w:sz w:val="28"/>
          <w:szCs w:val="28"/>
        </w:rPr>
        <w:t xml:space="preserve"> муниципальном округе</w:t>
      </w:r>
    </w:p>
    <w:p w:rsidR="001E39C6" w:rsidRPr="00F63405" w:rsidRDefault="001E39C6" w:rsidP="00BC6D2A">
      <w:pPr>
        <w:spacing w:after="0" w:line="240" w:lineRule="auto"/>
        <w:contextualSpacing/>
        <w:jc w:val="center"/>
        <w:outlineLvl w:val="0"/>
        <w:rPr>
          <w:rFonts w:ascii="Times New Roman" w:hAnsi="Times New Roman" w:cs="Times New Roman"/>
          <w:b/>
          <w:sz w:val="28"/>
          <w:szCs w:val="28"/>
        </w:rPr>
      </w:pPr>
    </w:p>
    <w:p w:rsidR="00276E5B" w:rsidRPr="00F63405" w:rsidRDefault="001E39C6" w:rsidP="00BC6D2A">
      <w:pPr>
        <w:pStyle w:val="a7"/>
        <w:widowControl/>
        <w:tabs>
          <w:tab w:val="left" w:pos="1134"/>
        </w:tabs>
        <w:ind w:left="0"/>
        <w:jc w:val="center"/>
        <w:rPr>
          <w:rFonts w:ascii="Times New Roman" w:hAnsi="Times New Roman"/>
          <w:sz w:val="28"/>
        </w:rPr>
      </w:pPr>
      <w:r w:rsidRPr="00F63405">
        <w:rPr>
          <w:rFonts w:ascii="Times New Roman" w:hAnsi="Times New Roman"/>
          <w:sz w:val="28"/>
        </w:rPr>
        <w:t xml:space="preserve">Ключевые показатели муниципального жилищного контроля </w:t>
      </w:r>
    </w:p>
    <w:p w:rsidR="0087715F" w:rsidRPr="00F63405" w:rsidRDefault="00276E5B" w:rsidP="00BC6D2A">
      <w:pPr>
        <w:pStyle w:val="a7"/>
        <w:widowControl/>
        <w:tabs>
          <w:tab w:val="left" w:pos="1134"/>
        </w:tabs>
        <w:ind w:left="0"/>
        <w:jc w:val="center"/>
        <w:rPr>
          <w:rFonts w:ascii="Times New Roman" w:hAnsi="Times New Roman"/>
          <w:sz w:val="28"/>
        </w:rPr>
      </w:pPr>
      <w:r w:rsidRPr="00F63405">
        <w:rPr>
          <w:rFonts w:ascii="Times New Roman" w:hAnsi="Times New Roman"/>
          <w:sz w:val="28"/>
        </w:rPr>
        <w:t>и их целевые значения</w:t>
      </w:r>
    </w:p>
    <w:p w:rsidR="00276E5B" w:rsidRPr="00F63405" w:rsidRDefault="00276E5B" w:rsidP="00BC6D2A">
      <w:pPr>
        <w:pStyle w:val="a7"/>
        <w:widowControl/>
        <w:tabs>
          <w:tab w:val="left" w:pos="1134"/>
        </w:tabs>
        <w:ind w:left="0"/>
        <w:jc w:val="center"/>
        <w:rPr>
          <w:rFonts w:ascii="Times New Roman" w:hAnsi="Times New Roman"/>
          <w:sz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260"/>
      </w:tblGrid>
      <w:tr w:rsidR="00276E5B" w:rsidRPr="00F63405" w:rsidTr="00276E5B">
        <w:trPr>
          <w:trHeight w:val="315"/>
        </w:trPr>
        <w:tc>
          <w:tcPr>
            <w:tcW w:w="5954"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left="23" w:hanging="113"/>
              <w:contextualSpacing/>
              <w:jc w:val="center"/>
              <w:rPr>
                <w:rFonts w:ascii="Times New Roman" w:hAnsi="Times New Roman" w:cs="Times New Roman"/>
                <w:sz w:val="24"/>
                <w:szCs w:val="24"/>
              </w:rPr>
            </w:pPr>
            <w:r w:rsidRPr="00F63405">
              <w:rPr>
                <w:rFonts w:ascii="Times New Roman" w:hAnsi="Times New Roman" w:cs="Times New Roman"/>
                <w:sz w:val="24"/>
                <w:szCs w:val="24"/>
              </w:rPr>
              <w:t>Ключевые показатели</w:t>
            </w:r>
          </w:p>
        </w:tc>
        <w:tc>
          <w:tcPr>
            <w:tcW w:w="3260"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left="23" w:hanging="113"/>
              <w:contextualSpacing/>
              <w:jc w:val="center"/>
              <w:rPr>
                <w:rFonts w:ascii="Times New Roman" w:hAnsi="Times New Roman" w:cs="Times New Roman"/>
                <w:sz w:val="24"/>
                <w:szCs w:val="24"/>
              </w:rPr>
            </w:pPr>
            <w:r w:rsidRPr="00F63405">
              <w:rPr>
                <w:rFonts w:ascii="Times New Roman" w:hAnsi="Times New Roman" w:cs="Times New Roman"/>
                <w:sz w:val="24"/>
                <w:szCs w:val="24"/>
              </w:rPr>
              <w:t>Целевые значения</w:t>
            </w:r>
          </w:p>
        </w:tc>
      </w:tr>
      <w:tr w:rsidR="00276E5B" w:rsidRPr="00F63405" w:rsidTr="00276E5B">
        <w:trPr>
          <w:trHeight w:val="150"/>
        </w:trPr>
        <w:tc>
          <w:tcPr>
            <w:tcW w:w="5954"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63405">
              <w:rPr>
                <w:rFonts w:ascii="Times New Roman" w:hAnsi="Times New Roman" w:cs="Times New Roman"/>
                <w:sz w:val="24"/>
                <w:szCs w:val="24"/>
              </w:rPr>
              <w:t xml:space="preserve">Процент устраненных нарушений из числа выявленных нарушений обязательных требований, установленных действующим законодательством </w:t>
            </w:r>
          </w:p>
        </w:tc>
        <w:tc>
          <w:tcPr>
            <w:tcW w:w="3260"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F63405">
              <w:rPr>
                <w:rFonts w:ascii="Times New Roman" w:hAnsi="Times New Roman" w:cs="Times New Roman"/>
                <w:sz w:val="24"/>
                <w:szCs w:val="24"/>
              </w:rPr>
              <w:t>70%</w:t>
            </w:r>
          </w:p>
        </w:tc>
      </w:tr>
      <w:tr w:rsidR="00276E5B" w:rsidRPr="00F63405" w:rsidTr="00276E5B">
        <w:trPr>
          <w:trHeight w:val="157"/>
        </w:trPr>
        <w:tc>
          <w:tcPr>
            <w:tcW w:w="5954"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63405">
              <w:rPr>
                <w:rFonts w:ascii="Times New Roman" w:hAnsi="Times New Roman" w:cs="Times New Roman"/>
                <w:sz w:val="24"/>
                <w:szCs w:val="24"/>
              </w:rPr>
              <w:t>Процент выполнения плана проведения плановых контрольных мероприятий на очередной календарный год</w:t>
            </w:r>
          </w:p>
        </w:tc>
        <w:tc>
          <w:tcPr>
            <w:tcW w:w="3260"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F63405">
              <w:rPr>
                <w:rFonts w:ascii="Times New Roman" w:hAnsi="Times New Roman" w:cs="Times New Roman"/>
                <w:sz w:val="24"/>
                <w:szCs w:val="24"/>
              </w:rPr>
              <w:t>100%</w:t>
            </w:r>
          </w:p>
        </w:tc>
      </w:tr>
      <w:tr w:rsidR="00276E5B" w:rsidRPr="00F63405" w:rsidTr="00276E5B">
        <w:trPr>
          <w:trHeight w:val="127"/>
        </w:trPr>
        <w:tc>
          <w:tcPr>
            <w:tcW w:w="5954"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63405">
              <w:rPr>
                <w:rFonts w:ascii="Times New Roman" w:hAnsi="Times New Roman" w:cs="Times New Roman"/>
                <w:sz w:val="24"/>
                <w:szCs w:val="24"/>
              </w:rPr>
              <w:t xml:space="preserve">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3260"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F63405">
              <w:rPr>
                <w:rFonts w:ascii="Times New Roman" w:hAnsi="Times New Roman" w:cs="Times New Roman"/>
                <w:sz w:val="24"/>
                <w:szCs w:val="24"/>
              </w:rPr>
              <w:t>0%</w:t>
            </w:r>
          </w:p>
        </w:tc>
      </w:tr>
      <w:tr w:rsidR="00276E5B" w:rsidRPr="00F63405" w:rsidTr="00276E5B">
        <w:trPr>
          <w:trHeight w:val="165"/>
        </w:trPr>
        <w:tc>
          <w:tcPr>
            <w:tcW w:w="5954"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63405">
              <w:rPr>
                <w:rFonts w:ascii="Times New Roman" w:hAnsi="Times New Roman" w:cs="Times New Roman"/>
                <w:sz w:val="24"/>
                <w:szCs w:val="24"/>
              </w:rPr>
              <w:t>Процент отмененных результатов контрольных (надзорных)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F63405">
              <w:rPr>
                <w:rFonts w:ascii="Times New Roman" w:hAnsi="Times New Roman" w:cs="Times New Roman"/>
                <w:sz w:val="24"/>
                <w:szCs w:val="24"/>
              </w:rPr>
              <w:t>0%</w:t>
            </w:r>
          </w:p>
        </w:tc>
      </w:tr>
      <w:tr w:rsidR="00276E5B" w:rsidRPr="00F63405" w:rsidTr="00276E5B">
        <w:trPr>
          <w:trHeight w:val="142"/>
        </w:trPr>
        <w:tc>
          <w:tcPr>
            <w:tcW w:w="5954"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63405">
              <w:rPr>
                <w:rFonts w:ascii="Times New Roman" w:hAnsi="Times New Roman" w:cs="Times New Roman"/>
                <w:sz w:val="24"/>
                <w:szCs w:val="24"/>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260"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F63405">
              <w:rPr>
                <w:rFonts w:ascii="Times New Roman" w:hAnsi="Times New Roman" w:cs="Times New Roman"/>
                <w:sz w:val="24"/>
                <w:szCs w:val="24"/>
              </w:rPr>
              <w:t>5%</w:t>
            </w:r>
          </w:p>
        </w:tc>
      </w:tr>
      <w:tr w:rsidR="00276E5B" w:rsidRPr="00F63405" w:rsidTr="00276E5B">
        <w:trPr>
          <w:trHeight w:val="157"/>
        </w:trPr>
        <w:tc>
          <w:tcPr>
            <w:tcW w:w="5954"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63405">
              <w:rPr>
                <w:rFonts w:ascii="Times New Roman" w:hAnsi="Times New Roman" w:cs="Times New Roman"/>
                <w:sz w:val="24"/>
                <w:szCs w:val="24"/>
              </w:rPr>
              <w:t>Процент вынесенных судебных решений о назначении административного наказания по материалам контрольного органа</w:t>
            </w:r>
          </w:p>
        </w:tc>
        <w:tc>
          <w:tcPr>
            <w:tcW w:w="3260"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F63405">
              <w:rPr>
                <w:rFonts w:ascii="Times New Roman" w:hAnsi="Times New Roman" w:cs="Times New Roman"/>
                <w:sz w:val="24"/>
                <w:szCs w:val="24"/>
              </w:rPr>
              <w:t>95%</w:t>
            </w:r>
          </w:p>
        </w:tc>
      </w:tr>
      <w:tr w:rsidR="00276E5B" w:rsidRPr="00F63405" w:rsidTr="00276E5B">
        <w:trPr>
          <w:trHeight w:val="180"/>
        </w:trPr>
        <w:tc>
          <w:tcPr>
            <w:tcW w:w="5954"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63405">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hideMark/>
          </w:tcPr>
          <w:p w:rsidR="00276E5B" w:rsidRPr="00F63405" w:rsidRDefault="00276E5B" w:rsidP="00BC6D2A">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F63405">
              <w:rPr>
                <w:rFonts w:ascii="Times New Roman" w:hAnsi="Times New Roman" w:cs="Times New Roman"/>
                <w:sz w:val="24"/>
                <w:szCs w:val="24"/>
              </w:rPr>
              <w:t>0%</w:t>
            </w:r>
          </w:p>
        </w:tc>
      </w:tr>
    </w:tbl>
    <w:p w:rsidR="0087715F" w:rsidRPr="00F63405" w:rsidRDefault="0087715F" w:rsidP="00BC6D2A">
      <w:pPr>
        <w:spacing w:after="0" w:line="240" w:lineRule="auto"/>
        <w:contextualSpacing/>
        <w:rPr>
          <w:rFonts w:ascii="Times New Roman" w:hAnsi="Times New Roman" w:cs="Times New Roman"/>
          <w:b/>
          <w:sz w:val="28"/>
          <w:szCs w:val="28"/>
        </w:rPr>
        <w:sectPr w:rsidR="0087715F" w:rsidRPr="00F63405" w:rsidSect="00276E5B">
          <w:type w:val="continuous"/>
          <w:pgSz w:w="11906" w:h="16838"/>
          <w:pgMar w:top="1134" w:right="851" w:bottom="1134" w:left="1701" w:header="709" w:footer="709" w:gutter="0"/>
          <w:pgNumType w:start="1"/>
          <w:cols w:space="720"/>
        </w:sectPr>
      </w:pPr>
    </w:p>
    <w:p w:rsidR="0087715F" w:rsidRPr="00F63405" w:rsidRDefault="0087715F" w:rsidP="00BC6D2A">
      <w:pPr>
        <w:tabs>
          <w:tab w:val="left" w:pos="709"/>
        </w:tabs>
        <w:spacing w:after="0" w:line="240" w:lineRule="auto"/>
        <w:ind w:right="-1"/>
        <w:contextualSpacing/>
        <w:jc w:val="both"/>
        <w:outlineLvl w:val="0"/>
        <w:rPr>
          <w:rFonts w:ascii="Times New Roman" w:hAnsi="Times New Roman" w:cs="Times New Roman"/>
          <w:b/>
          <w:sz w:val="28"/>
          <w:szCs w:val="28"/>
        </w:rPr>
      </w:pPr>
    </w:p>
    <w:p w:rsidR="0087715F" w:rsidRPr="00F63405" w:rsidRDefault="001E39C6" w:rsidP="00BC6D2A">
      <w:pPr>
        <w:tabs>
          <w:tab w:val="left" w:pos="709"/>
        </w:tabs>
        <w:spacing w:after="0" w:line="240" w:lineRule="auto"/>
        <w:ind w:right="-1"/>
        <w:contextualSpacing/>
        <w:jc w:val="center"/>
        <w:outlineLvl w:val="0"/>
        <w:rPr>
          <w:rFonts w:ascii="Times New Roman" w:hAnsi="Times New Roman" w:cs="Times New Roman"/>
          <w:sz w:val="28"/>
          <w:szCs w:val="28"/>
        </w:rPr>
      </w:pPr>
      <w:r w:rsidRPr="00F63405">
        <w:rPr>
          <w:rFonts w:ascii="Times New Roman" w:hAnsi="Times New Roman" w:cs="Times New Roman"/>
          <w:sz w:val="28"/>
          <w:szCs w:val="28"/>
        </w:rPr>
        <w:t>Индикативные показатели муниципального земельного контроля</w:t>
      </w:r>
    </w:p>
    <w:p w:rsidR="001E39C6" w:rsidRPr="00F63405" w:rsidRDefault="001E39C6" w:rsidP="00BC6D2A">
      <w:pPr>
        <w:tabs>
          <w:tab w:val="left" w:pos="709"/>
        </w:tabs>
        <w:spacing w:after="0" w:line="240" w:lineRule="auto"/>
        <w:ind w:right="-1"/>
        <w:contextualSpacing/>
        <w:jc w:val="both"/>
        <w:outlineLvl w:val="0"/>
        <w:rPr>
          <w:rFonts w:ascii="Times New Roman" w:hAnsi="Times New Roman" w:cs="Times New Roman"/>
          <w:b/>
          <w:sz w:val="28"/>
          <w:szCs w:val="28"/>
        </w:rPr>
      </w:pP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 количество плановых контрольных (надзорных) мероприятий, проведенных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3) количество внеплановых контрольных (надзорных) мероприятий, проведенных на основании выявления соответствия объекта контроля </w:t>
      </w:r>
      <w:r w:rsidRPr="00F63405">
        <w:rPr>
          <w:rFonts w:ascii="Times New Roman" w:hAnsi="Times New Roman" w:cs="Times New Roman"/>
          <w:sz w:val="28"/>
          <w:szCs w:val="28"/>
        </w:rPr>
        <w:lastRenderedPageBreak/>
        <w:t>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5) количество контрольных (надзорных) мероприятий с взаимодействием по каждому виду КНМ, проведенных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7) количество обязательных профилактических визитов, проведенных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14) общее количество учтенных объектов контроля на конец отчетного периода;</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16) количество учтенных контролируемых лиц на конец отчетного периода;</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7715F" w:rsidRPr="00F63405" w:rsidRDefault="0087715F" w:rsidP="00BC6D2A">
      <w:pPr>
        <w:spacing w:after="0" w:line="240" w:lineRule="auto"/>
        <w:ind w:firstLine="709"/>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19)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w:t>
      </w:r>
      <w:r w:rsidRPr="00F63405">
        <w:rPr>
          <w:rFonts w:ascii="Times New Roman" w:hAnsi="Times New Roman" w:cs="Times New Roman"/>
          <w:sz w:val="28"/>
          <w:szCs w:val="28"/>
        </w:rPr>
        <w:lastRenderedPageBreak/>
        <w:t>принято решение об удовлетворении заявленных требований, за отчетный период;</w:t>
      </w:r>
    </w:p>
    <w:p w:rsidR="0087715F" w:rsidRPr="00F63405" w:rsidRDefault="0087715F" w:rsidP="00BC6D2A">
      <w:pPr>
        <w:spacing w:after="0" w:line="240" w:lineRule="auto"/>
        <w:ind w:firstLine="708"/>
        <w:contextualSpacing/>
        <w:jc w:val="both"/>
        <w:rPr>
          <w:rFonts w:ascii="Times New Roman" w:hAnsi="Times New Roman" w:cs="Times New Roman"/>
          <w:sz w:val="28"/>
          <w:szCs w:val="28"/>
        </w:rPr>
      </w:pPr>
      <w:r w:rsidRPr="00F63405">
        <w:rPr>
          <w:rFonts w:ascii="Times New Roman" w:hAnsi="Times New Roman" w:cs="Times New Roman"/>
          <w:sz w:val="28"/>
          <w:szCs w:val="28"/>
        </w:rPr>
        <w:t xml:space="preserve">20)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F63405">
        <w:rPr>
          <w:rFonts w:ascii="Times New Roman" w:hAnsi="Times New Roman" w:cs="Times New Roman"/>
          <w:sz w:val="28"/>
          <w:szCs w:val="28"/>
        </w:rPr>
        <w:t>результаты</w:t>
      </w:r>
      <w:proofErr w:type="gramEnd"/>
      <w:r w:rsidRPr="00F63405">
        <w:rPr>
          <w:rFonts w:ascii="Times New Roman" w:hAnsi="Times New Roman" w:cs="Times New Roman"/>
          <w:sz w:val="28"/>
          <w:szCs w:val="28"/>
        </w:rPr>
        <w:t xml:space="preserve"> которых были признаны недействительными и (или) отменены, за отчетный период.</w:t>
      </w:r>
    </w:p>
    <w:p w:rsidR="00532F06" w:rsidRPr="00F63405" w:rsidRDefault="00532F06" w:rsidP="00BC6D2A">
      <w:pPr>
        <w:spacing w:after="0" w:line="240" w:lineRule="auto"/>
        <w:contextualSpacing/>
        <w:rPr>
          <w:rFonts w:ascii="Times New Roman" w:hAnsi="Times New Roman" w:cs="Times New Roman"/>
        </w:rPr>
      </w:pPr>
    </w:p>
    <w:sectPr w:rsidR="00532F06" w:rsidRPr="00F63405" w:rsidSect="00276E5B">
      <w:type w:val="continuous"/>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715F"/>
    <w:rsid w:val="000309CE"/>
    <w:rsid w:val="000330BB"/>
    <w:rsid w:val="001E39C6"/>
    <w:rsid w:val="00241A54"/>
    <w:rsid w:val="00276E5B"/>
    <w:rsid w:val="002B4E7B"/>
    <w:rsid w:val="003453E5"/>
    <w:rsid w:val="00347818"/>
    <w:rsid w:val="003543DB"/>
    <w:rsid w:val="003D35A0"/>
    <w:rsid w:val="00532F06"/>
    <w:rsid w:val="005357AE"/>
    <w:rsid w:val="00556576"/>
    <w:rsid w:val="005574ED"/>
    <w:rsid w:val="005738D8"/>
    <w:rsid w:val="005F6983"/>
    <w:rsid w:val="007373ED"/>
    <w:rsid w:val="00737C35"/>
    <w:rsid w:val="007502FF"/>
    <w:rsid w:val="007A3484"/>
    <w:rsid w:val="0080782B"/>
    <w:rsid w:val="008130EB"/>
    <w:rsid w:val="00851A2F"/>
    <w:rsid w:val="0087715F"/>
    <w:rsid w:val="00882036"/>
    <w:rsid w:val="008B355F"/>
    <w:rsid w:val="008E2558"/>
    <w:rsid w:val="00951858"/>
    <w:rsid w:val="00A471E7"/>
    <w:rsid w:val="00B54A31"/>
    <w:rsid w:val="00BA0004"/>
    <w:rsid w:val="00BC6D2A"/>
    <w:rsid w:val="00C41E17"/>
    <w:rsid w:val="00C55769"/>
    <w:rsid w:val="00D277CE"/>
    <w:rsid w:val="00E35AA4"/>
    <w:rsid w:val="00EE0F02"/>
    <w:rsid w:val="00F63405"/>
    <w:rsid w:val="00F96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7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7715F"/>
    <w:rPr>
      <w:rFonts w:ascii="Courier New" w:eastAsia="Times New Roman" w:hAnsi="Courier New" w:cs="Courier New"/>
      <w:sz w:val="20"/>
      <w:szCs w:val="20"/>
    </w:rPr>
  </w:style>
  <w:style w:type="paragraph" w:styleId="a3">
    <w:name w:val="caption"/>
    <w:basedOn w:val="a"/>
    <w:semiHidden/>
    <w:unhideWhenUsed/>
    <w:qFormat/>
    <w:rsid w:val="0087715F"/>
    <w:pPr>
      <w:spacing w:after="0" w:line="240" w:lineRule="auto"/>
      <w:jc w:val="center"/>
    </w:pPr>
    <w:rPr>
      <w:rFonts w:ascii="Times New Roman" w:eastAsia="Times New Roman" w:hAnsi="Times New Roman" w:cs="Times New Roman"/>
      <w:b/>
      <w:sz w:val="36"/>
      <w:szCs w:val="20"/>
    </w:rPr>
  </w:style>
  <w:style w:type="paragraph" w:styleId="a4">
    <w:name w:val="Subtitle"/>
    <w:basedOn w:val="a"/>
    <w:next w:val="a"/>
    <w:link w:val="a5"/>
    <w:qFormat/>
    <w:rsid w:val="0087715F"/>
    <w:rPr>
      <w:rFonts w:ascii="XO Thames" w:eastAsia="Times New Roman" w:hAnsi="XO Thames" w:cs="Times New Roman"/>
      <w:i/>
      <w:color w:val="616161"/>
      <w:sz w:val="24"/>
      <w:szCs w:val="20"/>
    </w:rPr>
  </w:style>
  <w:style w:type="character" w:customStyle="1" w:styleId="a5">
    <w:name w:val="Подзаголовок Знак"/>
    <w:basedOn w:val="a0"/>
    <w:link w:val="a4"/>
    <w:rsid w:val="0087715F"/>
    <w:rPr>
      <w:rFonts w:ascii="XO Thames" w:eastAsia="Times New Roman" w:hAnsi="XO Thames" w:cs="Times New Roman"/>
      <w:i/>
      <w:color w:val="616161"/>
      <w:sz w:val="24"/>
      <w:szCs w:val="20"/>
    </w:rPr>
  </w:style>
  <w:style w:type="character" w:customStyle="1" w:styleId="a6">
    <w:name w:val="Абзац списка Знак"/>
    <w:link w:val="a7"/>
    <w:locked/>
    <w:rsid w:val="0087715F"/>
    <w:rPr>
      <w:rFonts w:ascii="Arial" w:eastAsia="Times New Roman" w:hAnsi="Arial" w:cs="Times New Roman"/>
      <w:sz w:val="20"/>
      <w:szCs w:val="20"/>
    </w:rPr>
  </w:style>
  <w:style w:type="paragraph" w:styleId="a7">
    <w:name w:val="List Paragraph"/>
    <w:basedOn w:val="a"/>
    <w:link w:val="a6"/>
    <w:qFormat/>
    <w:rsid w:val="0087715F"/>
    <w:pPr>
      <w:widowControl w:val="0"/>
      <w:spacing w:after="0" w:line="240" w:lineRule="auto"/>
      <w:ind w:left="720"/>
      <w:contextualSpacing/>
    </w:pPr>
    <w:rPr>
      <w:rFonts w:ascii="Arial" w:eastAsia="Times New Roman" w:hAnsi="Arial" w:cs="Times New Roman"/>
      <w:sz w:val="20"/>
      <w:szCs w:val="20"/>
    </w:rPr>
  </w:style>
  <w:style w:type="character" w:customStyle="1" w:styleId="ConsPlusNormal1">
    <w:name w:val="ConsPlusNormal1"/>
    <w:link w:val="ConsPlusNormal"/>
    <w:locked/>
    <w:rsid w:val="0087715F"/>
    <w:rPr>
      <w:rFonts w:ascii="Times New Roman" w:eastAsia="Times New Roman" w:hAnsi="Times New Roman" w:cs="Times New Roman"/>
      <w:sz w:val="24"/>
    </w:rPr>
  </w:style>
  <w:style w:type="paragraph" w:customStyle="1" w:styleId="ConsPlusNormal">
    <w:name w:val="ConsPlusNormal"/>
    <w:link w:val="ConsPlusNormal1"/>
    <w:rsid w:val="0087715F"/>
    <w:pPr>
      <w:widowControl w:val="0"/>
      <w:spacing w:after="0" w:line="240" w:lineRule="auto"/>
      <w:ind w:firstLine="720"/>
    </w:pPr>
    <w:rPr>
      <w:rFonts w:ascii="Times New Roman" w:eastAsia="Times New Roman" w:hAnsi="Times New Roman" w:cs="Times New Roman"/>
      <w:sz w:val="24"/>
    </w:rPr>
  </w:style>
  <w:style w:type="character" w:customStyle="1" w:styleId="ConsPlusTitle1">
    <w:name w:val="ConsPlusTitle1"/>
    <w:link w:val="ConsPlusTitle"/>
    <w:locked/>
    <w:rsid w:val="0087715F"/>
    <w:rPr>
      <w:rFonts w:ascii="Times New Roman" w:eastAsia="Times New Roman" w:hAnsi="Times New Roman" w:cs="Times New Roman"/>
      <w:b/>
      <w:sz w:val="24"/>
    </w:rPr>
  </w:style>
  <w:style w:type="paragraph" w:customStyle="1" w:styleId="ConsPlusTitle">
    <w:name w:val="ConsPlusTitle"/>
    <w:link w:val="ConsPlusTitle1"/>
    <w:rsid w:val="0087715F"/>
    <w:pPr>
      <w:widowControl w:val="0"/>
      <w:spacing w:after="0" w:line="240" w:lineRule="auto"/>
    </w:pPr>
    <w:rPr>
      <w:rFonts w:ascii="Times New Roman" w:eastAsia="Times New Roman" w:hAnsi="Times New Roman" w:cs="Times New Roman"/>
      <w:b/>
      <w:sz w:val="24"/>
    </w:rPr>
  </w:style>
  <w:style w:type="character" w:styleId="a8">
    <w:name w:val="Hyperlink"/>
    <w:basedOn w:val="a0"/>
    <w:uiPriority w:val="99"/>
    <w:semiHidden/>
    <w:unhideWhenUsed/>
    <w:rsid w:val="0087715F"/>
    <w:rPr>
      <w:color w:val="0000FF"/>
      <w:u w:val="single"/>
    </w:rPr>
  </w:style>
</w:styles>
</file>

<file path=word/webSettings.xml><?xml version="1.0" encoding="utf-8"?>
<w:webSettings xmlns:r="http://schemas.openxmlformats.org/officeDocument/2006/relationships" xmlns:w="http://schemas.openxmlformats.org/wordprocessingml/2006/main">
  <w:divs>
    <w:div w:id="19972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29</Pages>
  <Words>9097</Words>
  <Characters>51858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Давыдова ТН</cp:lastModifiedBy>
  <cp:revision>28</cp:revision>
  <cp:lastPrinted>2022-12-15T13:43:00Z</cp:lastPrinted>
  <dcterms:created xsi:type="dcterms:W3CDTF">2022-11-30T06:40:00Z</dcterms:created>
  <dcterms:modified xsi:type="dcterms:W3CDTF">2022-12-15T13:43:00Z</dcterms:modified>
</cp:coreProperties>
</file>