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2546FF" w:rsidRDefault="00E036BC">
      <w:pPr>
        <w:pStyle w:val="3"/>
        <w:spacing w:before="0"/>
        <w:jc w:val="center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ПРАВИТЕЛЬСТВО ВОЛОГОДСКОЙ ОБЛАСТИ</w:t>
      </w:r>
    </w:p>
    <w:p w14:paraId="02000000" w14:textId="77777777" w:rsidR="002546FF" w:rsidRDefault="00E036BC">
      <w:pPr>
        <w:pStyle w:val="3"/>
        <w:spacing w:before="0"/>
        <w:jc w:val="center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 xml:space="preserve">ПРЕСС-СЛУЖБА </w:t>
      </w:r>
    </w:p>
    <w:p w14:paraId="03000000" w14:textId="77777777" w:rsidR="002546FF" w:rsidRDefault="002546FF">
      <w:pPr>
        <w:pStyle w:val="3"/>
        <w:spacing w:before="0"/>
        <w:jc w:val="center"/>
        <w:rPr>
          <w:rFonts w:ascii="Times New Roman" w:hAnsi="Times New Roman"/>
          <w:color w:val="000000"/>
          <w:sz w:val="28"/>
        </w:rPr>
      </w:pPr>
    </w:p>
    <w:p w14:paraId="04000000" w14:textId="77777777" w:rsidR="002546FF" w:rsidRDefault="00E036BC">
      <w:pPr>
        <w:pStyle w:val="3"/>
        <w:spacing w:before="0"/>
        <w:jc w:val="center"/>
        <w:rPr>
          <w:rFonts w:ascii="Times New Roman" w:hAnsi="Times New Roman"/>
          <w:b w:val="0"/>
          <w:i/>
          <w:color w:val="000000"/>
          <w:sz w:val="28"/>
        </w:rPr>
      </w:pPr>
      <w:r>
        <w:rPr>
          <w:rFonts w:ascii="Times New Roman" w:hAnsi="Times New Roman"/>
          <w:b w:val="0"/>
          <w:i/>
          <w:color w:val="000000"/>
          <w:sz w:val="28"/>
        </w:rPr>
        <w:t xml:space="preserve">160000, г. Вологда, ул. Герцена, 2. Тел.8(8172) 23-00-38 </w:t>
      </w:r>
    </w:p>
    <w:p w14:paraId="05000000" w14:textId="77777777" w:rsidR="002546FF" w:rsidRPr="00E036BC" w:rsidRDefault="00E036BC">
      <w:pPr>
        <w:pStyle w:val="3"/>
        <w:spacing w:before="0"/>
        <w:jc w:val="center"/>
        <w:rPr>
          <w:rFonts w:ascii="Times New Roman" w:hAnsi="Times New Roman"/>
          <w:b w:val="0"/>
          <w:color w:val="000000"/>
          <w:sz w:val="28"/>
          <w:highlight w:val="white"/>
          <w:lang w:val="en-US"/>
        </w:rPr>
      </w:pPr>
      <w:proofErr w:type="gramStart"/>
      <w:r>
        <w:rPr>
          <w:rFonts w:ascii="Times New Roman" w:hAnsi="Times New Roman"/>
          <w:b w:val="0"/>
          <w:color w:val="000000"/>
          <w:sz w:val="28"/>
        </w:rPr>
        <w:t>е</w:t>
      </w:r>
      <w:proofErr w:type="gramEnd"/>
      <w:r w:rsidRPr="00E036BC">
        <w:rPr>
          <w:rFonts w:ascii="Times New Roman" w:hAnsi="Times New Roman"/>
          <w:b w:val="0"/>
          <w:color w:val="000000"/>
          <w:sz w:val="28"/>
          <w:lang w:val="en-US"/>
        </w:rPr>
        <w:t xml:space="preserve">-mail: </w:t>
      </w:r>
      <w:hyperlink r:id="rId4" w:history="1">
        <w:r w:rsidRPr="00E036BC">
          <w:rPr>
            <w:rFonts w:ascii="Times New Roman" w:hAnsi="Times New Roman"/>
            <w:b w:val="0"/>
            <w:color w:val="0000FF"/>
            <w:sz w:val="28"/>
            <w:highlight w:val="white"/>
            <w:u w:val="single"/>
            <w:lang w:val="en-US"/>
          </w:rPr>
          <w:t>pr@pvo.gov35.ru</w:t>
        </w:r>
      </w:hyperlink>
      <w:r w:rsidRPr="00E036BC">
        <w:rPr>
          <w:rFonts w:ascii="Times New Roman" w:hAnsi="Times New Roman"/>
          <w:b w:val="0"/>
          <w:color w:val="000000"/>
          <w:sz w:val="28"/>
          <w:highlight w:val="white"/>
          <w:lang w:val="en-US"/>
        </w:rPr>
        <w:t xml:space="preserve"> </w:t>
      </w:r>
    </w:p>
    <w:p w14:paraId="06000000" w14:textId="77777777" w:rsidR="002546FF" w:rsidRDefault="00E036BC">
      <w:pPr>
        <w:pStyle w:val="a5"/>
        <w:ind w:left="0" w:firstLine="0"/>
        <w:jc w:val="center"/>
        <w:rPr>
          <w:sz w:val="28"/>
        </w:rPr>
      </w:pPr>
      <w:r>
        <w:rPr>
          <w:sz w:val="28"/>
        </w:rPr>
        <w:t>_____________________________________________________________</w:t>
      </w:r>
    </w:p>
    <w:p w14:paraId="07000000" w14:textId="77777777" w:rsidR="002546FF" w:rsidRDefault="002546FF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08000000" w14:textId="77777777" w:rsidR="002546FF" w:rsidRDefault="00E036BC">
      <w:pPr>
        <w:widowControl/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Череповце </w:t>
      </w:r>
      <w:r>
        <w:rPr>
          <w:rFonts w:ascii="Times New Roman" w:hAnsi="Times New Roman"/>
          <w:b/>
          <w:sz w:val="28"/>
        </w:rPr>
        <w:t>отремонтируют фитнес-клуб благодаря государственной поддержк</w:t>
      </w:r>
      <w:r>
        <w:rPr>
          <w:sz w:val="28"/>
        </w:rPr>
        <w:t>е</w:t>
      </w:r>
    </w:p>
    <w:p w14:paraId="09000000" w14:textId="77777777" w:rsidR="002546FF" w:rsidRDefault="00E036BC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0A000000" w14:textId="77777777" w:rsidR="002546FF" w:rsidRDefault="00E036BC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Компания «ИКСФИТ35», одна из сетей фитнес-клубов Вологодской области, получила государственную поддержку в виде поручительства от Центра гарантийного обеспечения МСП. Средства направлены на пр</w:t>
      </w:r>
      <w:r>
        <w:rPr>
          <w:rFonts w:ascii="Times New Roman" w:hAnsi="Times New Roman"/>
          <w:sz w:val="28"/>
        </w:rPr>
        <w:t>оведение ремонта в одном из фитнес-клубов компании. </w:t>
      </w:r>
    </w:p>
    <w:p w14:paraId="0B000000" w14:textId="77777777" w:rsidR="002546FF" w:rsidRDefault="00E036BC">
      <w:pPr>
        <w:widowControl/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««ИКСФИТ35» — развивающаяся компания, управляющая несколькими фитнес-клубами в Череповце, включая самый крупный в регионе — XFIT. Является резидентом ТОСЭР Череповец,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- рассказала директор АНО «Центр гарантийного обеспечения МСП» Оксана </w:t>
      </w:r>
      <w:proofErr w:type="spellStart"/>
      <w:r>
        <w:rPr>
          <w:rFonts w:ascii="Times New Roman" w:hAnsi="Times New Roman"/>
          <w:sz w:val="28"/>
        </w:rPr>
        <w:t>Башаркевич</w:t>
      </w:r>
      <w:proofErr w:type="spellEnd"/>
      <w:r>
        <w:rPr>
          <w:rFonts w:ascii="Times New Roman" w:hAnsi="Times New Roman"/>
          <w:sz w:val="28"/>
        </w:rPr>
        <w:t xml:space="preserve">. - </w:t>
      </w:r>
      <w:r>
        <w:rPr>
          <w:rFonts w:ascii="Times New Roman" w:hAnsi="Times New Roman"/>
          <w:i/>
          <w:sz w:val="28"/>
        </w:rPr>
        <w:t>Мы рады поддержать и других предпринимателей и помочь им получить доступ к кредитным ресурсам на выгодных условиях.</w:t>
      </w:r>
    </w:p>
    <w:p w14:paraId="0C000000" w14:textId="77777777" w:rsidR="002546FF" w:rsidRDefault="00E036BC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Сумма кредита, предоставленного одним из банков, составл</w:t>
      </w:r>
      <w:r>
        <w:rPr>
          <w:rFonts w:ascii="Times New Roman" w:hAnsi="Times New Roman"/>
          <w:sz w:val="28"/>
        </w:rPr>
        <w:t>яет несколько десятков миллионов рублей. Поручительство Центра покрывает 50% обязательств, что позволит компании реализовать запланированные работы без дополнительной финансовой нагрузки. </w:t>
      </w:r>
    </w:p>
    <w:p w14:paraId="0D000000" w14:textId="77777777" w:rsidR="002546FF" w:rsidRDefault="00E036BC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«Государственная поддержка — это важный шаг для дальнейшего развити</w:t>
      </w:r>
      <w:r>
        <w:rPr>
          <w:rFonts w:ascii="Times New Roman" w:hAnsi="Times New Roman"/>
          <w:i/>
          <w:sz w:val="28"/>
        </w:rPr>
        <w:t>я нашего бизнеса. Ремонт позволит повысить комфорт для клиентов и укрепить наши позиции на рынке. Мы благодарны Центру гарантийного обеспечения МСП за доверие и возможность реализовать наши планы»</w:t>
      </w:r>
      <w:r>
        <w:rPr>
          <w:rFonts w:ascii="Times New Roman" w:hAnsi="Times New Roman"/>
          <w:sz w:val="28"/>
        </w:rPr>
        <w:t>, – прокомментировала генеральный директор ООО «ИКСФИТ35» Ан</w:t>
      </w:r>
      <w:r>
        <w:rPr>
          <w:rFonts w:ascii="Times New Roman" w:hAnsi="Times New Roman"/>
          <w:sz w:val="28"/>
        </w:rPr>
        <w:t>на Малышева.</w:t>
      </w:r>
    </w:p>
    <w:p w14:paraId="0E000000" w14:textId="77777777" w:rsidR="002546FF" w:rsidRDefault="00E036BC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Центр гарантийного обеспечения МСП работает в рамках национального проекта «Эффективная и конкурентная экономика», инициированного Президентом РФ. Обратиться в него могут представители малого и среднего бизнеса и </w:t>
      </w:r>
      <w:proofErr w:type="spellStart"/>
      <w:r>
        <w:rPr>
          <w:rFonts w:ascii="Times New Roman" w:hAnsi="Times New Roman"/>
          <w:sz w:val="28"/>
        </w:rPr>
        <w:t>самозанятые</w:t>
      </w:r>
      <w:proofErr w:type="spellEnd"/>
      <w:r>
        <w:rPr>
          <w:rFonts w:ascii="Times New Roman" w:hAnsi="Times New Roman"/>
          <w:sz w:val="28"/>
        </w:rPr>
        <w:t xml:space="preserve"> граждане. Отправит</w:t>
      </w:r>
      <w:r>
        <w:rPr>
          <w:rFonts w:ascii="Times New Roman" w:hAnsi="Times New Roman"/>
          <w:sz w:val="28"/>
        </w:rPr>
        <w:t>ь заявку на получение поручительства можно через официальный сайт по </w:t>
      </w:r>
      <w:hyperlink r:id="rId5" w:history="1">
        <w:r>
          <w:rPr>
            <w:rFonts w:ascii="Times New Roman" w:hAnsi="Times New Roman"/>
            <w:color w:val="0000EE"/>
            <w:sz w:val="28"/>
            <w:u w:val="single" w:color="000000"/>
          </w:rPr>
          <w:t>ссылке</w:t>
        </w:r>
      </w:hyperlink>
      <w:r>
        <w:rPr>
          <w:rFonts w:ascii="Times New Roman" w:hAnsi="Times New Roman"/>
          <w:sz w:val="28"/>
        </w:rPr>
        <w:t>. Консультации специалистов доступны по телефону 8(8202)44-29-27.</w:t>
      </w:r>
    </w:p>
    <w:p w14:paraId="0F000000" w14:textId="77777777" w:rsidR="002546FF" w:rsidRDefault="002546FF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0000000" w14:textId="77777777" w:rsidR="002546FF" w:rsidRDefault="002546FF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1000000" w14:textId="77777777" w:rsidR="002546FF" w:rsidRDefault="00E036BC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Подписывайтесь и будьте в курсе жизни региона!</w:t>
      </w:r>
    </w:p>
    <w:p w14:paraId="12000000" w14:textId="77777777" w:rsidR="002546FF" w:rsidRDefault="00E036BC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hyperlink r:id="rId6" w:history="1">
        <w:proofErr w:type="spellStart"/>
        <w:r>
          <w:rPr>
            <w:rStyle w:val="1a"/>
            <w:rFonts w:ascii="Times New Roman" w:hAnsi="Times New Roman"/>
            <w:sz w:val="28"/>
          </w:rPr>
          <w:t>Telegram</w:t>
        </w:r>
        <w:proofErr w:type="spellEnd"/>
      </w:hyperlink>
    </w:p>
    <w:p w14:paraId="13000000" w14:textId="594CBC3D" w:rsidR="00E036BC" w:rsidRDefault="00E036BC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hyperlink r:id="rId7" w:history="1">
        <w:proofErr w:type="spellStart"/>
        <w:r>
          <w:rPr>
            <w:rStyle w:val="1a"/>
            <w:rFonts w:ascii="Times New Roman" w:hAnsi="Times New Roman"/>
            <w:sz w:val="28"/>
          </w:rPr>
          <w:t>ВКонтакте</w:t>
        </w:r>
        <w:proofErr w:type="spellEnd"/>
      </w:hyperlink>
    </w:p>
    <w:p w14:paraId="52161EBA" w14:textId="77777777" w:rsidR="00E036BC" w:rsidRPr="00E036BC" w:rsidRDefault="00E036BC" w:rsidP="00E036BC">
      <w:pPr>
        <w:rPr>
          <w:rFonts w:ascii="Times New Roman" w:hAnsi="Times New Roman"/>
          <w:sz w:val="28"/>
        </w:rPr>
      </w:pPr>
    </w:p>
    <w:p w14:paraId="2D827516" w14:textId="77777777" w:rsidR="00E036BC" w:rsidRPr="00E036BC" w:rsidRDefault="00E036BC" w:rsidP="00E036BC">
      <w:pPr>
        <w:rPr>
          <w:rFonts w:ascii="Times New Roman" w:hAnsi="Times New Roman"/>
          <w:sz w:val="28"/>
        </w:rPr>
      </w:pPr>
    </w:p>
    <w:p w14:paraId="6FDE6173" w14:textId="00D294ED" w:rsidR="00E036BC" w:rsidRDefault="00E036BC" w:rsidP="00E036BC">
      <w:pPr>
        <w:rPr>
          <w:rFonts w:ascii="Times New Roman" w:hAnsi="Times New Roman"/>
          <w:sz w:val="28"/>
        </w:rPr>
      </w:pPr>
    </w:p>
    <w:p w14:paraId="29A809F6" w14:textId="7BDB2A2C" w:rsidR="002546FF" w:rsidRPr="00E036BC" w:rsidRDefault="00E036BC" w:rsidP="00E036BC">
      <w:pPr>
        <w:tabs>
          <w:tab w:val="left" w:pos="52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noProof/>
        </w:rPr>
        <w:drawing>
          <wp:inline distT="0" distB="0" distL="0" distR="0" wp14:anchorId="21EDDD69" wp14:editId="07E98D29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46FF" w:rsidRPr="00E036B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6FF"/>
    <w:rsid w:val="002546FF"/>
    <w:rsid w:val="00E0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DA248-0A50-4ADF-BBE9-13C3ACDD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next w:val="a"/>
    <w:link w:val="41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4">
    <w:name w:val="Выделение1"/>
    <w:basedOn w:val="15"/>
    <w:link w:val="16"/>
    <w:rPr>
      <w:i/>
    </w:rPr>
  </w:style>
  <w:style w:type="character" w:customStyle="1" w:styleId="16">
    <w:name w:val="Выделение1"/>
    <w:basedOn w:val="17"/>
    <w:link w:val="14"/>
    <w:rPr>
      <w:i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</w:rPr>
  </w:style>
  <w:style w:type="paragraph" w:customStyle="1" w:styleId="43">
    <w:name w:val="Заголовок 4 Знак"/>
    <w:link w:val="44"/>
    <w:rPr>
      <w:rFonts w:ascii="XO Thames" w:hAnsi="XO Thames"/>
      <w:b/>
      <w:sz w:val="24"/>
    </w:rPr>
  </w:style>
  <w:style w:type="character" w:customStyle="1" w:styleId="44">
    <w:name w:val="Заголовок 4 Знак"/>
    <w:link w:val="43"/>
    <w:rPr>
      <w:rFonts w:ascii="XO Thames" w:hAnsi="XO Thames"/>
      <w:b/>
      <w:sz w:val="24"/>
    </w:rPr>
  </w:style>
  <w:style w:type="paragraph" w:customStyle="1" w:styleId="18">
    <w:name w:val="Строгий1"/>
    <w:basedOn w:val="23"/>
    <w:link w:val="a3"/>
    <w:rPr>
      <w:b/>
    </w:rPr>
  </w:style>
  <w:style w:type="character" w:styleId="a3">
    <w:name w:val="Strong"/>
    <w:basedOn w:val="a0"/>
    <w:link w:val="18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9">
    <w:name w:val="Гиперссылка1"/>
    <w:basedOn w:val="15"/>
    <w:link w:val="1a"/>
    <w:rPr>
      <w:color w:val="0000FF"/>
      <w:u w:val="single"/>
    </w:rPr>
  </w:style>
  <w:style w:type="character" w:customStyle="1" w:styleId="1a">
    <w:name w:val="Гиперссылка1"/>
    <w:basedOn w:val="17"/>
    <w:link w:val="19"/>
    <w:rPr>
      <w:color w:val="0000FF"/>
      <w:u w:val="single"/>
    </w:rPr>
  </w:style>
  <w:style w:type="paragraph" w:customStyle="1" w:styleId="24">
    <w:name w:val="Гиперссылка2"/>
    <w:link w:val="a4"/>
    <w:rPr>
      <w:color w:val="0000FF"/>
      <w:u w:val="single"/>
    </w:rPr>
  </w:style>
  <w:style w:type="character" w:styleId="a4">
    <w:name w:val="Hyperlink"/>
    <w:link w:val="2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2">
    <w:name w:val="s2"/>
    <w:basedOn w:val="15"/>
    <w:link w:val="s20"/>
  </w:style>
  <w:style w:type="character" w:customStyle="1" w:styleId="s20">
    <w:name w:val="s2"/>
    <w:basedOn w:val="17"/>
    <w:link w:val="s2"/>
  </w:style>
  <w:style w:type="paragraph" w:customStyle="1" w:styleId="23">
    <w:name w:val="Основной шрифт абзаца2"/>
    <w:link w:val="a5"/>
  </w:style>
  <w:style w:type="paragraph" w:styleId="a5">
    <w:name w:val="Normal (Web)"/>
    <w:basedOn w:val="a"/>
    <w:link w:val="a6"/>
    <w:pPr>
      <w:spacing w:after="0" w:line="240" w:lineRule="auto"/>
      <w:ind w:left="26" w:right="26" w:firstLine="386"/>
      <w:jc w:val="both"/>
    </w:pPr>
    <w:rPr>
      <w:rFonts w:ascii="Times New Roman" w:hAnsi="Times New Roman"/>
      <w:sz w:val="21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1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1">
    <w:name w:val="Заголовок 4 Знак1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vk.com/volog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vologdaoblast" TargetMode="External"/><Relationship Id="rId5" Type="http://schemas.openxmlformats.org/officeDocument/2006/relationships/hyperlink" Target="https://cgo35.ru/zayavka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r@pvo.gov35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Паутова ЕК</cp:lastModifiedBy>
  <cp:revision>3</cp:revision>
  <dcterms:created xsi:type="dcterms:W3CDTF">2025-06-30T10:24:00Z</dcterms:created>
  <dcterms:modified xsi:type="dcterms:W3CDTF">2025-07-01T05:38:00Z</dcterms:modified>
</cp:coreProperties>
</file>