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C2" w:rsidRDefault="00783A2E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t>*</w:t>
      </w:r>
      <w:proofErr w:type="spellStart"/>
      <w:r w:rsidR="00756C1E">
        <w:rPr>
          <w:sz w:val="2"/>
          <w:szCs w:val="2"/>
        </w:rPr>
        <w:t>проектпрооррррр</w:t>
      </w:r>
      <w:proofErr w:type="spellEnd"/>
    </w:p>
    <w:p w:rsidR="00756C1E" w:rsidRDefault="00756C1E">
      <w:pPr>
        <w:spacing w:line="1" w:lineRule="exact"/>
        <w:rPr>
          <w:sz w:val="2"/>
          <w:szCs w:val="2"/>
        </w:rPr>
      </w:pPr>
    </w:p>
    <w:p w:rsidR="005B2D12" w:rsidRDefault="005B2D12">
      <w:pPr>
        <w:spacing w:line="1" w:lineRule="exact"/>
        <w:rPr>
          <w:sz w:val="2"/>
          <w:szCs w:val="2"/>
        </w:rPr>
      </w:pPr>
    </w:p>
    <w:p w:rsidR="00FC1E3B" w:rsidRDefault="00FC1E3B" w:rsidP="00FC1E3B">
      <w:pPr>
        <w:pStyle w:val="af4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0B7BEAF" wp14:editId="541B4313">
            <wp:extent cx="533400" cy="695325"/>
            <wp:effectExtent l="0" t="0" r="0" b="9525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3B" w:rsidRDefault="00FC1E3B" w:rsidP="00FC1E3B">
      <w:pPr>
        <w:pStyle w:val="af4"/>
        <w:rPr>
          <w:szCs w:val="36"/>
        </w:rPr>
      </w:pPr>
      <w:r>
        <w:rPr>
          <w:szCs w:val="36"/>
        </w:rPr>
        <w:t xml:space="preserve">Администрация </w:t>
      </w:r>
      <w:proofErr w:type="spellStart"/>
      <w:r>
        <w:rPr>
          <w:szCs w:val="36"/>
        </w:rPr>
        <w:t>Сямженского</w:t>
      </w:r>
      <w:proofErr w:type="spellEnd"/>
      <w:r>
        <w:rPr>
          <w:szCs w:val="36"/>
        </w:rPr>
        <w:t xml:space="preserve"> муниципального округа</w:t>
      </w:r>
    </w:p>
    <w:p w:rsidR="00FC1E3B" w:rsidRDefault="00FC1E3B" w:rsidP="00FC1E3B">
      <w:pPr>
        <w:pStyle w:val="af4"/>
        <w:rPr>
          <w:szCs w:val="36"/>
        </w:rPr>
      </w:pPr>
      <w:r>
        <w:rPr>
          <w:szCs w:val="36"/>
        </w:rPr>
        <w:t>Вологодской области</w:t>
      </w:r>
    </w:p>
    <w:p w:rsidR="00FC1E3B" w:rsidRDefault="00FC1E3B" w:rsidP="00FC1E3B">
      <w:pPr>
        <w:jc w:val="center"/>
        <w:rPr>
          <w:b/>
          <w:bCs/>
          <w:sz w:val="44"/>
          <w:szCs w:val="44"/>
        </w:rPr>
      </w:pPr>
    </w:p>
    <w:p w:rsidR="00FC1E3B" w:rsidRDefault="00FC1E3B" w:rsidP="00FC1E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B3219" w:rsidRPr="00F6485A" w:rsidRDefault="001B3219" w:rsidP="001B3219">
      <w:pPr>
        <w:rPr>
          <w:highlight w:val="yellow"/>
        </w:rPr>
      </w:pPr>
    </w:p>
    <w:p w:rsidR="001B3219" w:rsidRPr="00F6485A" w:rsidRDefault="001B3219" w:rsidP="001B3219">
      <w:pPr>
        <w:rPr>
          <w:highlight w:val="yellow"/>
        </w:rPr>
      </w:pPr>
    </w:p>
    <w:p w:rsidR="001B3219" w:rsidRPr="00E22324" w:rsidRDefault="007B1BC9" w:rsidP="001B3219">
      <w:pPr>
        <w:rPr>
          <w:sz w:val="28"/>
        </w:rPr>
      </w:pPr>
      <w:r>
        <w:rPr>
          <w:sz w:val="28"/>
        </w:rPr>
        <w:t>о</w:t>
      </w:r>
      <w:r w:rsidR="001B3219" w:rsidRPr="00E22324">
        <w:rPr>
          <w:sz w:val="28"/>
        </w:rPr>
        <w:t>т</w:t>
      </w:r>
      <w:r w:rsidR="00892A91" w:rsidRPr="00E22324">
        <w:rPr>
          <w:sz w:val="28"/>
        </w:rPr>
        <w:t xml:space="preserve"> </w:t>
      </w:r>
      <w:r w:rsidR="001B3219" w:rsidRPr="00E22324">
        <w:rPr>
          <w:sz w:val="28"/>
        </w:rPr>
        <w:t xml:space="preserve"> </w:t>
      </w:r>
      <w:r w:rsidR="00D16E4E">
        <w:rPr>
          <w:sz w:val="28"/>
        </w:rPr>
        <w:t>11</w:t>
      </w:r>
      <w:r w:rsidR="00892A91" w:rsidRPr="00E22324">
        <w:rPr>
          <w:sz w:val="28"/>
        </w:rPr>
        <w:t>.</w:t>
      </w:r>
      <w:r w:rsidR="00E22324" w:rsidRPr="00E22324">
        <w:rPr>
          <w:sz w:val="28"/>
        </w:rPr>
        <w:t>0</w:t>
      </w:r>
      <w:r w:rsidR="00D16E4E">
        <w:rPr>
          <w:sz w:val="28"/>
        </w:rPr>
        <w:t>4</w:t>
      </w:r>
      <w:r w:rsidR="00892A91" w:rsidRPr="00E22324">
        <w:rPr>
          <w:sz w:val="28"/>
        </w:rPr>
        <w:t>.202</w:t>
      </w:r>
      <w:r w:rsidR="00E22324" w:rsidRPr="00E22324">
        <w:rPr>
          <w:sz w:val="28"/>
        </w:rPr>
        <w:t>3</w:t>
      </w:r>
      <w:r w:rsidR="002404B9" w:rsidRPr="00E22324">
        <w:rPr>
          <w:sz w:val="28"/>
        </w:rPr>
        <w:t xml:space="preserve"> </w:t>
      </w:r>
      <w:r w:rsidR="00260453" w:rsidRPr="00E22324">
        <w:rPr>
          <w:sz w:val="28"/>
        </w:rPr>
        <w:t xml:space="preserve">   №  </w:t>
      </w:r>
      <w:r w:rsidR="00D16E4E">
        <w:rPr>
          <w:sz w:val="28"/>
        </w:rPr>
        <w:t>261</w:t>
      </w:r>
    </w:p>
    <w:p w:rsidR="001B3219" w:rsidRPr="00E22324" w:rsidRDefault="001B3219" w:rsidP="008F3969">
      <w:pPr>
        <w:rPr>
          <w:b/>
          <w:i/>
          <w:sz w:val="24"/>
          <w:szCs w:val="24"/>
        </w:rPr>
      </w:pPr>
      <w:r w:rsidRPr="00E22324">
        <w:rPr>
          <w:b/>
          <w:i/>
          <w:sz w:val="24"/>
          <w:szCs w:val="24"/>
        </w:rPr>
        <w:t xml:space="preserve"> </w:t>
      </w:r>
      <w:proofErr w:type="gramStart"/>
      <w:r w:rsidRPr="00E22324">
        <w:rPr>
          <w:b/>
          <w:i/>
          <w:sz w:val="24"/>
          <w:szCs w:val="24"/>
        </w:rPr>
        <w:t>с</w:t>
      </w:r>
      <w:proofErr w:type="gramEnd"/>
      <w:r w:rsidRPr="00E22324">
        <w:rPr>
          <w:b/>
          <w:i/>
          <w:sz w:val="24"/>
          <w:szCs w:val="24"/>
        </w:rPr>
        <w:t xml:space="preserve">. </w:t>
      </w:r>
      <w:proofErr w:type="gramStart"/>
      <w:r w:rsidRPr="00E22324">
        <w:rPr>
          <w:b/>
          <w:i/>
          <w:sz w:val="24"/>
          <w:szCs w:val="24"/>
        </w:rPr>
        <w:t>Сямжа</w:t>
      </w:r>
      <w:proofErr w:type="gramEnd"/>
      <w:r w:rsidR="00853AA9" w:rsidRPr="00E22324">
        <w:rPr>
          <w:b/>
          <w:i/>
          <w:sz w:val="24"/>
          <w:szCs w:val="24"/>
        </w:rPr>
        <w:t xml:space="preserve"> Вологодской области</w:t>
      </w:r>
    </w:p>
    <w:p w:rsidR="001B3219" w:rsidRDefault="001B3219" w:rsidP="008F3969"/>
    <w:p w:rsidR="00CF0C2B" w:rsidRPr="00CF0C2B" w:rsidRDefault="001B3219" w:rsidP="008F3969">
      <w:pPr>
        <w:rPr>
          <w:sz w:val="28"/>
          <w:lang w:eastAsia="ar-SA"/>
        </w:rPr>
      </w:pPr>
      <w:r>
        <w:rPr>
          <w:sz w:val="28"/>
          <w:szCs w:val="28"/>
        </w:rPr>
        <w:t xml:space="preserve">    </w:t>
      </w:r>
    </w:p>
    <w:p w:rsidR="005233C6" w:rsidRDefault="00E71CDD" w:rsidP="008F396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3B68" w:rsidRPr="00616717">
        <w:rPr>
          <w:bCs/>
          <w:sz w:val="28"/>
          <w:szCs w:val="28"/>
        </w:rPr>
        <w:t xml:space="preserve">Об утверждении </w:t>
      </w:r>
      <w:r w:rsidR="005233C6">
        <w:rPr>
          <w:bCs/>
          <w:sz w:val="28"/>
          <w:szCs w:val="28"/>
        </w:rPr>
        <w:t>плана мероприятий</w:t>
      </w:r>
    </w:p>
    <w:p w:rsidR="005233C6" w:rsidRDefault="005233C6" w:rsidP="001B3219">
      <w:pPr>
        <w:pStyle w:val="a3"/>
        <w:ind w:left="567" w:hanging="567"/>
        <w:rPr>
          <w:sz w:val="28"/>
          <w:szCs w:val="28"/>
        </w:rPr>
      </w:pPr>
      <w:r>
        <w:rPr>
          <w:sz w:val="28"/>
          <w:szCs w:val="28"/>
        </w:rPr>
        <w:t>(«дорожной карты») по содействию</w:t>
      </w:r>
    </w:p>
    <w:p w:rsidR="005233C6" w:rsidRDefault="005233C6" w:rsidP="001B3219">
      <w:pPr>
        <w:pStyle w:val="a3"/>
        <w:ind w:left="567" w:hanging="567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="006F3B68" w:rsidRPr="00616717">
        <w:rPr>
          <w:bCs/>
          <w:spacing w:val="-1"/>
          <w:sz w:val="28"/>
          <w:szCs w:val="28"/>
        </w:rPr>
        <w:t xml:space="preserve">в </w:t>
      </w:r>
      <w:r w:rsidR="002404B9">
        <w:rPr>
          <w:bCs/>
          <w:spacing w:val="-1"/>
          <w:sz w:val="28"/>
          <w:szCs w:val="28"/>
        </w:rPr>
        <w:t xml:space="preserve"> </w:t>
      </w:r>
      <w:proofErr w:type="spellStart"/>
      <w:r w:rsidR="00765A50">
        <w:rPr>
          <w:bCs/>
          <w:spacing w:val="-1"/>
          <w:sz w:val="28"/>
          <w:szCs w:val="28"/>
        </w:rPr>
        <w:t>Сямженском</w:t>
      </w:r>
      <w:proofErr w:type="spellEnd"/>
    </w:p>
    <w:p w:rsidR="007B1BC9" w:rsidRDefault="006F3B68" w:rsidP="001B3219">
      <w:pPr>
        <w:pStyle w:val="a3"/>
        <w:ind w:left="567" w:hanging="567"/>
        <w:rPr>
          <w:sz w:val="28"/>
          <w:szCs w:val="28"/>
        </w:rPr>
      </w:pPr>
      <w:proofErr w:type="gramStart"/>
      <w:r w:rsidRPr="00616717">
        <w:rPr>
          <w:bCs/>
          <w:spacing w:val="-1"/>
          <w:sz w:val="28"/>
          <w:szCs w:val="28"/>
        </w:rPr>
        <w:t>муниципальном</w:t>
      </w:r>
      <w:r w:rsidR="002404B9">
        <w:rPr>
          <w:bCs/>
          <w:spacing w:val="-1"/>
          <w:sz w:val="28"/>
          <w:szCs w:val="28"/>
        </w:rPr>
        <w:t xml:space="preserve"> </w:t>
      </w:r>
      <w:r w:rsidRPr="00616717">
        <w:rPr>
          <w:bCs/>
          <w:spacing w:val="-1"/>
          <w:sz w:val="28"/>
          <w:szCs w:val="28"/>
        </w:rPr>
        <w:t xml:space="preserve"> </w:t>
      </w:r>
      <w:r w:rsidR="00F6485A">
        <w:rPr>
          <w:bCs/>
          <w:spacing w:val="-1"/>
          <w:sz w:val="28"/>
          <w:szCs w:val="28"/>
        </w:rPr>
        <w:t>округ</w:t>
      </w:r>
      <w:r w:rsidRPr="00616717">
        <w:rPr>
          <w:bCs/>
          <w:spacing w:val="-1"/>
          <w:sz w:val="28"/>
          <w:szCs w:val="28"/>
        </w:rPr>
        <w:t>е</w:t>
      </w:r>
      <w:r w:rsidR="002404B9">
        <w:rPr>
          <w:bCs/>
          <w:spacing w:val="-1"/>
          <w:sz w:val="28"/>
          <w:szCs w:val="28"/>
        </w:rPr>
        <w:t xml:space="preserve"> </w:t>
      </w:r>
      <w:r w:rsidR="00A33CE2" w:rsidRPr="00616717">
        <w:rPr>
          <w:bCs/>
          <w:spacing w:val="-1"/>
          <w:sz w:val="28"/>
          <w:szCs w:val="28"/>
        </w:rPr>
        <w:t xml:space="preserve"> </w:t>
      </w:r>
      <w:r w:rsidR="005233C6">
        <w:rPr>
          <w:sz w:val="28"/>
          <w:szCs w:val="28"/>
        </w:rPr>
        <w:t>Вологодской</w:t>
      </w:r>
      <w:proofErr w:type="gramEnd"/>
    </w:p>
    <w:p w:rsidR="00D772C2" w:rsidRPr="00616717" w:rsidRDefault="005233C6" w:rsidP="001B3219">
      <w:pPr>
        <w:pStyle w:val="a3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7B1BC9">
        <w:rPr>
          <w:sz w:val="28"/>
          <w:szCs w:val="28"/>
        </w:rPr>
        <w:t xml:space="preserve"> </w:t>
      </w:r>
      <w:r w:rsidR="00A33CE2" w:rsidRPr="00616717">
        <w:rPr>
          <w:bCs/>
          <w:spacing w:val="-1"/>
          <w:sz w:val="28"/>
          <w:szCs w:val="28"/>
        </w:rPr>
        <w:t xml:space="preserve">на </w:t>
      </w:r>
      <w:r w:rsidR="00A33CE2" w:rsidRPr="00E22324">
        <w:rPr>
          <w:bCs/>
          <w:spacing w:val="-1"/>
          <w:sz w:val="28"/>
          <w:szCs w:val="28"/>
        </w:rPr>
        <w:t>202</w:t>
      </w:r>
      <w:r w:rsidR="00952D3C" w:rsidRPr="00E22324">
        <w:rPr>
          <w:bCs/>
          <w:spacing w:val="-1"/>
          <w:sz w:val="28"/>
          <w:szCs w:val="28"/>
        </w:rPr>
        <w:t>3</w:t>
      </w:r>
      <w:r w:rsidR="00A33CE2" w:rsidRPr="00E22324">
        <w:rPr>
          <w:bCs/>
          <w:spacing w:val="-1"/>
          <w:sz w:val="28"/>
          <w:szCs w:val="28"/>
        </w:rPr>
        <w:t>-202</w:t>
      </w:r>
      <w:r w:rsidR="00F55563" w:rsidRPr="00E22324">
        <w:rPr>
          <w:bCs/>
          <w:spacing w:val="-1"/>
          <w:sz w:val="28"/>
          <w:szCs w:val="28"/>
        </w:rPr>
        <w:t>5</w:t>
      </w:r>
      <w:r w:rsidR="00A33CE2" w:rsidRPr="00616717">
        <w:rPr>
          <w:bCs/>
          <w:spacing w:val="-1"/>
          <w:sz w:val="28"/>
          <w:szCs w:val="28"/>
        </w:rPr>
        <w:t xml:space="preserve"> годы</w:t>
      </w:r>
    </w:p>
    <w:p w:rsidR="00E71CDD" w:rsidRDefault="00E71CDD" w:rsidP="003B22FC">
      <w:pPr>
        <w:shd w:val="clear" w:color="auto" w:fill="FFFFFF"/>
        <w:spacing w:before="221" w:line="360" w:lineRule="exact"/>
        <w:ind w:left="567" w:right="14" w:firstLine="167"/>
        <w:jc w:val="both"/>
        <w:rPr>
          <w:sz w:val="28"/>
          <w:szCs w:val="28"/>
        </w:rPr>
      </w:pPr>
    </w:p>
    <w:p w:rsidR="000A6142" w:rsidRDefault="008F3969" w:rsidP="008F396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0A56">
        <w:rPr>
          <w:sz w:val="28"/>
          <w:szCs w:val="28"/>
        </w:rPr>
        <w:t xml:space="preserve">В целях создания условий для развития конкуренции в </w:t>
      </w:r>
      <w:proofErr w:type="spellStart"/>
      <w:r w:rsidR="00765A50">
        <w:rPr>
          <w:sz w:val="28"/>
          <w:szCs w:val="28"/>
        </w:rPr>
        <w:t>Сямженском</w:t>
      </w:r>
      <w:proofErr w:type="spellEnd"/>
      <w:r w:rsidR="005233C6">
        <w:rPr>
          <w:sz w:val="28"/>
          <w:szCs w:val="28"/>
        </w:rPr>
        <w:t xml:space="preserve"> муниципальном </w:t>
      </w:r>
      <w:r w:rsidR="00F6485A">
        <w:rPr>
          <w:sz w:val="28"/>
          <w:szCs w:val="28"/>
        </w:rPr>
        <w:t>округ</w:t>
      </w:r>
      <w:r w:rsidR="005233C6">
        <w:rPr>
          <w:sz w:val="28"/>
          <w:szCs w:val="28"/>
        </w:rPr>
        <w:t xml:space="preserve">е </w:t>
      </w:r>
      <w:r w:rsidR="001E0A56">
        <w:rPr>
          <w:sz w:val="28"/>
          <w:szCs w:val="28"/>
        </w:rPr>
        <w:t>Вологодской области в соответствии с Национальным планом развития конкуренции в Российской Федерации на 20</w:t>
      </w:r>
      <w:r w:rsidR="0071668E">
        <w:rPr>
          <w:sz w:val="28"/>
          <w:szCs w:val="28"/>
        </w:rPr>
        <w:t>21</w:t>
      </w:r>
      <w:r w:rsidR="001E0A56">
        <w:rPr>
          <w:sz w:val="28"/>
          <w:szCs w:val="28"/>
        </w:rPr>
        <w:t>-202</w:t>
      </w:r>
      <w:r w:rsidR="0071668E">
        <w:rPr>
          <w:sz w:val="28"/>
          <w:szCs w:val="28"/>
        </w:rPr>
        <w:t>5</w:t>
      </w:r>
      <w:r w:rsidR="001E0A56">
        <w:rPr>
          <w:sz w:val="28"/>
          <w:szCs w:val="28"/>
        </w:rPr>
        <w:t xml:space="preserve"> годы, утвержденным </w:t>
      </w:r>
      <w:r w:rsidR="0071668E">
        <w:rPr>
          <w:sz w:val="28"/>
          <w:szCs w:val="28"/>
        </w:rPr>
        <w:t>Распоряжением Правительства РФ от 02.09.2021 года №2424-р</w:t>
      </w:r>
      <w:r w:rsidR="001E0A56">
        <w:rPr>
          <w:sz w:val="28"/>
          <w:szCs w:val="28"/>
        </w:rPr>
        <w:t>, Станда</w:t>
      </w:r>
      <w:r w:rsidR="005233C6">
        <w:rPr>
          <w:sz w:val="28"/>
          <w:szCs w:val="28"/>
        </w:rPr>
        <w:t>р</w:t>
      </w:r>
      <w:r w:rsidR="001E0A56">
        <w:rPr>
          <w:sz w:val="28"/>
          <w:szCs w:val="28"/>
        </w:rPr>
        <w:t>том развития конкуренции в субъектах Российской Федерации, утвержденным распоряжением Правительства Российской Федерации от 17 апреля 2019 года №</w:t>
      </w:r>
      <w:r w:rsidR="000A6142">
        <w:rPr>
          <w:sz w:val="28"/>
          <w:szCs w:val="28"/>
        </w:rPr>
        <w:t xml:space="preserve"> </w:t>
      </w:r>
      <w:r w:rsidR="001E0A56">
        <w:rPr>
          <w:sz w:val="28"/>
          <w:szCs w:val="28"/>
        </w:rPr>
        <w:t>768-р,</w:t>
      </w:r>
      <w:r w:rsidR="000A6142">
        <w:rPr>
          <w:sz w:val="28"/>
          <w:szCs w:val="28"/>
        </w:rPr>
        <w:t xml:space="preserve"> </w:t>
      </w:r>
      <w:r w:rsidR="000A6142" w:rsidRPr="003C7259">
        <w:rPr>
          <w:b/>
          <w:color w:val="000000"/>
          <w:sz w:val="28"/>
          <w:szCs w:val="28"/>
        </w:rPr>
        <w:t>ПОСТАНОВЛЯЮ:</w:t>
      </w:r>
    </w:p>
    <w:p w:rsidR="001E0A56" w:rsidRPr="008F3969" w:rsidRDefault="008F3969" w:rsidP="008F3969">
      <w:pPr>
        <w:shd w:val="clear" w:color="auto" w:fill="FFFFFF"/>
        <w:tabs>
          <w:tab w:val="left" w:pos="851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E0A56" w:rsidRPr="008F3969">
        <w:rPr>
          <w:sz w:val="28"/>
          <w:szCs w:val="28"/>
        </w:rPr>
        <w:t>Утвердить перечень товарных рынков для с</w:t>
      </w:r>
      <w:r w:rsidR="00396B56" w:rsidRPr="008F3969">
        <w:rPr>
          <w:sz w:val="28"/>
          <w:szCs w:val="28"/>
        </w:rPr>
        <w:t>одействия</w:t>
      </w:r>
      <w:r w:rsidR="001E0A56" w:rsidRPr="008F3969">
        <w:rPr>
          <w:sz w:val="28"/>
          <w:szCs w:val="28"/>
        </w:rPr>
        <w:t xml:space="preserve"> развитию конкуренции в </w:t>
      </w:r>
      <w:proofErr w:type="spellStart"/>
      <w:r w:rsidR="00765A50" w:rsidRPr="008F3969">
        <w:rPr>
          <w:sz w:val="28"/>
          <w:szCs w:val="28"/>
        </w:rPr>
        <w:t>Сямженском</w:t>
      </w:r>
      <w:proofErr w:type="spellEnd"/>
      <w:r w:rsidR="005233C6" w:rsidRPr="008F3969">
        <w:rPr>
          <w:sz w:val="28"/>
          <w:szCs w:val="28"/>
        </w:rPr>
        <w:t xml:space="preserve"> муниципальном </w:t>
      </w:r>
      <w:r w:rsidR="00F6485A" w:rsidRPr="008F3969">
        <w:rPr>
          <w:sz w:val="28"/>
          <w:szCs w:val="28"/>
        </w:rPr>
        <w:t>округ</w:t>
      </w:r>
      <w:r w:rsidR="005233C6" w:rsidRPr="008F3969">
        <w:rPr>
          <w:sz w:val="28"/>
          <w:szCs w:val="28"/>
        </w:rPr>
        <w:t xml:space="preserve">е </w:t>
      </w:r>
      <w:r w:rsidR="001E0A56" w:rsidRPr="008F3969">
        <w:rPr>
          <w:sz w:val="28"/>
          <w:szCs w:val="28"/>
        </w:rPr>
        <w:t>Вологодской области (приложение 1).</w:t>
      </w:r>
    </w:p>
    <w:p w:rsidR="008F3969" w:rsidRDefault="008F3969" w:rsidP="008F3969">
      <w:pPr>
        <w:pStyle w:val="a5"/>
        <w:shd w:val="clear" w:color="auto" w:fill="FFFFFF"/>
        <w:tabs>
          <w:tab w:val="left" w:pos="851"/>
        </w:tabs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E0A56">
        <w:rPr>
          <w:sz w:val="28"/>
          <w:szCs w:val="28"/>
        </w:rPr>
        <w:t xml:space="preserve">Утвердить план мероприятий («дорожную карту») по содействию </w:t>
      </w:r>
    </w:p>
    <w:p w:rsidR="001E0A56" w:rsidRPr="008F3969" w:rsidRDefault="001E0A56" w:rsidP="008F3969">
      <w:pPr>
        <w:shd w:val="clear" w:color="auto" w:fill="FFFFFF"/>
        <w:tabs>
          <w:tab w:val="left" w:pos="851"/>
        </w:tabs>
        <w:ind w:right="14"/>
        <w:jc w:val="both"/>
        <w:rPr>
          <w:sz w:val="28"/>
          <w:szCs w:val="28"/>
        </w:rPr>
      </w:pPr>
      <w:r w:rsidRPr="008F3969">
        <w:rPr>
          <w:sz w:val="28"/>
          <w:szCs w:val="28"/>
        </w:rPr>
        <w:t xml:space="preserve">развитию конкуренции в </w:t>
      </w:r>
      <w:proofErr w:type="spellStart"/>
      <w:r w:rsidR="00765A50" w:rsidRPr="008F3969">
        <w:rPr>
          <w:sz w:val="28"/>
          <w:szCs w:val="28"/>
        </w:rPr>
        <w:t>Сямженском</w:t>
      </w:r>
      <w:proofErr w:type="spellEnd"/>
      <w:r w:rsidR="005233C6" w:rsidRPr="008F3969">
        <w:rPr>
          <w:sz w:val="28"/>
          <w:szCs w:val="28"/>
        </w:rPr>
        <w:t xml:space="preserve"> муниципальном </w:t>
      </w:r>
      <w:r w:rsidR="00F6485A" w:rsidRPr="008F3969">
        <w:rPr>
          <w:sz w:val="28"/>
          <w:szCs w:val="28"/>
        </w:rPr>
        <w:t>округ</w:t>
      </w:r>
      <w:r w:rsidR="005233C6" w:rsidRPr="008F3969">
        <w:rPr>
          <w:sz w:val="28"/>
          <w:szCs w:val="28"/>
        </w:rPr>
        <w:t xml:space="preserve">е </w:t>
      </w:r>
      <w:r w:rsidRPr="008F3969">
        <w:rPr>
          <w:sz w:val="28"/>
          <w:szCs w:val="28"/>
        </w:rPr>
        <w:t>Вологодской области на 202</w:t>
      </w:r>
      <w:r w:rsidR="00952D3C" w:rsidRPr="008F3969">
        <w:rPr>
          <w:sz w:val="28"/>
          <w:szCs w:val="28"/>
        </w:rPr>
        <w:t>3</w:t>
      </w:r>
      <w:r w:rsidRPr="008F3969">
        <w:rPr>
          <w:sz w:val="28"/>
          <w:szCs w:val="28"/>
        </w:rPr>
        <w:t>-202</w:t>
      </w:r>
      <w:r w:rsidR="0071668E" w:rsidRPr="008F3969">
        <w:rPr>
          <w:sz w:val="28"/>
          <w:szCs w:val="28"/>
        </w:rPr>
        <w:t>5</w:t>
      </w:r>
      <w:r w:rsidRPr="008F3969">
        <w:rPr>
          <w:sz w:val="28"/>
          <w:szCs w:val="28"/>
        </w:rPr>
        <w:t xml:space="preserve"> годы (далее – План) (приложение 2).</w:t>
      </w:r>
    </w:p>
    <w:p w:rsidR="008F3969" w:rsidRDefault="008F3969" w:rsidP="008F3969">
      <w:pPr>
        <w:pStyle w:val="a5"/>
        <w:shd w:val="clear" w:color="auto" w:fill="FFFFFF"/>
        <w:tabs>
          <w:tab w:val="left" w:pos="851"/>
        </w:tabs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1E0A56">
        <w:rPr>
          <w:sz w:val="28"/>
          <w:szCs w:val="28"/>
        </w:rPr>
        <w:t xml:space="preserve">Утвердить ключевые показатели развития конкуренции на </w:t>
      </w:r>
      <w:proofErr w:type="gramStart"/>
      <w:r w:rsidR="001E0A56">
        <w:rPr>
          <w:sz w:val="28"/>
          <w:szCs w:val="28"/>
        </w:rPr>
        <w:t>товарных</w:t>
      </w:r>
      <w:proofErr w:type="gramEnd"/>
      <w:r w:rsidR="001E0A56">
        <w:rPr>
          <w:sz w:val="28"/>
          <w:szCs w:val="28"/>
        </w:rPr>
        <w:t xml:space="preserve"> </w:t>
      </w:r>
    </w:p>
    <w:p w:rsidR="001E0A56" w:rsidRPr="008F3969" w:rsidRDefault="001E0A56" w:rsidP="008F3969">
      <w:pPr>
        <w:shd w:val="clear" w:color="auto" w:fill="FFFFFF"/>
        <w:tabs>
          <w:tab w:val="left" w:pos="851"/>
        </w:tabs>
        <w:ind w:right="14"/>
        <w:jc w:val="both"/>
        <w:rPr>
          <w:sz w:val="28"/>
          <w:szCs w:val="28"/>
        </w:rPr>
      </w:pPr>
      <w:proofErr w:type="gramStart"/>
      <w:r w:rsidRPr="008F3969">
        <w:rPr>
          <w:sz w:val="28"/>
          <w:szCs w:val="28"/>
        </w:rPr>
        <w:t>рынках</w:t>
      </w:r>
      <w:proofErr w:type="gramEnd"/>
      <w:r w:rsidRPr="008F3969">
        <w:rPr>
          <w:sz w:val="28"/>
          <w:szCs w:val="28"/>
        </w:rPr>
        <w:t xml:space="preserve"> в</w:t>
      </w:r>
      <w:r w:rsidR="005233C6" w:rsidRPr="008F3969">
        <w:rPr>
          <w:sz w:val="28"/>
          <w:szCs w:val="28"/>
        </w:rPr>
        <w:t xml:space="preserve"> </w:t>
      </w:r>
      <w:proofErr w:type="spellStart"/>
      <w:r w:rsidR="00765A50" w:rsidRPr="008F3969">
        <w:rPr>
          <w:sz w:val="28"/>
          <w:szCs w:val="28"/>
        </w:rPr>
        <w:t>Сямженском</w:t>
      </w:r>
      <w:proofErr w:type="spellEnd"/>
      <w:r w:rsidR="005233C6" w:rsidRPr="008F3969">
        <w:rPr>
          <w:sz w:val="28"/>
          <w:szCs w:val="28"/>
        </w:rPr>
        <w:t xml:space="preserve"> муниципальном </w:t>
      </w:r>
      <w:r w:rsidR="00F6485A" w:rsidRPr="008F3969">
        <w:rPr>
          <w:sz w:val="28"/>
          <w:szCs w:val="28"/>
        </w:rPr>
        <w:t>округ</w:t>
      </w:r>
      <w:r w:rsidR="005233C6" w:rsidRPr="008F3969">
        <w:rPr>
          <w:sz w:val="28"/>
          <w:szCs w:val="28"/>
        </w:rPr>
        <w:t>е</w:t>
      </w:r>
      <w:r w:rsidRPr="008F3969">
        <w:rPr>
          <w:sz w:val="28"/>
          <w:szCs w:val="28"/>
        </w:rPr>
        <w:t xml:space="preserve"> Вологодской области (приложение 3).</w:t>
      </w:r>
      <w:r w:rsidR="00E71CDD" w:rsidRPr="008F3969">
        <w:rPr>
          <w:sz w:val="28"/>
          <w:szCs w:val="28"/>
        </w:rPr>
        <w:t xml:space="preserve">   </w:t>
      </w:r>
    </w:p>
    <w:p w:rsidR="00A32EA0" w:rsidRPr="007B1BC9" w:rsidRDefault="008F3969" w:rsidP="008F39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A32EA0" w:rsidRPr="007B1BC9">
        <w:rPr>
          <w:sz w:val="28"/>
          <w:szCs w:val="28"/>
        </w:rPr>
        <w:t xml:space="preserve">Контроль за выполнением постановления возложить </w:t>
      </w:r>
      <w:proofErr w:type="gramStart"/>
      <w:r w:rsidR="00A32EA0" w:rsidRPr="007B1BC9">
        <w:rPr>
          <w:sz w:val="28"/>
          <w:szCs w:val="28"/>
        </w:rPr>
        <w:t>на</w:t>
      </w:r>
      <w:proofErr w:type="gramEnd"/>
      <w:r w:rsidR="00A32EA0" w:rsidRPr="007B1BC9">
        <w:rPr>
          <w:sz w:val="28"/>
          <w:szCs w:val="28"/>
        </w:rPr>
        <w:t xml:space="preserve"> </w:t>
      </w:r>
      <w:proofErr w:type="spellStart"/>
      <w:r w:rsidR="007B1BC9" w:rsidRPr="007B1BC9">
        <w:rPr>
          <w:sz w:val="28"/>
          <w:szCs w:val="28"/>
        </w:rPr>
        <w:t>и.</w:t>
      </w:r>
      <w:proofErr w:type="gramStart"/>
      <w:r w:rsidR="007B1BC9" w:rsidRPr="007B1BC9">
        <w:rPr>
          <w:sz w:val="28"/>
          <w:szCs w:val="28"/>
        </w:rPr>
        <w:t>о</w:t>
      </w:r>
      <w:proofErr w:type="spellEnd"/>
      <w:proofErr w:type="gramEnd"/>
      <w:r w:rsidR="007B1BC9" w:rsidRPr="007B1BC9">
        <w:rPr>
          <w:sz w:val="28"/>
          <w:szCs w:val="28"/>
        </w:rPr>
        <w:t xml:space="preserve">. </w:t>
      </w:r>
      <w:r w:rsidR="00A32EA0" w:rsidRPr="007B1BC9">
        <w:rPr>
          <w:sz w:val="28"/>
          <w:szCs w:val="28"/>
        </w:rPr>
        <w:t xml:space="preserve">главы администрации </w:t>
      </w:r>
      <w:r w:rsidR="00F6485A" w:rsidRPr="007B1BC9">
        <w:rPr>
          <w:sz w:val="28"/>
          <w:szCs w:val="28"/>
        </w:rPr>
        <w:t>округ</w:t>
      </w:r>
      <w:r w:rsidR="00A32EA0" w:rsidRPr="007B1BC9">
        <w:rPr>
          <w:sz w:val="28"/>
          <w:szCs w:val="28"/>
        </w:rPr>
        <w:t xml:space="preserve">а </w:t>
      </w:r>
      <w:r w:rsidR="00952D3C" w:rsidRPr="007B1BC9">
        <w:rPr>
          <w:sz w:val="28"/>
          <w:szCs w:val="28"/>
        </w:rPr>
        <w:t>Гнездилову К.В.</w:t>
      </w:r>
    </w:p>
    <w:p w:rsidR="001B3219" w:rsidRDefault="008F3969" w:rsidP="008F3969">
      <w:pPr>
        <w:pStyle w:val="a3"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5.</w:t>
      </w:r>
      <w:r w:rsidR="00A33CE2">
        <w:rPr>
          <w:sz w:val="28"/>
          <w:szCs w:val="28"/>
        </w:rPr>
        <w:t>Признать утратившими силу постановлени</w:t>
      </w:r>
      <w:r w:rsidR="00230F81">
        <w:rPr>
          <w:sz w:val="28"/>
          <w:szCs w:val="28"/>
        </w:rPr>
        <w:t>е</w:t>
      </w:r>
      <w:r w:rsidR="00A33CE2">
        <w:rPr>
          <w:sz w:val="28"/>
          <w:szCs w:val="28"/>
        </w:rPr>
        <w:t xml:space="preserve"> </w:t>
      </w:r>
      <w:r w:rsidR="001B3219">
        <w:rPr>
          <w:sz w:val="28"/>
          <w:szCs w:val="28"/>
        </w:rPr>
        <w:t>администрации</w:t>
      </w:r>
      <w:r w:rsidR="00A33CE2">
        <w:rPr>
          <w:sz w:val="28"/>
          <w:szCs w:val="28"/>
        </w:rPr>
        <w:t xml:space="preserve"> </w:t>
      </w:r>
      <w:r w:rsidR="00F6485A">
        <w:rPr>
          <w:sz w:val="28"/>
          <w:szCs w:val="28"/>
        </w:rPr>
        <w:t>округ</w:t>
      </w:r>
      <w:r w:rsidR="00A33CE2">
        <w:rPr>
          <w:sz w:val="28"/>
          <w:szCs w:val="28"/>
        </w:rPr>
        <w:t>а</w:t>
      </w:r>
      <w:r w:rsidR="007B1BC9">
        <w:rPr>
          <w:sz w:val="28"/>
          <w:szCs w:val="28"/>
        </w:rPr>
        <w:t xml:space="preserve"> </w:t>
      </w:r>
      <w:r w:rsidR="001B3219">
        <w:rPr>
          <w:sz w:val="28"/>
        </w:rPr>
        <w:t xml:space="preserve">от </w:t>
      </w:r>
      <w:r w:rsidR="005064FD" w:rsidRPr="00E22324">
        <w:rPr>
          <w:sz w:val="28"/>
        </w:rPr>
        <w:t>2</w:t>
      </w:r>
      <w:r w:rsidR="0071668E" w:rsidRPr="00E22324">
        <w:rPr>
          <w:sz w:val="28"/>
        </w:rPr>
        <w:t>1</w:t>
      </w:r>
      <w:r w:rsidR="001B3219" w:rsidRPr="00E22324">
        <w:rPr>
          <w:sz w:val="28"/>
        </w:rPr>
        <w:t>.</w:t>
      </w:r>
      <w:r w:rsidR="0071668E" w:rsidRPr="00E22324">
        <w:rPr>
          <w:sz w:val="28"/>
        </w:rPr>
        <w:t>1</w:t>
      </w:r>
      <w:r w:rsidR="005064FD" w:rsidRPr="00E22324">
        <w:rPr>
          <w:sz w:val="28"/>
        </w:rPr>
        <w:t>2</w:t>
      </w:r>
      <w:r w:rsidR="001B3219" w:rsidRPr="00E22324">
        <w:rPr>
          <w:sz w:val="28"/>
        </w:rPr>
        <w:t>.20</w:t>
      </w:r>
      <w:r w:rsidR="00230F81" w:rsidRPr="00E22324">
        <w:rPr>
          <w:sz w:val="28"/>
        </w:rPr>
        <w:t>2</w:t>
      </w:r>
      <w:r w:rsidR="005064FD" w:rsidRPr="00E22324">
        <w:rPr>
          <w:sz w:val="28"/>
        </w:rPr>
        <w:t>1</w:t>
      </w:r>
      <w:r w:rsidR="001B3219" w:rsidRPr="00E22324">
        <w:rPr>
          <w:sz w:val="28"/>
        </w:rPr>
        <w:t xml:space="preserve">  № </w:t>
      </w:r>
      <w:r w:rsidR="0071668E" w:rsidRPr="00E22324">
        <w:rPr>
          <w:sz w:val="28"/>
        </w:rPr>
        <w:t>3</w:t>
      </w:r>
      <w:r w:rsidR="005064FD" w:rsidRPr="00E22324">
        <w:rPr>
          <w:sz w:val="28"/>
        </w:rPr>
        <w:t>45</w:t>
      </w:r>
      <w:r w:rsidR="007B1BC9">
        <w:rPr>
          <w:sz w:val="28"/>
        </w:rPr>
        <w:t xml:space="preserve"> «</w:t>
      </w:r>
      <w:r w:rsidR="00AD6991">
        <w:rPr>
          <w:color w:val="000000"/>
          <w:sz w:val="28"/>
          <w:szCs w:val="28"/>
        </w:rPr>
        <w:t xml:space="preserve">Об утверждении плана мероприятий («дорожной карты») по содействию развитию конкуренции в  </w:t>
      </w:r>
      <w:proofErr w:type="spellStart"/>
      <w:r w:rsidR="00AD6991">
        <w:rPr>
          <w:color w:val="000000"/>
          <w:sz w:val="28"/>
          <w:szCs w:val="28"/>
        </w:rPr>
        <w:t>Сямженском</w:t>
      </w:r>
      <w:proofErr w:type="spellEnd"/>
      <w:r w:rsidR="00AD6991">
        <w:rPr>
          <w:color w:val="000000"/>
          <w:sz w:val="28"/>
          <w:szCs w:val="28"/>
        </w:rPr>
        <w:t xml:space="preserve"> муниципальном округе Вологодской области на 2022-2025 годы</w:t>
      </w:r>
      <w:proofErr w:type="gramStart"/>
      <w:r w:rsidR="001B3219" w:rsidRPr="00E22324">
        <w:rPr>
          <w:sz w:val="28"/>
        </w:rPr>
        <w:t>.</w:t>
      </w:r>
      <w:r w:rsidR="00AD6991">
        <w:rPr>
          <w:sz w:val="28"/>
        </w:rPr>
        <w:t>».</w:t>
      </w:r>
      <w:proofErr w:type="gramEnd"/>
    </w:p>
    <w:p w:rsidR="00765A50" w:rsidRDefault="00765A50" w:rsidP="008F3969">
      <w:pPr>
        <w:jc w:val="both"/>
        <w:rPr>
          <w:sz w:val="28"/>
        </w:rPr>
      </w:pPr>
      <w:r>
        <w:rPr>
          <w:sz w:val="28"/>
        </w:rPr>
        <w:t xml:space="preserve">    </w:t>
      </w:r>
      <w:r w:rsidR="007C6FE0">
        <w:rPr>
          <w:sz w:val="28"/>
        </w:rPr>
        <w:t xml:space="preserve">   </w:t>
      </w:r>
      <w:r w:rsidR="008F3969">
        <w:rPr>
          <w:sz w:val="28"/>
        </w:rPr>
        <w:t xml:space="preserve">       6.</w:t>
      </w:r>
      <w:r>
        <w:rPr>
          <w:sz w:val="28"/>
        </w:rPr>
        <w:t>Настоящее постановление вступает в силу с</w:t>
      </w:r>
      <w:r w:rsidR="0071668E">
        <w:rPr>
          <w:sz w:val="28"/>
        </w:rPr>
        <w:t xml:space="preserve"> </w:t>
      </w:r>
      <w:r w:rsidR="00E22324">
        <w:rPr>
          <w:sz w:val="28"/>
        </w:rPr>
        <w:t xml:space="preserve">момента подписания и распространяет своё действие на правоотношения, возникшие с </w:t>
      </w:r>
      <w:r w:rsidR="0071668E" w:rsidRPr="00E22324">
        <w:rPr>
          <w:sz w:val="28"/>
        </w:rPr>
        <w:t>01.01.202</w:t>
      </w:r>
      <w:r w:rsidR="005064FD" w:rsidRPr="00E22324">
        <w:rPr>
          <w:sz w:val="28"/>
        </w:rPr>
        <w:t>3</w:t>
      </w:r>
      <w:r w:rsidR="0071668E" w:rsidRPr="00E22324">
        <w:rPr>
          <w:sz w:val="28"/>
        </w:rPr>
        <w:t xml:space="preserve"> </w:t>
      </w:r>
      <w:r w:rsidR="0071668E" w:rsidRPr="00E22324">
        <w:rPr>
          <w:sz w:val="28"/>
        </w:rPr>
        <w:lastRenderedPageBreak/>
        <w:t>года</w:t>
      </w:r>
      <w:r w:rsidRPr="00E22324">
        <w:rPr>
          <w:sz w:val="28"/>
        </w:rPr>
        <w:t>.</w:t>
      </w:r>
    </w:p>
    <w:p w:rsidR="00765A50" w:rsidRPr="00136710" w:rsidRDefault="00765A50" w:rsidP="008F3969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C6FE0">
        <w:rPr>
          <w:sz w:val="28"/>
        </w:rPr>
        <w:t xml:space="preserve">  </w:t>
      </w:r>
      <w:r w:rsidR="008F3969">
        <w:rPr>
          <w:sz w:val="28"/>
        </w:rPr>
        <w:t xml:space="preserve">     7.</w:t>
      </w:r>
      <w:r w:rsidRPr="00136710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Pr="00136710">
        <w:rPr>
          <w:sz w:val="28"/>
          <w:szCs w:val="28"/>
        </w:rPr>
        <w:t>Сямженского</w:t>
      </w:r>
      <w:proofErr w:type="spellEnd"/>
      <w:r w:rsidRPr="00136710">
        <w:rPr>
          <w:sz w:val="28"/>
          <w:szCs w:val="28"/>
        </w:rPr>
        <w:t xml:space="preserve"> муниципального </w:t>
      </w:r>
      <w:r w:rsidR="00F6485A">
        <w:rPr>
          <w:sz w:val="28"/>
          <w:szCs w:val="28"/>
        </w:rPr>
        <w:t>округ</w:t>
      </w:r>
      <w:r w:rsidRPr="00136710">
        <w:rPr>
          <w:sz w:val="28"/>
          <w:szCs w:val="28"/>
        </w:rPr>
        <w:t xml:space="preserve">а </w:t>
      </w:r>
      <w:hyperlink r:id="rId10" w:history="1">
        <w:r w:rsidRPr="00136710">
          <w:rPr>
            <w:rStyle w:val="af"/>
            <w:sz w:val="28"/>
            <w:szCs w:val="28"/>
            <w:lang w:val="en-US"/>
          </w:rPr>
          <w:t>http</w:t>
        </w:r>
        <w:r w:rsidRPr="00136710">
          <w:rPr>
            <w:rStyle w:val="af"/>
            <w:sz w:val="28"/>
            <w:szCs w:val="28"/>
          </w:rPr>
          <w:t>://сямженский-</w:t>
        </w:r>
        <w:r w:rsidR="00F6485A">
          <w:rPr>
            <w:rStyle w:val="af"/>
            <w:sz w:val="28"/>
            <w:szCs w:val="28"/>
          </w:rPr>
          <w:t>округ</w:t>
        </w:r>
        <w:r w:rsidRPr="00136710">
          <w:rPr>
            <w:rStyle w:val="af"/>
            <w:sz w:val="28"/>
            <w:szCs w:val="28"/>
          </w:rPr>
          <w:t>.рф</w:t>
        </w:r>
      </w:hyperlink>
      <w:r w:rsidRPr="0013671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65A50" w:rsidRPr="00136710" w:rsidRDefault="00765A50" w:rsidP="008F3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6FE0">
        <w:rPr>
          <w:rFonts w:ascii="Times New Roman" w:hAnsi="Times New Roman" w:cs="Times New Roman"/>
          <w:sz w:val="28"/>
          <w:szCs w:val="28"/>
        </w:rPr>
        <w:t xml:space="preserve">  </w:t>
      </w:r>
      <w:r w:rsidR="008F3969">
        <w:rPr>
          <w:rFonts w:ascii="Times New Roman" w:hAnsi="Times New Roman" w:cs="Times New Roman"/>
          <w:sz w:val="28"/>
          <w:szCs w:val="28"/>
        </w:rPr>
        <w:t xml:space="preserve">      8.</w:t>
      </w:r>
      <w:r w:rsidRPr="00136710">
        <w:rPr>
          <w:rFonts w:ascii="Times New Roman" w:hAnsi="Times New Roman" w:cs="Times New Roman"/>
          <w:sz w:val="28"/>
          <w:szCs w:val="28"/>
        </w:rPr>
        <w:t xml:space="preserve">Информацию о размещении настоящего постановления на официальном сайте </w:t>
      </w:r>
      <w:proofErr w:type="spellStart"/>
      <w:r w:rsidRPr="0013671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367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485A">
        <w:rPr>
          <w:rFonts w:ascii="Times New Roman" w:hAnsi="Times New Roman" w:cs="Times New Roman"/>
          <w:sz w:val="28"/>
          <w:szCs w:val="28"/>
        </w:rPr>
        <w:t>округ</w:t>
      </w:r>
      <w:r w:rsidRPr="00136710">
        <w:rPr>
          <w:rFonts w:ascii="Times New Roman" w:hAnsi="Times New Roman" w:cs="Times New Roman"/>
          <w:sz w:val="28"/>
          <w:szCs w:val="28"/>
        </w:rPr>
        <w:t>а опубликовать в газете «Восход».</w:t>
      </w:r>
    </w:p>
    <w:p w:rsidR="00765A50" w:rsidRPr="0099785B" w:rsidRDefault="007C6FE0" w:rsidP="008F3969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765A50" w:rsidRDefault="00765A50" w:rsidP="008F3969">
      <w:pPr>
        <w:rPr>
          <w:sz w:val="28"/>
        </w:rPr>
      </w:pPr>
    </w:p>
    <w:p w:rsidR="00D772C2" w:rsidRDefault="00D772C2" w:rsidP="008F3969">
      <w:pPr>
        <w:shd w:val="clear" w:color="auto" w:fill="FFFFFF"/>
        <w:tabs>
          <w:tab w:val="left" w:pos="851"/>
          <w:tab w:val="left" w:pos="1462"/>
        </w:tabs>
        <w:ind w:right="14" w:firstLine="567"/>
        <w:jc w:val="both"/>
        <w:rPr>
          <w:spacing w:val="-27"/>
          <w:sz w:val="30"/>
          <w:szCs w:val="30"/>
        </w:rPr>
        <w:sectPr w:rsidR="00D772C2" w:rsidSect="00406CE6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E0A56" w:rsidRDefault="001E0A56" w:rsidP="008F3969">
      <w:pPr>
        <w:shd w:val="clear" w:color="auto" w:fill="FFFFFF"/>
        <w:tabs>
          <w:tab w:val="left" w:pos="851"/>
        </w:tabs>
        <w:rPr>
          <w:sz w:val="28"/>
          <w:szCs w:val="28"/>
        </w:rPr>
      </w:pPr>
    </w:p>
    <w:p w:rsidR="00230F81" w:rsidRDefault="00765A50" w:rsidP="008F39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064FD">
        <w:rPr>
          <w:sz w:val="28"/>
          <w:szCs w:val="28"/>
        </w:rPr>
        <w:t xml:space="preserve">Глава </w:t>
      </w:r>
      <w:proofErr w:type="spellStart"/>
      <w:r w:rsidR="005064FD">
        <w:rPr>
          <w:sz w:val="28"/>
          <w:szCs w:val="28"/>
        </w:rPr>
        <w:t>Сямженского</w:t>
      </w:r>
      <w:proofErr w:type="spellEnd"/>
      <w:r w:rsidR="005064F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5064FD">
        <w:rPr>
          <w:sz w:val="28"/>
          <w:szCs w:val="28"/>
        </w:rPr>
        <w:t xml:space="preserve">                          </w:t>
      </w:r>
      <w:r w:rsidR="00E66B56">
        <w:rPr>
          <w:sz w:val="28"/>
          <w:szCs w:val="28"/>
        </w:rPr>
        <w:t xml:space="preserve">          </w:t>
      </w:r>
      <w:proofErr w:type="spellStart"/>
      <w:r w:rsidR="005064FD">
        <w:rPr>
          <w:sz w:val="28"/>
          <w:szCs w:val="28"/>
        </w:rPr>
        <w:t>С.Н.Лашков</w:t>
      </w:r>
      <w:proofErr w:type="spellEnd"/>
      <w:r w:rsidR="00E66B56">
        <w:rPr>
          <w:sz w:val="28"/>
          <w:szCs w:val="28"/>
        </w:rPr>
        <w:t xml:space="preserve">      </w:t>
      </w:r>
    </w:p>
    <w:p w:rsidR="00D772C2" w:rsidRDefault="005064FD" w:rsidP="008F39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B22FC" w:rsidRPr="003B22FC">
        <w:rPr>
          <w:sz w:val="28"/>
          <w:szCs w:val="28"/>
        </w:rPr>
        <w:t xml:space="preserve"> </w:t>
      </w:r>
      <w:r w:rsidR="003B22FC">
        <w:rPr>
          <w:sz w:val="28"/>
          <w:szCs w:val="28"/>
        </w:rPr>
        <w:t xml:space="preserve">   </w:t>
      </w:r>
      <w:r w:rsidR="00230F81">
        <w:rPr>
          <w:sz w:val="28"/>
          <w:szCs w:val="28"/>
        </w:rPr>
        <w:t xml:space="preserve">                                     </w:t>
      </w:r>
      <w:r w:rsidR="003B22FC">
        <w:rPr>
          <w:sz w:val="28"/>
          <w:szCs w:val="28"/>
        </w:rPr>
        <w:t xml:space="preserve">         </w:t>
      </w:r>
      <w:r w:rsidR="00396B56">
        <w:rPr>
          <w:sz w:val="28"/>
          <w:szCs w:val="28"/>
        </w:rPr>
        <w:t xml:space="preserve">   </w:t>
      </w:r>
      <w:r w:rsidR="003B22FC">
        <w:rPr>
          <w:sz w:val="28"/>
          <w:szCs w:val="28"/>
        </w:rPr>
        <w:t xml:space="preserve">               </w:t>
      </w:r>
      <w:r w:rsidR="00765A50">
        <w:rPr>
          <w:sz w:val="28"/>
          <w:szCs w:val="28"/>
        </w:rPr>
        <w:t xml:space="preserve">                           </w:t>
      </w: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260453" w:rsidRDefault="00260453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C3144C" w:rsidRDefault="00C3144C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C3144C" w:rsidRDefault="00C3144C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C3144C" w:rsidRDefault="00C3144C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C3144C" w:rsidRDefault="00C3144C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C3144C" w:rsidRDefault="00C3144C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C3144C" w:rsidRDefault="00C3144C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090217" w:rsidRDefault="0009021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090217" w:rsidRDefault="0009021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090217" w:rsidRDefault="0009021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1B3219" w:rsidRDefault="001B3219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D16E4E" w:rsidRDefault="00D16E4E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7C6FE0" w:rsidRDefault="007C6FE0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3F2E16" w:rsidRDefault="003F2E16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E433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074A9" w:rsidRDefault="00A074A9" w:rsidP="00A074A9">
      <w:pPr>
        <w:shd w:val="clear" w:color="auto" w:fill="FFFFFF"/>
        <w:spacing w:before="7"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4A9" w:rsidRDefault="00A074A9" w:rsidP="00A074A9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A2BE7" w:rsidRPr="00E4333B">
        <w:rPr>
          <w:sz w:val="28"/>
          <w:szCs w:val="28"/>
        </w:rPr>
        <w:t>к</w:t>
      </w:r>
      <w:r w:rsidR="005A2BE7">
        <w:t xml:space="preserve"> </w:t>
      </w:r>
      <w:r w:rsidR="00260453">
        <w:t>П</w:t>
      </w:r>
      <w:r w:rsidR="005A2BE7">
        <w:rPr>
          <w:spacing w:val="-2"/>
          <w:sz w:val="28"/>
          <w:szCs w:val="28"/>
        </w:rPr>
        <w:t>остановлению</w:t>
      </w:r>
      <w:r>
        <w:rPr>
          <w:spacing w:val="-2"/>
          <w:sz w:val="28"/>
          <w:szCs w:val="28"/>
        </w:rPr>
        <w:t xml:space="preserve"> администрации</w:t>
      </w:r>
      <w:r w:rsidR="005A2BE7">
        <w:rPr>
          <w:spacing w:val="-2"/>
          <w:sz w:val="28"/>
          <w:szCs w:val="28"/>
        </w:rPr>
        <w:t xml:space="preserve">                                      </w:t>
      </w:r>
    </w:p>
    <w:p w:rsidR="005A2BE7" w:rsidRDefault="001B3219" w:rsidP="00A074A9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Сямженского </w:t>
      </w:r>
      <w:r w:rsidR="005A2BE7">
        <w:rPr>
          <w:spacing w:val="-2"/>
          <w:sz w:val="28"/>
          <w:szCs w:val="28"/>
        </w:rPr>
        <w:t xml:space="preserve"> </w:t>
      </w:r>
      <w:r w:rsidR="005A2BE7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>
        <w:rPr>
          <w:sz w:val="28"/>
          <w:szCs w:val="28"/>
        </w:rPr>
        <w:t xml:space="preserve">                                     </w:t>
      </w:r>
      <w:r w:rsidR="00260453">
        <w:rPr>
          <w:sz w:val="28"/>
          <w:szCs w:val="28"/>
        </w:rPr>
        <w:t xml:space="preserve">                        </w:t>
      </w:r>
      <w:r w:rsidR="00F6485A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</w:t>
      </w:r>
      <w:r w:rsidR="00D16E4E">
        <w:rPr>
          <w:sz w:val="28"/>
          <w:szCs w:val="28"/>
        </w:rPr>
        <w:t>11</w:t>
      </w:r>
      <w:r w:rsidR="00892A91" w:rsidRPr="00AD52FE">
        <w:rPr>
          <w:sz w:val="28"/>
          <w:szCs w:val="28"/>
        </w:rPr>
        <w:t>.</w:t>
      </w:r>
      <w:r w:rsidR="00AD52FE" w:rsidRPr="00AD52FE">
        <w:rPr>
          <w:sz w:val="28"/>
          <w:szCs w:val="28"/>
        </w:rPr>
        <w:t>0</w:t>
      </w:r>
      <w:r w:rsidR="00D16E4E">
        <w:rPr>
          <w:sz w:val="28"/>
          <w:szCs w:val="28"/>
        </w:rPr>
        <w:t>4</w:t>
      </w:r>
      <w:r w:rsidR="00892A91" w:rsidRPr="00AD52FE">
        <w:rPr>
          <w:sz w:val="28"/>
          <w:szCs w:val="28"/>
        </w:rPr>
        <w:t>.202</w:t>
      </w:r>
      <w:r w:rsidR="00AD52FE" w:rsidRPr="00AD52FE">
        <w:rPr>
          <w:sz w:val="28"/>
          <w:szCs w:val="28"/>
        </w:rPr>
        <w:t>3</w:t>
      </w:r>
      <w:r w:rsidR="00C4091B" w:rsidRPr="00AD52FE">
        <w:rPr>
          <w:sz w:val="28"/>
          <w:szCs w:val="28"/>
        </w:rPr>
        <w:t xml:space="preserve">  </w:t>
      </w:r>
      <w:r w:rsidR="00892A91" w:rsidRPr="00AD52FE">
        <w:rPr>
          <w:sz w:val="28"/>
          <w:szCs w:val="28"/>
        </w:rPr>
        <w:t xml:space="preserve">    </w:t>
      </w:r>
      <w:r w:rsidRPr="00AD52FE">
        <w:rPr>
          <w:sz w:val="28"/>
          <w:szCs w:val="28"/>
        </w:rPr>
        <w:t>№</w:t>
      </w:r>
      <w:r w:rsidR="002F6FE3" w:rsidRPr="00AD52FE">
        <w:rPr>
          <w:sz w:val="28"/>
          <w:szCs w:val="28"/>
        </w:rPr>
        <w:t xml:space="preserve"> </w:t>
      </w:r>
      <w:r w:rsidR="00D16E4E">
        <w:rPr>
          <w:sz w:val="28"/>
          <w:szCs w:val="28"/>
        </w:rPr>
        <w:t>261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</w:p>
    <w:p w:rsidR="005233C6" w:rsidRDefault="005233C6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2C0662" w:rsidRDefault="002C0662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5A2BE7" w:rsidRPr="001E0A56" w:rsidRDefault="005A2BE7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Перечень товарных рынков для со</w:t>
      </w:r>
      <w:r w:rsidR="00396B56">
        <w:rPr>
          <w:b/>
          <w:sz w:val="28"/>
          <w:szCs w:val="28"/>
        </w:rPr>
        <w:t>действия</w:t>
      </w:r>
      <w:r w:rsidRPr="001E0A56">
        <w:rPr>
          <w:b/>
          <w:sz w:val="28"/>
          <w:szCs w:val="28"/>
        </w:rPr>
        <w:t xml:space="preserve"> развитию конкуренции </w:t>
      </w:r>
    </w:p>
    <w:p w:rsidR="005A2BE7" w:rsidRDefault="005A2BE7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в</w:t>
      </w:r>
      <w:r w:rsidR="005233C6" w:rsidRPr="005233C6">
        <w:rPr>
          <w:sz w:val="28"/>
          <w:szCs w:val="28"/>
        </w:rPr>
        <w:t xml:space="preserve"> </w:t>
      </w:r>
      <w:proofErr w:type="spellStart"/>
      <w:r w:rsidR="001B3219" w:rsidRPr="001B3219">
        <w:rPr>
          <w:b/>
          <w:sz w:val="28"/>
          <w:szCs w:val="28"/>
        </w:rPr>
        <w:t>Сямженском</w:t>
      </w:r>
      <w:proofErr w:type="spellEnd"/>
      <w:r w:rsidR="005233C6" w:rsidRPr="005233C6">
        <w:rPr>
          <w:b/>
          <w:sz w:val="28"/>
          <w:szCs w:val="28"/>
        </w:rPr>
        <w:t xml:space="preserve"> муниципальном </w:t>
      </w:r>
      <w:r w:rsidR="00F6485A">
        <w:rPr>
          <w:b/>
          <w:sz w:val="28"/>
          <w:szCs w:val="28"/>
        </w:rPr>
        <w:t>округ</w:t>
      </w:r>
      <w:r w:rsidR="005233C6" w:rsidRPr="005233C6">
        <w:rPr>
          <w:b/>
          <w:sz w:val="28"/>
          <w:szCs w:val="28"/>
        </w:rPr>
        <w:t>е</w:t>
      </w:r>
      <w:r w:rsidR="005233C6">
        <w:rPr>
          <w:sz w:val="28"/>
          <w:szCs w:val="28"/>
        </w:rPr>
        <w:t xml:space="preserve"> </w:t>
      </w:r>
      <w:r w:rsidRPr="001E0A56">
        <w:rPr>
          <w:b/>
          <w:sz w:val="28"/>
          <w:szCs w:val="28"/>
        </w:rPr>
        <w:t>Вологодской области</w:t>
      </w:r>
    </w:p>
    <w:p w:rsidR="005233C6" w:rsidRDefault="005233C6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4"/>
        <w:gridCol w:w="5944"/>
      </w:tblGrid>
      <w:tr w:rsidR="005A2BE7" w:rsidRPr="00913520" w:rsidTr="00EA163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 xml:space="preserve">№ </w:t>
            </w:r>
            <w:proofErr w:type="gramStart"/>
            <w:r w:rsidRPr="00913520">
              <w:rPr>
                <w:sz w:val="28"/>
                <w:szCs w:val="28"/>
              </w:rPr>
              <w:t>п</w:t>
            </w:r>
            <w:proofErr w:type="gramEnd"/>
            <w:r w:rsidRPr="00913520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Ответственный орган</w:t>
            </w:r>
          </w:p>
        </w:tc>
      </w:tr>
      <w:tr w:rsidR="005A2BE7" w:rsidRPr="00913520" w:rsidTr="009B59EC">
        <w:trPr>
          <w:trHeight w:val="1078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5A2BE7" w:rsidP="00E365CE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 xml:space="preserve">Рынок </w:t>
            </w:r>
            <w:r w:rsidR="00E365CE">
              <w:rPr>
                <w:sz w:val="28"/>
                <w:szCs w:val="28"/>
              </w:rPr>
              <w:t>услуг детского отдыха и оздоровления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A2BE7" w:rsidRPr="002C0662" w:rsidRDefault="00DC166F" w:rsidP="001B3219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sz w:val="28"/>
                <w:szCs w:val="28"/>
              </w:rPr>
              <w:t>Сямженского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="00F6485A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5A2BE7" w:rsidRPr="00913520" w:rsidTr="00EA163D">
        <w:trPr>
          <w:trHeight w:val="167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5A2BE7" w:rsidP="003E0321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 xml:space="preserve">Рынок </w:t>
            </w:r>
            <w:r w:rsidR="003E0321">
              <w:rPr>
                <w:sz w:val="28"/>
                <w:szCs w:val="28"/>
              </w:rPr>
              <w:t>ритуальных услуг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2C0662" w:rsidRPr="002C0662" w:rsidRDefault="002C0662" w:rsidP="002F5212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1B3219">
              <w:rPr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2C0662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sz w:val="28"/>
                <w:szCs w:val="28"/>
                <w:lang w:eastAsia="en-US"/>
              </w:rPr>
              <w:t>округ</w:t>
            </w:r>
            <w:r w:rsidR="00670D93">
              <w:rPr>
                <w:sz w:val="28"/>
                <w:szCs w:val="28"/>
                <w:lang w:eastAsia="en-US"/>
              </w:rPr>
              <w:t>а Вологодской области,</w:t>
            </w:r>
          </w:p>
          <w:p w:rsidR="005A2BE7" w:rsidRDefault="00925088" w:rsidP="001B3219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Сямженский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территориальный отдел администрации </w:t>
            </w: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муниципального округа Вологодской области</w:t>
            </w:r>
            <w:r w:rsidR="00CA4B16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,</w:t>
            </w:r>
          </w:p>
          <w:p w:rsidR="00925088" w:rsidRDefault="00925088" w:rsidP="00925088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Ногинский 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территориальный отдел администрации </w:t>
            </w: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муниципального округа Вологодской области</w:t>
            </w:r>
          </w:p>
          <w:p w:rsidR="00925088" w:rsidRPr="00925088" w:rsidRDefault="00925088" w:rsidP="001B3219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5A2BE7" w:rsidRPr="00913520" w:rsidTr="002717C6">
        <w:trPr>
          <w:trHeight w:val="226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2717C6" w:rsidP="00DC166F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2717C6" w:rsidRDefault="002717C6" w:rsidP="0092508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9B59EC">
              <w:rPr>
                <w:bCs/>
                <w:sz w:val="28"/>
                <w:szCs w:val="28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9B59EC"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B59EC">
              <w:rPr>
                <w:bCs/>
                <w:sz w:val="28"/>
                <w:szCs w:val="28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 w:rsidRPr="009B59EC">
              <w:rPr>
                <w:bCs/>
                <w:sz w:val="28"/>
                <w:szCs w:val="28"/>
                <w:lang w:eastAsia="en-US"/>
              </w:rPr>
              <w:t>а</w:t>
            </w:r>
            <w:r w:rsidR="00CA4B16">
              <w:rPr>
                <w:bCs/>
                <w:sz w:val="28"/>
                <w:szCs w:val="28"/>
                <w:lang w:eastAsia="en-US"/>
              </w:rPr>
              <w:t>,</w:t>
            </w:r>
          </w:p>
          <w:p w:rsidR="002717C6" w:rsidRDefault="00925088" w:rsidP="0092508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Сямженский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территориальный отдел администрации </w:t>
            </w: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муниципального округа Вологодской области</w:t>
            </w:r>
            <w:r w:rsidR="00CA4B16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,</w:t>
            </w:r>
          </w:p>
          <w:p w:rsidR="009F169E" w:rsidRDefault="009F169E" w:rsidP="009F169E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Ногинский 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территориальный отдел администрации </w:t>
            </w: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муниципального округа Вологодской области</w:t>
            </w:r>
          </w:p>
          <w:p w:rsidR="009F169E" w:rsidRPr="00925088" w:rsidRDefault="009F169E" w:rsidP="0092508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C166F" w:rsidRPr="00913520" w:rsidTr="009B59EC">
        <w:trPr>
          <w:trHeight w:val="13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Pr="002C0662" w:rsidRDefault="002717C6" w:rsidP="002717C6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2717C6" w:rsidRDefault="002717C6" w:rsidP="002717C6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Отдел экономики и муниципальных зак</w:t>
            </w:r>
            <w:r w:rsidR="00CA4B16">
              <w:rPr>
                <w:bCs/>
                <w:sz w:val="28"/>
                <w:szCs w:val="28"/>
                <w:lang w:eastAsia="en-US"/>
              </w:rPr>
              <w:t>упок</w:t>
            </w:r>
            <w:r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670D9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DC166F" w:rsidRPr="00406CE6" w:rsidRDefault="002717C6" w:rsidP="00853AA9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9B59EC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C166F" w:rsidRPr="00913520" w:rsidTr="00853AA9">
        <w:trPr>
          <w:trHeight w:val="143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Default="002717C6" w:rsidP="002717C6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наружной рекламы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B59EC" w:rsidRPr="00406CE6" w:rsidRDefault="002717C6" w:rsidP="00853AA9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B59EC">
              <w:rPr>
                <w:bCs/>
                <w:sz w:val="28"/>
                <w:szCs w:val="28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9B59EC"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B59EC">
              <w:rPr>
                <w:bCs/>
                <w:sz w:val="28"/>
                <w:szCs w:val="28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 w:rsidRPr="009B59EC">
              <w:rPr>
                <w:bCs/>
                <w:sz w:val="28"/>
                <w:szCs w:val="28"/>
                <w:lang w:eastAsia="en-US"/>
              </w:rPr>
              <w:t xml:space="preserve">а </w:t>
            </w:r>
          </w:p>
        </w:tc>
      </w:tr>
      <w:tr w:rsidR="00DC166F" w:rsidRPr="00913520" w:rsidTr="00853AA9">
        <w:trPr>
          <w:trHeight w:val="127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Default="002717C6" w:rsidP="002717C6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 xml:space="preserve">дорожной деятельности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DC166F" w:rsidRPr="00406CE6" w:rsidRDefault="002717C6" w:rsidP="00853AA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B59EC">
              <w:rPr>
                <w:bCs/>
                <w:sz w:val="28"/>
                <w:szCs w:val="28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9B59EC"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B59EC">
              <w:rPr>
                <w:bCs/>
                <w:sz w:val="28"/>
                <w:szCs w:val="28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 w:rsidRPr="009B59EC">
              <w:rPr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DC166F" w:rsidRPr="00913520" w:rsidTr="002F5212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Default="002717C6" w:rsidP="003454E2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теплоснабжения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B59EC" w:rsidRPr="00406CE6" w:rsidRDefault="002717C6" w:rsidP="00853AA9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B59EC">
              <w:rPr>
                <w:bCs/>
                <w:sz w:val="28"/>
                <w:szCs w:val="28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9B59EC"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B59EC">
              <w:rPr>
                <w:bCs/>
                <w:sz w:val="28"/>
                <w:szCs w:val="28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 w:rsidRPr="009B59EC"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C166F" w:rsidRPr="00913520" w:rsidTr="002F5212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Default="002717C6" w:rsidP="003454E2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поставки сжиженного газа в баллонах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3454E2" w:rsidRDefault="003454E2" w:rsidP="003454E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B59EC">
              <w:rPr>
                <w:bCs/>
                <w:sz w:val="28"/>
                <w:szCs w:val="28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9B59EC"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9B59EC">
              <w:rPr>
                <w:bCs/>
                <w:sz w:val="28"/>
                <w:szCs w:val="28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 w:rsidRPr="009B59EC">
              <w:rPr>
                <w:bCs/>
                <w:sz w:val="28"/>
                <w:szCs w:val="28"/>
                <w:lang w:eastAsia="en-US"/>
              </w:rPr>
              <w:t>а</w:t>
            </w:r>
            <w:r w:rsidR="00670D9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791AF2" w:rsidRDefault="00791AF2" w:rsidP="00791AF2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Сямженский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территориальный отдел администрации </w:t>
            </w: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муниципального округа Вологодской области</w:t>
            </w:r>
            <w:r w:rsidR="00670D93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,</w:t>
            </w:r>
          </w:p>
          <w:p w:rsidR="00791AF2" w:rsidRDefault="00791AF2" w:rsidP="00791AF2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Ногинский 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территориальный отдел администрации </w:t>
            </w:r>
            <w:proofErr w:type="spellStart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муниципального округа Вологодской области</w:t>
            </w:r>
          </w:p>
          <w:p w:rsidR="00DC166F" w:rsidRPr="00406CE6" w:rsidRDefault="00DC166F" w:rsidP="00853AA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C166F" w:rsidRPr="00913520" w:rsidTr="00A32EA0">
        <w:trPr>
          <w:trHeight w:val="2397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9D07B0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Default="003454E2" w:rsidP="003454E2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A32EA0" w:rsidRDefault="009B59EC" w:rsidP="00A32EA0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Отдел экономики и муниципальных зак</w:t>
            </w:r>
            <w:r w:rsidR="00EF34AB">
              <w:rPr>
                <w:bCs/>
                <w:sz w:val="28"/>
                <w:szCs w:val="28"/>
                <w:lang w:eastAsia="en-US"/>
              </w:rPr>
              <w:t>упок</w:t>
            </w:r>
            <w:r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670D9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A32EA0" w:rsidRPr="00406CE6" w:rsidRDefault="00A32EA0" w:rsidP="00A32EA0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DC166F" w:rsidRPr="00913520" w:rsidTr="009B59EC">
        <w:trPr>
          <w:trHeight w:val="137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C166F" w:rsidRDefault="00DC166F" w:rsidP="009D07B0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B0">
              <w:rPr>
                <w:sz w:val="28"/>
                <w:szCs w:val="28"/>
              </w:rPr>
              <w:t>0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C166F" w:rsidRDefault="003454E2" w:rsidP="003454E2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обработки древесины и производства изделий из дерева 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3454E2" w:rsidRDefault="003454E2" w:rsidP="003454E2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Отдел экономики и муниципальных зак</w:t>
            </w:r>
            <w:r w:rsidR="00670D93">
              <w:rPr>
                <w:bCs/>
                <w:sz w:val="28"/>
                <w:szCs w:val="28"/>
                <w:lang w:eastAsia="en-US"/>
              </w:rPr>
              <w:t>упок</w:t>
            </w:r>
            <w:r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670D9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DC166F" w:rsidRPr="00406CE6" w:rsidRDefault="003454E2" w:rsidP="003454E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9B59EC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17C6" w:rsidRPr="00913520" w:rsidTr="009B59EC">
        <w:trPr>
          <w:trHeight w:val="137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17C6" w:rsidRDefault="002717C6" w:rsidP="009D07B0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2717C6" w:rsidRDefault="002717C6" w:rsidP="00DC166F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торговли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2717C6" w:rsidRDefault="002717C6" w:rsidP="00853AA9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Отдел экономики и муниципальных зак</w:t>
            </w:r>
            <w:r w:rsidR="00544339">
              <w:rPr>
                <w:bCs/>
                <w:sz w:val="28"/>
                <w:szCs w:val="28"/>
                <w:lang w:eastAsia="en-US"/>
              </w:rPr>
              <w:t>упок</w:t>
            </w:r>
            <w:r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8"/>
                <w:szCs w:val="28"/>
                <w:lang w:eastAsia="en-US"/>
              </w:rPr>
              <w:t>округ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  <w:p w:rsidR="008B7623" w:rsidRPr="009B59EC" w:rsidRDefault="008B7623" w:rsidP="00853AA9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B7623" w:rsidRPr="00913520" w:rsidTr="009B59EC">
        <w:trPr>
          <w:trHeight w:val="137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B7623" w:rsidRPr="00544339" w:rsidRDefault="008B7623" w:rsidP="009D07B0">
            <w:pPr>
              <w:spacing w:before="7"/>
              <w:rPr>
                <w:sz w:val="28"/>
                <w:szCs w:val="28"/>
              </w:rPr>
            </w:pPr>
            <w:r w:rsidRPr="00544339">
              <w:rPr>
                <w:sz w:val="28"/>
                <w:szCs w:val="28"/>
              </w:rPr>
              <w:t>12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B7623" w:rsidRPr="00544339" w:rsidRDefault="008B7623" w:rsidP="00DC166F">
            <w:pPr>
              <w:spacing w:before="7"/>
              <w:jc w:val="both"/>
              <w:rPr>
                <w:sz w:val="28"/>
                <w:szCs w:val="28"/>
              </w:rPr>
            </w:pPr>
            <w:r w:rsidRPr="00544339">
              <w:rPr>
                <w:sz w:val="28"/>
                <w:szCs w:val="28"/>
              </w:rPr>
              <w:t>Рынок услуг дополнительного образования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8B7623" w:rsidRPr="00544339" w:rsidRDefault="008B7623" w:rsidP="00853AA9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44339">
              <w:rPr>
                <w:bCs/>
                <w:sz w:val="28"/>
                <w:szCs w:val="28"/>
                <w:lang w:eastAsia="en-US"/>
              </w:rPr>
              <w:t xml:space="preserve">Управление образования </w:t>
            </w:r>
            <w:proofErr w:type="spellStart"/>
            <w:r w:rsidRPr="00544339">
              <w:rPr>
                <w:bCs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544339">
              <w:rPr>
                <w:b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</w:tr>
    </w:tbl>
    <w:p w:rsidR="005A2BE7" w:rsidRDefault="005A2BE7" w:rsidP="005A2BE7">
      <w:pPr>
        <w:shd w:val="clear" w:color="auto" w:fill="FFFFFF"/>
        <w:spacing w:line="276" w:lineRule="auto"/>
        <w:jc w:val="center"/>
        <w:sectPr w:rsidR="005A2BE7">
          <w:type w:val="continuous"/>
          <w:pgSz w:w="11909" w:h="16834"/>
          <w:pgMar w:top="469" w:right="410" w:bottom="360" w:left="360" w:header="720" w:footer="720" w:gutter="0"/>
          <w:cols w:space="60"/>
          <w:noEndnote/>
        </w:sectPr>
      </w:pPr>
    </w:p>
    <w:p w:rsidR="00D772C2" w:rsidRDefault="00D772C2" w:rsidP="00616717">
      <w:pPr>
        <w:framePr w:h="159" w:hRule="exact" w:hSpace="36" w:wrap="auto" w:vAnchor="text" w:hAnchor="margin" w:x="267" w:y="498"/>
        <w:shd w:val="clear" w:color="auto" w:fill="FFFFFF"/>
        <w:spacing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  <w:sectPr w:rsidR="00D772C2">
          <w:type w:val="continuous"/>
          <w:pgSz w:w="11909" w:h="16834"/>
          <w:pgMar w:top="469" w:right="10663" w:bottom="360" w:left="360" w:header="720" w:footer="720" w:gutter="0"/>
          <w:cols w:space="60"/>
          <w:noEndnote/>
        </w:sectPr>
      </w:pPr>
    </w:p>
    <w:p w:rsidR="00D772C2" w:rsidRDefault="00D772C2" w:rsidP="00616717">
      <w:pPr>
        <w:shd w:val="clear" w:color="auto" w:fill="FFFFFF"/>
        <w:spacing w:line="276" w:lineRule="auto"/>
      </w:pPr>
    </w:p>
    <w:p w:rsidR="00D772C2" w:rsidRDefault="00D772C2" w:rsidP="005A2BE7">
      <w:pPr>
        <w:shd w:val="clear" w:color="auto" w:fill="FFFFFF"/>
        <w:spacing w:line="274" w:lineRule="exact"/>
        <w:sectPr w:rsidR="00D772C2">
          <w:type w:val="continuous"/>
          <w:pgSz w:w="11909" w:h="16834"/>
          <w:pgMar w:top="767" w:right="1145" w:bottom="360" w:left="360" w:header="720" w:footer="720" w:gutter="0"/>
          <w:cols w:num="4" w:sep="1" w:space="720" w:equalWidth="0">
            <w:col w:w="813" w:space="454"/>
            <w:col w:w="720" w:space="43"/>
            <w:col w:w="4168" w:space="842"/>
            <w:col w:w="3362"/>
          </w:cols>
          <w:noEndnote/>
        </w:sectPr>
      </w:pPr>
    </w:p>
    <w:p w:rsidR="005A2BE7" w:rsidRPr="002F5212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2F5212">
        <w:rPr>
          <w:sz w:val="28"/>
          <w:szCs w:val="28"/>
        </w:rPr>
        <w:lastRenderedPageBreak/>
        <w:t>Приложение 2</w:t>
      </w:r>
    </w:p>
    <w:p w:rsidR="005A2BE7" w:rsidRPr="002F5212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2F5212">
        <w:rPr>
          <w:sz w:val="28"/>
          <w:szCs w:val="28"/>
        </w:rPr>
        <w:t xml:space="preserve">к </w:t>
      </w:r>
      <w:r w:rsidR="00260453">
        <w:rPr>
          <w:sz w:val="28"/>
          <w:szCs w:val="28"/>
        </w:rPr>
        <w:t>п</w:t>
      </w:r>
      <w:r w:rsidRPr="002F5212">
        <w:rPr>
          <w:spacing w:val="-2"/>
          <w:sz w:val="28"/>
          <w:szCs w:val="28"/>
        </w:rPr>
        <w:t xml:space="preserve">остановлению </w:t>
      </w:r>
      <w:r w:rsidR="001B3219">
        <w:rPr>
          <w:spacing w:val="-2"/>
          <w:sz w:val="28"/>
          <w:szCs w:val="28"/>
        </w:rPr>
        <w:t>администрации</w:t>
      </w:r>
    </w:p>
    <w:p w:rsidR="005A2BE7" w:rsidRPr="002F5212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2F5212">
        <w:rPr>
          <w:spacing w:val="-2"/>
          <w:sz w:val="28"/>
          <w:szCs w:val="28"/>
        </w:rPr>
        <w:t xml:space="preserve">                                      </w:t>
      </w:r>
      <w:r w:rsidR="001B3219">
        <w:rPr>
          <w:spacing w:val="-2"/>
          <w:sz w:val="28"/>
          <w:szCs w:val="28"/>
        </w:rPr>
        <w:t xml:space="preserve">Сямженского </w:t>
      </w:r>
      <w:r w:rsidRPr="002F5212">
        <w:rPr>
          <w:spacing w:val="-2"/>
          <w:sz w:val="28"/>
          <w:szCs w:val="28"/>
        </w:rPr>
        <w:t xml:space="preserve"> </w:t>
      </w:r>
      <w:r w:rsidRPr="002F5212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2F5212">
        <w:rPr>
          <w:sz w:val="28"/>
          <w:szCs w:val="28"/>
        </w:rPr>
        <w:t xml:space="preserve">                                     </w:t>
      </w:r>
      <w:r w:rsidR="00260453">
        <w:rPr>
          <w:sz w:val="28"/>
          <w:szCs w:val="28"/>
        </w:rPr>
        <w:t xml:space="preserve"> </w:t>
      </w:r>
      <w:r w:rsidR="00892A91">
        <w:rPr>
          <w:sz w:val="28"/>
          <w:szCs w:val="28"/>
        </w:rPr>
        <w:t xml:space="preserve">       </w:t>
      </w:r>
      <w:r w:rsidR="00260453">
        <w:rPr>
          <w:sz w:val="28"/>
          <w:szCs w:val="28"/>
        </w:rPr>
        <w:t xml:space="preserve"> </w:t>
      </w:r>
      <w:r w:rsidR="00892A91">
        <w:rPr>
          <w:sz w:val="28"/>
          <w:szCs w:val="28"/>
        </w:rPr>
        <w:t xml:space="preserve">     </w:t>
      </w:r>
      <w:r w:rsidR="00F6485A">
        <w:rPr>
          <w:sz w:val="28"/>
          <w:szCs w:val="28"/>
        </w:rPr>
        <w:t>округ</w:t>
      </w:r>
      <w:r w:rsidRPr="002F5212">
        <w:rPr>
          <w:sz w:val="28"/>
          <w:szCs w:val="28"/>
        </w:rPr>
        <w:t>а от</w:t>
      </w:r>
      <w:r w:rsidR="005B3718">
        <w:rPr>
          <w:sz w:val="28"/>
          <w:szCs w:val="28"/>
        </w:rPr>
        <w:t xml:space="preserve"> </w:t>
      </w:r>
      <w:r w:rsidR="00E9129A">
        <w:rPr>
          <w:sz w:val="28"/>
          <w:szCs w:val="28"/>
        </w:rPr>
        <w:t>11</w:t>
      </w:r>
      <w:r w:rsidR="00892A91" w:rsidRPr="00544339">
        <w:rPr>
          <w:sz w:val="28"/>
          <w:szCs w:val="28"/>
        </w:rPr>
        <w:t>.</w:t>
      </w:r>
      <w:r w:rsidR="00544339" w:rsidRPr="00544339">
        <w:rPr>
          <w:sz w:val="28"/>
          <w:szCs w:val="28"/>
        </w:rPr>
        <w:t>0</w:t>
      </w:r>
      <w:r w:rsidR="00E9129A">
        <w:rPr>
          <w:sz w:val="28"/>
          <w:szCs w:val="28"/>
        </w:rPr>
        <w:t>4</w:t>
      </w:r>
      <w:r w:rsidR="00892A91" w:rsidRPr="00544339">
        <w:rPr>
          <w:sz w:val="28"/>
          <w:szCs w:val="28"/>
        </w:rPr>
        <w:t>.202</w:t>
      </w:r>
      <w:r w:rsidR="00544339" w:rsidRPr="00544339">
        <w:rPr>
          <w:sz w:val="28"/>
          <w:szCs w:val="28"/>
        </w:rPr>
        <w:t>3</w:t>
      </w:r>
      <w:r w:rsidR="005B3718" w:rsidRPr="00544339">
        <w:rPr>
          <w:sz w:val="28"/>
          <w:szCs w:val="28"/>
        </w:rPr>
        <w:t xml:space="preserve"> </w:t>
      </w:r>
      <w:r w:rsidR="00892A91" w:rsidRPr="00544339">
        <w:rPr>
          <w:sz w:val="28"/>
          <w:szCs w:val="28"/>
        </w:rPr>
        <w:t xml:space="preserve">    </w:t>
      </w:r>
      <w:r w:rsidRPr="00544339">
        <w:rPr>
          <w:sz w:val="28"/>
          <w:szCs w:val="28"/>
        </w:rPr>
        <w:t xml:space="preserve">№ </w:t>
      </w:r>
      <w:r w:rsidR="00E9129A">
        <w:rPr>
          <w:sz w:val="28"/>
          <w:szCs w:val="28"/>
        </w:rPr>
        <w:t>261</w:t>
      </w:r>
    </w:p>
    <w:p w:rsidR="005A2BE7" w:rsidRDefault="005A2BE7" w:rsidP="005A2BE7">
      <w:pPr>
        <w:jc w:val="center"/>
        <w:rPr>
          <w:sz w:val="24"/>
          <w:szCs w:val="24"/>
        </w:rPr>
      </w:pPr>
    </w:p>
    <w:p w:rsidR="005A2BE7" w:rsidRPr="000C3598" w:rsidRDefault="005A2BE7" w:rsidP="005A2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BE7" w:rsidRPr="00EA163D" w:rsidRDefault="005A2BE7" w:rsidP="005A2BE7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ПЛАН МЕРОПРИЯТИЙ («дорожная карта») </w:t>
      </w:r>
    </w:p>
    <w:p w:rsidR="005A2BE7" w:rsidRPr="00EA163D" w:rsidRDefault="005A2BE7" w:rsidP="005A2BE7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по содействию развитию конкуренции в </w:t>
      </w:r>
      <w:proofErr w:type="spellStart"/>
      <w:r w:rsidR="001B3219">
        <w:rPr>
          <w:b/>
          <w:sz w:val="28"/>
          <w:szCs w:val="28"/>
        </w:rPr>
        <w:t>Сям</w:t>
      </w:r>
      <w:r w:rsidR="00036E34">
        <w:rPr>
          <w:b/>
          <w:sz w:val="28"/>
          <w:szCs w:val="28"/>
        </w:rPr>
        <w:t>женском</w:t>
      </w:r>
      <w:proofErr w:type="spellEnd"/>
      <w:r w:rsidR="00036E34">
        <w:rPr>
          <w:b/>
          <w:sz w:val="28"/>
          <w:szCs w:val="28"/>
        </w:rPr>
        <w:t xml:space="preserve"> </w:t>
      </w:r>
      <w:r w:rsidRPr="00EA163D">
        <w:rPr>
          <w:b/>
          <w:sz w:val="28"/>
          <w:szCs w:val="28"/>
        </w:rPr>
        <w:t xml:space="preserve"> муниципальном </w:t>
      </w:r>
      <w:r w:rsidR="00F6485A">
        <w:rPr>
          <w:b/>
          <w:sz w:val="28"/>
          <w:szCs w:val="28"/>
        </w:rPr>
        <w:t>округ</w:t>
      </w:r>
      <w:r w:rsidRPr="00EA163D">
        <w:rPr>
          <w:b/>
          <w:sz w:val="28"/>
          <w:szCs w:val="28"/>
        </w:rPr>
        <w:t xml:space="preserve">е </w:t>
      </w:r>
      <w:r w:rsidR="005233C6" w:rsidRPr="00EA163D">
        <w:rPr>
          <w:b/>
          <w:sz w:val="28"/>
          <w:szCs w:val="28"/>
        </w:rPr>
        <w:t xml:space="preserve">Вологодской области </w:t>
      </w:r>
      <w:r w:rsidRPr="00EA163D">
        <w:rPr>
          <w:b/>
          <w:sz w:val="28"/>
          <w:szCs w:val="28"/>
        </w:rPr>
        <w:t>на 202</w:t>
      </w:r>
      <w:r w:rsidR="00544339">
        <w:rPr>
          <w:b/>
          <w:sz w:val="28"/>
          <w:szCs w:val="28"/>
        </w:rPr>
        <w:t>3</w:t>
      </w:r>
      <w:r w:rsidRPr="00EA163D">
        <w:rPr>
          <w:b/>
          <w:sz w:val="28"/>
          <w:szCs w:val="28"/>
        </w:rPr>
        <w:t>-202</w:t>
      </w:r>
      <w:r w:rsidR="00C71B79">
        <w:rPr>
          <w:b/>
          <w:sz w:val="28"/>
          <w:szCs w:val="28"/>
        </w:rPr>
        <w:t>5</w:t>
      </w:r>
      <w:r w:rsidRPr="00EA163D">
        <w:rPr>
          <w:b/>
          <w:sz w:val="28"/>
          <w:szCs w:val="28"/>
        </w:rPr>
        <w:t xml:space="preserve"> годы</w:t>
      </w:r>
    </w:p>
    <w:p w:rsidR="005A2BE7" w:rsidRPr="00B12589" w:rsidRDefault="005A2BE7" w:rsidP="005A2BE7">
      <w:pPr>
        <w:shd w:val="clear" w:color="auto" w:fill="FFFFFF"/>
        <w:spacing w:before="322"/>
        <w:ind w:firstLine="1134"/>
        <w:rPr>
          <w:sz w:val="28"/>
          <w:szCs w:val="28"/>
        </w:rPr>
      </w:pPr>
      <w:r w:rsidRPr="00B12589">
        <w:rPr>
          <w:bCs/>
          <w:spacing w:val="-1"/>
          <w:sz w:val="28"/>
          <w:szCs w:val="28"/>
        </w:rPr>
        <w:t>1. Мероприятия по достижению ключевых показателей развития конкуренции в отдельных отраслях (сферах)</w:t>
      </w:r>
    </w:p>
    <w:p w:rsidR="005A2BE7" w:rsidRDefault="005233C6" w:rsidP="005A2BE7">
      <w:pPr>
        <w:shd w:val="clear" w:color="auto" w:fill="FFFFFF"/>
        <w:ind w:right="38"/>
        <w:jc w:val="center"/>
        <w:rPr>
          <w:bCs/>
          <w:spacing w:val="-2"/>
          <w:sz w:val="28"/>
          <w:szCs w:val="28"/>
        </w:rPr>
      </w:pPr>
      <w:r w:rsidRPr="00B12589">
        <w:rPr>
          <w:bCs/>
          <w:spacing w:val="-2"/>
          <w:sz w:val="28"/>
          <w:szCs w:val="28"/>
        </w:rPr>
        <w:t>э</w:t>
      </w:r>
      <w:r w:rsidR="005A2BE7" w:rsidRPr="00B12589">
        <w:rPr>
          <w:bCs/>
          <w:spacing w:val="-2"/>
          <w:sz w:val="28"/>
          <w:szCs w:val="28"/>
        </w:rPr>
        <w:t>кономики</w:t>
      </w:r>
      <w:r w:rsidRPr="00B12589">
        <w:rPr>
          <w:bCs/>
          <w:spacing w:val="-2"/>
          <w:sz w:val="28"/>
          <w:szCs w:val="28"/>
        </w:rPr>
        <w:t xml:space="preserve"> </w:t>
      </w:r>
      <w:proofErr w:type="spellStart"/>
      <w:r w:rsidR="00036E34">
        <w:rPr>
          <w:bCs/>
          <w:spacing w:val="-2"/>
          <w:sz w:val="28"/>
          <w:szCs w:val="28"/>
        </w:rPr>
        <w:t>Сямженс</w:t>
      </w:r>
      <w:r w:rsidRPr="00B12589">
        <w:rPr>
          <w:bCs/>
          <w:spacing w:val="-2"/>
          <w:sz w:val="28"/>
          <w:szCs w:val="28"/>
        </w:rPr>
        <w:t>кого</w:t>
      </w:r>
      <w:proofErr w:type="spellEnd"/>
      <w:r w:rsidRPr="00B12589">
        <w:rPr>
          <w:bCs/>
          <w:spacing w:val="-2"/>
          <w:sz w:val="28"/>
          <w:szCs w:val="28"/>
        </w:rPr>
        <w:t xml:space="preserve"> муниципального </w:t>
      </w:r>
      <w:r w:rsidR="00F6485A">
        <w:rPr>
          <w:bCs/>
          <w:spacing w:val="-2"/>
          <w:sz w:val="28"/>
          <w:szCs w:val="28"/>
        </w:rPr>
        <w:t>округ</w:t>
      </w:r>
      <w:r w:rsidRPr="00B12589">
        <w:rPr>
          <w:bCs/>
          <w:spacing w:val="-2"/>
          <w:sz w:val="28"/>
          <w:szCs w:val="28"/>
        </w:rPr>
        <w:t>а</w:t>
      </w:r>
      <w:r w:rsidR="005A2BE7" w:rsidRPr="00B12589">
        <w:rPr>
          <w:bCs/>
          <w:spacing w:val="-2"/>
          <w:sz w:val="28"/>
          <w:szCs w:val="28"/>
        </w:rPr>
        <w:t xml:space="preserve"> Вологодской области</w:t>
      </w: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143"/>
        <w:gridCol w:w="779"/>
        <w:gridCol w:w="2906"/>
        <w:gridCol w:w="427"/>
        <w:gridCol w:w="423"/>
        <w:gridCol w:w="143"/>
        <w:gridCol w:w="424"/>
        <w:gridCol w:w="284"/>
        <w:gridCol w:w="143"/>
        <w:gridCol w:w="140"/>
        <w:gridCol w:w="144"/>
        <w:gridCol w:w="139"/>
        <w:gridCol w:w="143"/>
        <w:gridCol w:w="143"/>
        <w:gridCol w:w="142"/>
        <w:gridCol w:w="141"/>
        <w:gridCol w:w="1132"/>
        <w:gridCol w:w="1987"/>
        <w:gridCol w:w="142"/>
        <w:gridCol w:w="283"/>
        <w:gridCol w:w="140"/>
        <w:gridCol w:w="144"/>
        <w:gridCol w:w="141"/>
        <w:gridCol w:w="141"/>
        <w:gridCol w:w="426"/>
        <w:gridCol w:w="220"/>
        <w:gridCol w:w="1907"/>
      </w:tblGrid>
      <w:tr w:rsidR="00C71B79" w:rsidRPr="00B12589" w:rsidTr="00137D1C">
        <w:trPr>
          <w:trHeight w:hRule="exact" w:val="523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B79" w:rsidRPr="00B12589" w:rsidRDefault="00C71B79" w:rsidP="00C71B79">
            <w:pPr>
              <w:shd w:val="clear" w:color="auto" w:fill="FFFFFF"/>
              <w:spacing w:line="250" w:lineRule="exact"/>
              <w:ind w:right="259"/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B79" w:rsidRPr="00B12589" w:rsidRDefault="00C71B79" w:rsidP="00C71B79">
            <w:pPr>
              <w:shd w:val="clear" w:color="auto" w:fill="FFFFFF"/>
              <w:jc w:val="center"/>
            </w:pPr>
            <w:r w:rsidRPr="00B1258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B79" w:rsidRPr="00B12589" w:rsidRDefault="00C71B79" w:rsidP="00C71B79">
            <w:pPr>
              <w:shd w:val="clear" w:color="auto" w:fill="FFFFFF"/>
              <w:spacing w:line="259" w:lineRule="exact"/>
              <w:ind w:right="110"/>
              <w:jc w:val="center"/>
            </w:pPr>
            <w:r w:rsidRPr="00B12589">
              <w:rPr>
                <w:bCs/>
                <w:spacing w:val="-4"/>
                <w:sz w:val="22"/>
                <w:szCs w:val="22"/>
              </w:rPr>
              <w:t xml:space="preserve">Срок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B79" w:rsidRPr="00B12589" w:rsidRDefault="00C71B79" w:rsidP="00C71B79">
            <w:pPr>
              <w:shd w:val="clear" w:color="auto" w:fill="FFFFFF"/>
              <w:spacing w:line="259" w:lineRule="exact"/>
              <w:ind w:right="269"/>
              <w:jc w:val="center"/>
            </w:pPr>
            <w:r w:rsidRPr="00B12589">
              <w:rPr>
                <w:bCs/>
                <w:spacing w:val="-3"/>
                <w:sz w:val="22"/>
                <w:szCs w:val="22"/>
              </w:rPr>
              <w:t xml:space="preserve">Результат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79" w:rsidRPr="00B12589" w:rsidRDefault="00C71B79" w:rsidP="00C71B79">
            <w:pPr>
              <w:shd w:val="clear" w:color="auto" w:fill="FFFFFF"/>
              <w:spacing w:line="254" w:lineRule="exact"/>
              <w:ind w:right="125"/>
              <w:jc w:val="center"/>
            </w:pPr>
            <w:proofErr w:type="gramStart"/>
            <w:r w:rsidRPr="00B12589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B12589">
              <w:rPr>
                <w:bCs/>
                <w:sz w:val="22"/>
                <w:szCs w:val="22"/>
              </w:rPr>
              <w:t xml:space="preserve"> за </w:t>
            </w:r>
            <w:r w:rsidRPr="00B12589">
              <w:rPr>
                <w:bCs/>
                <w:spacing w:val="-3"/>
                <w:sz w:val="22"/>
                <w:szCs w:val="22"/>
              </w:rPr>
              <w:t>исполнение мероприятия</w:t>
            </w:r>
          </w:p>
        </w:tc>
      </w:tr>
      <w:tr w:rsidR="00C71B79" w:rsidRPr="002A1B3E" w:rsidTr="00853AA9">
        <w:trPr>
          <w:trHeight w:hRule="exact" w:val="323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B79" w:rsidRPr="002A1B3E" w:rsidRDefault="00C71B79" w:rsidP="009D07B0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A1B3E">
              <w:rPr>
                <w:b/>
                <w:bCs/>
                <w:sz w:val="22"/>
                <w:szCs w:val="22"/>
              </w:rPr>
              <w:t xml:space="preserve">.   Рынок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A1B3E">
              <w:rPr>
                <w:b/>
                <w:bCs/>
                <w:sz w:val="22"/>
                <w:szCs w:val="22"/>
              </w:rPr>
              <w:t xml:space="preserve"> </w:t>
            </w:r>
            <w:r w:rsidRPr="002A1B3E">
              <w:rPr>
                <w:b/>
                <w:sz w:val="22"/>
                <w:szCs w:val="22"/>
              </w:rPr>
              <w:t>услуг</w:t>
            </w:r>
            <w:r w:rsidR="009D07B0">
              <w:rPr>
                <w:b/>
                <w:sz w:val="22"/>
                <w:szCs w:val="22"/>
              </w:rPr>
              <w:t xml:space="preserve"> детского отдыха и оздоровления</w:t>
            </w:r>
          </w:p>
        </w:tc>
      </w:tr>
      <w:tr w:rsidR="00C71B79" w:rsidRPr="00A32EA0" w:rsidTr="00137D1C">
        <w:trPr>
          <w:trHeight w:hRule="exact" w:val="4893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5FA" w:rsidRPr="00A32EA0" w:rsidRDefault="007B05FA" w:rsidP="007B05FA">
            <w:pPr>
              <w:pStyle w:val="TableParagraph"/>
              <w:spacing w:before="53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EA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пп.11</w:t>
            </w:r>
            <w:r w:rsidRPr="00A32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A32E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ст.15</w:t>
            </w:r>
            <w:r w:rsidRPr="00A32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пп.13</w:t>
            </w:r>
            <w:r w:rsidRPr="00A32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131-ФЗ «Об</w:t>
            </w:r>
            <w:r w:rsidRPr="00A32E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Pr="00A32E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Pr="00A32E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32E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32E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A32E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32E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A32E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местного значения муниципальных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ов и городских округов относится осуществление в пределах своих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  <w:proofErr w:type="gramEnd"/>
          </w:p>
          <w:p w:rsidR="007B05FA" w:rsidRPr="00A32EA0" w:rsidRDefault="007B05FA" w:rsidP="007B05FA">
            <w:pPr>
              <w:pStyle w:val="TableParagraph"/>
              <w:spacing w:before="58"/>
              <w:ind w:right="105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Кроме того, в соответствии с пп.25 п.1 ст. 15 и пп.33. п.1 ст.16 Федерального закона от 06.10.2003 № 131-ФЗ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полномочием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содействию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 конкурентной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B05FA" w:rsidRPr="00A32EA0" w:rsidRDefault="007B05FA" w:rsidP="007B05FA">
            <w:pPr>
              <w:pStyle w:val="TableParagraph"/>
              <w:spacing w:before="56"/>
              <w:ind w:right="119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организаций отдыха детей и их оздоровления осуществляется 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24.07.1998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№124-ФЗ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ребенка».</w:t>
            </w:r>
          </w:p>
          <w:p w:rsidR="007B05FA" w:rsidRPr="00A32EA0" w:rsidRDefault="007B05FA" w:rsidP="007B05FA">
            <w:pPr>
              <w:pStyle w:val="TableParagraph"/>
              <w:spacing w:before="58"/>
              <w:ind w:right="113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товарных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рынков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конкуренции на рынке услуг по отдыху и оздоровлению, развитие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лагерей с дневным пребыванием, помощь 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сезонного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круглогодичного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 также устранение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A32E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проблем:</w:t>
            </w:r>
          </w:p>
          <w:p w:rsidR="007B05FA" w:rsidRPr="00A32EA0" w:rsidRDefault="007B05FA" w:rsidP="007B05FA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before="56"/>
              <w:ind w:right="119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низкий уровень информированности частного предпринимательства, в части оказания услуг по отдыху 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оздоровлению;</w:t>
            </w:r>
          </w:p>
          <w:p w:rsidR="007B05FA" w:rsidRPr="00A32EA0" w:rsidRDefault="007B05FA" w:rsidP="007B05FA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58"/>
              <w:ind w:right="117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частного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организаций отдыха детей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оздоровления;</w:t>
            </w:r>
          </w:p>
          <w:p w:rsidR="00C71B79" w:rsidRPr="00A32EA0" w:rsidRDefault="007B05FA" w:rsidP="007B05FA">
            <w:pPr>
              <w:keepNext/>
              <w:keepLines/>
              <w:ind w:firstLine="669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высокая</w:t>
            </w:r>
            <w:r w:rsidRPr="00A32EA0">
              <w:rPr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степень</w:t>
            </w:r>
            <w:r w:rsidRPr="00A32EA0">
              <w:rPr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монополизации</w:t>
            </w:r>
            <w:r w:rsidRPr="00A32EA0">
              <w:rPr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рынка</w:t>
            </w:r>
            <w:r w:rsidRPr="00A32EA0">
              <w:rPr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государственными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(муниципальными)</w:t>
            </w:r>
            <w:r w:rsidRPr="00A32EA0">
              <w:rPr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организациями.</w:t>
            </w:r>
          </w:p>
        </w:tc>
      </w:tr>
      <w:tr w:rsidR="00C71B79" w:rsidRPr="00A32EA0" w:rsidTr="00137D1C">
        <w:trPr>
          <w:trHeight w:hRule="exact" w:val="5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79" w:rsidRPr="00A32EA0" w:rsidRDefault="00C71B79" w:rsidP="00C71B79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5244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C71B79" w:rsidRPr="00A32EA0" w:rsidTr="00137D1C">
        <w:trPr>
          <w:trHeight w:hRule="exact" w:val="27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79" w:rsidRPr="00A32EA0" w:rsidRDefault="00C71B79" w:rsidP="00C71B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1B79" w:rsidRPr="00A32EA0" w:rsidTr="00137D1C">
        <w:trPr>
          <w:trHeight w:hRule="exact" w:val="213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B79" w:rsidRPr="00A32EA0" w:rsidRDefault="00C71B79" w:rsidP="00C71B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1B79" w:rsidRPr="00A32EA0" w:rsidRDefault="009B59EC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32EA0">
              <w:rPr>
                <w:sz w:val="24"/>
                <w:szCs w:val="24"/>
              </w:rPr>
              <w:t>Предоставление</w:t>
            </w:r>
            <w:r w:rsidRPr="00A32EA0">
              <w:rPr>
                <w:spacing w:val="2"/>
                <w:sz w:val="24"/>
                <w:szCs w:val="24"/>
              </w:rPr>
              <w:t xml:space="preserve"> актуальных </w:t>
            </w:r>
            <w:r w:rsidRPr="00A32EA0">
              <w:rPr>
                <w:sz w:val="24"/>
                <w:szCs w:val="24"/>
              </w:rPr>
              <w:t>сведений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pacing w:val="-1"/>
                <w:sz w:val="24"/>
                <w:szCs w:val="24"/>
              </w:rPr>
              <w:t>муниципальных</w:t>
            </w:r>
            <w:r w:rsidRPr="00A32EA0">
              <w:rPr>
                <w:spacing w:val="-9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организациях</w:t>
            </w:r>
            <w:r w:rsidRPr="00A32EA0">
              <w:rPr>
                <w:spacing w:val="-9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отдыха </w:t>
            </w:r>
            <w:r w:rsidRPr="00A32EA0">
              <w:rPr>
                <w:spacing w:val="-50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детей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оздоровления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уполномоченный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 для включения их в реестр организаций отдыха детей и их оздоровления Вологодской области.</w:t>
            </w:r>
          </w:p>
        </w:tc>
        <w:tc>
          <w:tcPr>
            <w:tcW w:w="170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0111F1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FB75D4" w:rsidRPr="00A32EA0">
              <w:rPr>
                <w:sz w:val="24"/>
                <w:szCs w:val="24"/>
                <w:lang w:eastAsia="en-US"/>
              </w:rPr>
              <w:t>5</w:t>
            </w:r>
          </w:p>
          <w:p w:rsidR="00C71B79" w:rsidRPr="00A32EA0" w:rsidRDefault="00C71B79" w:rsidP="00C71B7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9" w:rsidRPr="00A32EA0" w:rsidRDefault="00FB75D4" w:rsidP="00137D1C">
            <w:pPr>
              <w:pStyle w:val="TableParagraph"/>
              <w:spacing w:before="58"/>
              <w:ind w:left="0"/>
              <w:rPr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A32E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32EA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оздоровления, осуществляющих деятельность на терр</w:t>
            </w:r>
            <w:bookmarkStart w:id="0" w:name="_GoBack"/>
            <w:bookmarkEnd w:id="0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657605" w:rsidRPr="00A3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71B79" w:rsidRPr="00A32EA0" w:rsidRDefault="00FB75D4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32EA0">
              <w:rPr>
                <w:sz w:val="24"/>
                <w:szCs w:val="24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A32EA0">
              <w:rPr>
                <w:sz w:val="24"/>
                <w:szCs w:val="24"/>
              </w:rPr>
              <w:t>а</w:t>
            </w:r>
          </w:p>
        </w:tc>
      </w:tr>
      <w:tr w:rsidR="00FB75D4" w:rsidRPr="00A32EA0" w:rsidTr="00137D1C">
        <w:trPr>
          <w:trHeight w:hRule="exact" w:val="310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5D4" w:rsidRPr="00A32EA0" w:rsidRDefault="00FB75D4" w:rsidP="00C71B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1.2.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5D4" w:rsidRPr="00A32EA0" w:rsidRDefault="00FB75D4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Мониторинг</w:t>
            </w:r>
            <w:r w:rsidRPr="00A32EA0">
              <w:rPr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</w:t>
            </w:r>
            <w:r w:rsidRPr="00A32EA0">
              <w:rPr>
                <w:spacing w:val="-9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организаций,</w:t>
            </w:r>
            <w:r w:rsidRPr="00A32EA0">
              <w:rPr>
                <w:spacing w:val="-5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оказывающих услуги по отдыху 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оздоровлению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детей.</w:t>
            </w:r>
          </w:p>
        </w:tc>
        <w:tc>
          <w:tcPr>
            <w:tcW w:w="170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5D4" w:rsidRPr="00A32EA0" w:rsidRDefault="00FB75D4" w:rsidP="00FB75D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0111F1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</w:t>
            </w:r>
          </w:p>
          <w:p w:rsidR="00FB75D4" w:rsidRPr="00A32EA0" w:rsidRDefault="00FB75D4" w:rsidP="00FB75D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4" w:rsidRPr="00A32EA0" w:rsidRDefault="00FB75D4" w:rsidP="00FB75D4">
            <w:pPr>
              <w:pStyle w:val="TableParagraph"/>
              <w:spacing w:before="53" w:line="240" w:lineRule="atLeast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анализа вовлечения из числа субъектов малого и среднего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по заинтересованности оказания услуг по отдыху  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  <w:p w:rsidR="00FB75D4" w:rsidRPr="00A32EA0" w:rsidRDefault="00FB75D4" w:rsidP="00FB75D4">
            <w:pPr>
              <w:shd w:val="clear" w:color="auto" w:fill="FFFFFF"/>
              <w:spacing w:line="240" w:lineRule="atLeast"/>
              <w:ind w:right="130" w:firstLine="5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Недопущение функционирования на территории </w:t>
            </w:r>
            <w:r w:rsidR="00F6485A">
              <w:rPr>
                <w:sz w:val="24"/>
                <w:szCs w:val="24"/>
              </w:rPr>
              <w:t>округ</w:t>
            </w:r>
            <w:r w:rsidRPr="00A32EA0">
              <w:rPr>
                <w:sz w:val="24"/>
                <w:szCs w:val="24"/>
              </w:rPr>
              <w:t>а несанкционированных организаций отдыха детей их оздоровления, не включенных в Реестр организаций отдыха детей и их оздоровления Вологодской области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B75D4" w:rsidRPr="00A32EA0" w:rsidRDefault="00FB75D4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32EA0">
              <w:rPr>
                <w:sz w:val="24"/>
                <w:szCs w:val="24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A32EA0">
              <w:rPr>
                <w:sz w:val="24"/>
                <w:szCs w:val="24"/>
              </w:rPr>
              <w:t>а</w:t>
            </w:r>
          </w:p>
        </w:tc>
      </w:tr>
      <w:tr w:rsidR="00FB75D4" w:rsidRPr="00A32EA0" w:rsidTr="00137D1C">
        <w:trPr>
          <w:trHeight w:hRule="exact" w:val="525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5D4" w:rsidRPr="00A32EA0" w:rsidRDefault="00FB75D4" w:rsidP="00853A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1.</w:t>
            </w:r>
            <w:r w:rsidR="00853AA9">
              <w:rPr>
                <w:sz w:val="24"/>
                <w:szCs w:val="24"/>
              </w:rPr>
              <w:t>3</w:t>
            </w:r>
            <w:r w:rsidRPr="00A32EA0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5D4" w:rsidRPr="00A32EA0" w:rsidRDefault="00FB75D4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Проведение семинаров, совещаний с привлечением к участию представителей негосударственных организаций отдыха детей и их оздоровления</w:t>
            </w:r>
          </w:p>
        </w:tc>
        <w:tc>
          <w:tcPr>
            <w:tcW w:w="170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5D4" w:rsidRPr="00A32EA0" w:rsidRDefault="00FB75D4" w:rsidP="00FB75D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0111F1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</w:t>
            </w:r>
          </w:p>
          <w:p w:rsidR="00FB75D4" w:rsidRPr="00A32EA0" w:rsidRDefault="00FB75D4" w:rsidP="00FB75D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4" w:rsidRPr="00A32EA0" w:rsidRDefault="00FB75D4" w:rsidP="00FB75D4">
            <w:pPr>
              <w:pStyle w:val="TableParagraph"/>
              <w:spacing w:before="53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A32EA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A32EA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32EA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32EA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24.07.1998</w:t>
            </w:r>
            <w:r w:rsidRPr="00A32EA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№124-ФЗ «Об основных гарантиях прав ребенка» в части организации отдыха детей и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оздоровления. </w:t>
            </w:r>
          </w:p>
          <w:p w:rsidR="00FB75D4" w:rsidRPr="00A32EA0" w:rsidRDefault="00FB75D4" w:rsidP="00FB75D4">
            <w:pPr>
              <w:pStyle w:val="TableParagraph"/>
              <w:spacing w:before="53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  <w:p w:rsidR="00FB75D4" w:rsidRPr="00A32EA0" w:rsidRDefault="00FB75D4" w:rsidP="00FB75D4">
            <w:pPr>
              <w:pStyle w:val="TableParagraph"/>
              <w:spacing w:before="58"/>
              <w:ind w:left="134" w:right="104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отдыху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детей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 Вологодской области с целью сохранения и увеличения сети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оздоровления.</w:t>
            </w:r>
          </w:p>
          <w:p w:rsidR="00FB75D4" w:rsidRPr="00A32EA0" w:rsidRDefault="00FB75D4" w:rsidP="00FB75D4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Цель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-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увеличение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количества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организаций,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оказывающих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услуги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="00657605" w:rsidRPr="00A32EA0">
              <w:rPr>
                <w:spacing w:val="-53"/>
                <w:sz w:val="24"/>
                <w:szCs w:val="24"/>
              </w:rPr>
              <w:t xml:space="preserve">     </w:t>
            </w:r>
            <w:r w:rsidRPr="00A32EA0">
              <w:rPr>
                <w:sz w:val="24"/>
                <w:szCs w:val="24"/>
              </w:rPr>
              <w:t>отдыху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оздоровлению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детей, в том числе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субъектов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малого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B75D4" w:rsidRPr="00A32EA0" w:rsidRDefault="00FB75D4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32EA0">
              <w:rPr>
                <w:sz w:val="24"/>
                <w:szCs w:val="24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A32EA0">
              <w:rPr>
                <w:sz w:val="24"/>
                <w:szCs w:val="24"/>
              </w:rPr>
              <w:t>а</w:t>
            </w:r>
          </w:p>
        </w:tc>
      </w:tr>
      <w:tr w:rsidR="00657605" w:rsidRPr="00A32EA0" w:rsidTr="00137D1C">
        <w:trPr>
          <w:trHeight w:hRule="exact" w:val="213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605" w:rsidRPr="00A32EA0" w:rsidRDefault="00657605" w:rsidP="00853A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1.</w:t>
            </w:r>
            <w:r w:rsidR="00853AA9">
              <w:rPr>
                <w:sz w:val="24"/>
                <w:szCs w:val="24"/>
              </w:rPr>
              <w:t>4</w:t>
            </w:r>
            <w:r w:rsidRPr="00A32EA0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605" w:rsidRPr="00A32EA0" w:rsidRDefault="00657605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Информирование организаций</w:t>
            </w:r>
            <w:r w:rsidRPr="00A32EA0">
              <w:rPr>
                <w:spacing w:val="1"/>
                <w:sz w:val="24"/>
                <w:szCs w:val="24"/>
              </w:rPr>
              <w:t xml:space="preserve"> отдыха детей и их оздоровления всех форм собственности </w:t>
            </w:r>
            <w:r w:rsidRPr="00A32EA0">
              <w:rPr>
                <w:sz w:val="24"/>
                <w:szCs w:val="24"/>
              </w:rPr>
              <w:t>о действующих мерах государственной поддержки федерального и регионального уровней.</w:t>
            </w:r>
          </w:p>
        </w:tc>
        <w:tc>
          <w:tcPr>
            <w:tcW w:w="170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605" w:rsidRPr="00A32EA0" w:rsidRDefault="00657605" w:rsidP="00FB75D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05" w:rsidRPr="00A32EA0" w:rsidRDefault="00657605" w:rsidP="00FB75D4">
            <w:pPr>
              <w:pStyle w:val="TableParagraph"/>
              <w:spacing w:before="53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32EA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EA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32EA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r w:rsidRPr="00A32EA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A32EA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32EA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32EA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 детей</w:t>
            </w:r>
            <w:proofErr w:type="gramEnd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их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оздоровления,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организаций</w:t>
            </w:r>
            <w:r w:rsidRPr="00A32EA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 всех форм собственности.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57605" w:rsidRPr="00A32EA0" w:rsidRDefault="00657605" w:rsidP="00C71B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32EA0">
              <w:rPr>
                <w:sz w:val="24"/>
                <w:szCs w:val="24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A32EA0">
              <w:rPr>
                <w:sz w:val="24"/>
                <w:szCs w:val="24"/>
              </w:rPr>
              <w:t>а</w:t>
            </w:r>
          </w:p>
        </w:tc>
      </w:tr>
      <w:tr w:rsidR="005A2BE7" w:rsidRPr="00A32EA0" w:rsidTr="00137D1C">
        <w:trPr>
          <w:trHeight w:hRule="exact" w:val="52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A32EA0" w:rsidRDefault="005A2BE7" w:rsidP="00396B56">
            <w:pPr>
              <w:shd w:val="clear" w:color="auto" w:fill="FFFFFF"/>
              <w:spacing w:line="250" w:lineRule="exact"/>
              <w:ind w:right="259"/>
              <w:jc w:val="center"/>
              <w:rPr>
                <w:sz w:val="24"/>
                <w:szCs w:val="24"/>
              </w:rPr>
            </w:pPr>
            <w:r w:rsidRPr="00A32EA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bCs/>
                <w:sz w:val="24"/>
                <w:szCs w:val="24"/>
              </w:rPr>
              <w:t>п</w:t>
            </w:r>
            <w:proofErr w:type="gramEnd"/>
            <w:r w:rsidRPr="00A32EA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A32EA0" w:rsidRDefault="005A2BE7" w:rsidP="00396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A32EA0" w:rsidRDefault="005A2BE7" w:rsidP="00396B56">
            <w:pPr>
              <w:shd w:val="clear" w:color="auto" w:fill="FFFFFF"/>
              <w:spacing w:line="259" w:lineRule="exact"/>
              <w:ind w:right="110"/>
              <w:jc w:val="center"/>
              <w:rPr>
                <w:sz w:val="24"/>
                <w:szCs w:val="24"/>
              </w:rPr>
            </w:pPr>
            <w:r w:rsidRPr="00A32EA0">
              <w:rPr>
                <w:bCs/>
                <w:spacing w:val="-4"/>
                <w:sz w:val="24"/>
                <w:szCs w:val="24"/>
              </w:rPr>
              <w:t xml:space="preserve">Срок исполнения </w:t>
            </w:r>
            <w:r w:rsidRPr="00A32EA0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A32EA0" w:rsidRDefault="005A2BE7" w:rsidP="00396B56">
            <w:pPr>
              <w:shd w:val="clear" w:color="auto" w:fill="FFFFFF"/>
              <w:spacing w:line="259" w:lineRule="exact"/>
              <w:ind w:right="269"/>
              <w:jc w:val="center"/>
              <w:rPr>
                <w:sz w:val="24"/>
                <w:szCs w:val="24"/>
              </w:rPr>
            </w:pPr>
            <w:r w:rsidRPr="00A32EA0">
              <w:rPr>
                <w:bCs/>
                <w:spacing w:val="-3"/>
                <w:sz w:val="24"/>
                <w:szCs w:val="24"/>
              </w:rPr>
              <w:t xml:space="preserve">Результат исполнения </w:t>
            </w:r>
            <w:r w:rsidRPr="00A32EA0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E7" w:rsidRPr="00A32EA0" w:rsidRDefault="005A2BE7" w:rsidP="00396B56">
            <w:pPr>
              <w:shd w:val="clear" w:color="auto" w:fill="FFFFFF"/>
              <w:spacing w:line="254" w:lineRule="exact"/>
              <w:ind w:right="125"/>
              <w:jc w:val="center"/>
              <w:rPr>
                <w:sz w:val="24"/>
                <w:szCs w:val="24"/>
              </w:rPr>
            </w:pPr>
            <w:proofErr w:type="gramStart"/>
            <w:r w:rsidRPr="00A32EA0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A32EA0">
              <w:rPr>
                <w:bCs/>
                <w:sz w:val="24"/>
                <w:szCs w:val="24"/>
              </w:rPr>
              <w:t xml:space="preserve"> за </w:t>
            </w:r>
            <w:r w:rsidRPr="00A32EA0">
              <w:rPr>
                <w:bCs/>
                <w:spacing w:val="-3"/>
                <w:sz w:val="24"/>
                <w:szCs w:val="24"/>
              </w:rPr>
              <w:t>исполнение мероприятия</w:t>
            </w:r>
          </w:p>
        </w:tc>
      </w:tr>
      <w:tr w:rsidR="005A2BE7" w:rsidRPr="00A32EA0" w:rsidTr="00853AA9">
        <w:trPr>
          <w:trHeight w:hRule="exact" w:val="323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BE7" w:rsidRPr="00A32EA0" w:rsidRDefault="00834B41" w:rsidP="00F61ADA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A32EA0">
              <w:rPr>
                <w:b/>
                <w:bCs/>
                <w:sz w:val="24"/>
                <w:szCs w:val="24"/>
              </w:rPr>
              <w:t>2</w:t>
            </w:r>
            <w:r w:rsidR="005A2BE7" w:rsidRPr="00A32EA0">
              <w:rPr>
                <w:b/>
                <w:bCs/>
                <w:sz w:val="24"/>
                <w:szCs w:val="24"/>
              </w:rPr>
              <w:t xml:space="preserve">.   Рынок ритуальных </w:t>
            </w:r>
            <w:r w:rsidR="005A2BE7" w:rsidRPr="00A32EA0">
              <w:rPr>
                <w:b/>
                <w:sz w:val="24"/>
                <w:szCs w:val="24"/>
              </w:rPr>
              <w:t>услуг</w:t>
            </w:r>
          </w:p>
        </w:tc>
      </w:tr>
      <w:tr w:rsidR="005A2BE7" w:rsidRPr="00A32EA0" w:rsidTr="00853AA9">
        <w:trPr>
          <w:trHeight w:hRule="exact" w:val="4322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605" w:rsidRPr="00A32EA0" w:rsidRDefault="00657605" w:rsidP="0065760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EA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пп.17</w:t>
            </w:r>
            <w:r w:rsidRPr="00A32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A32E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ст.15</w:t>
            </w:r>
            <w:r w:rsidRPr="00A32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пп.23</w:t>
            </w:r>
            <w:r w:rsidRPr="00A32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  <w:r w:rsidRPr="00A32EA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2EA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131-ФЗ "Об общих принципах организации местного самоуправления в Российской Федерации" к вопросам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захоронения, организация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ритуальных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  <w:proofErr w:type="gramEnd"/>
          </w:p>
          <w:p w:rsidR="00657605" w:rsidRPr="00A32EA0" w:rsidRDefault="00657605" w:rsidP="0065760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Кроме того, 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пп.25 п.1 ст. 15 и пп.33. п.1 ст.16 Федерального закона от 06.10.2003 N 131-ФЗ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полномочием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содействию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 конкурентной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57605" w:rsidRPr="00A32EA0" w:rsidRDefault="00657605" w:rsidP="0065760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ритуальных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Вологодской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   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самоуправления.</w:t>
            </w:r>
          </w:p>
          <w:p w:rsidR="00D10B8D" w:rsidRPr="00A32EA0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036E34" w:rsidRPr="00A32EA0">
              <w:rPr>
                <w:bCs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shd w:val="clear" w:color="auto" w:fill="FFFFFF"/>
              </w:rPr>
              <w:t>округ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а </w:t>
            </w:r>
            <w:r w:rsidR="00036E34" w:rsidRPr="00A32EA0">
              <w:rPr>
                <w:bCs/>
                <w:sz w:val="24"/>
                <w:szCs w:val="24"/>
                <w:shd w:val="clear" w:color="auto" w:fill="FFFFFF"/>
              </w:rPr>
              <w:t>2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 организации частной формы собственности (индивидуальный предприниматель), оказывающие похоронные услуги в </w:t>
            </w:r>
            <w:r w:rsidR="00F6485A">
              <w:rPr>
                <w:bCs/>
                <w:sz w:val="24"/>
                <w:szCs w:val="24"/>
                <w:shd w:val="clear" w:color="auto" w:fill="FFFFFF"/>
              </w:rPr>
              <w:t>округ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>е, занимающиеся вопросами похоронного дела.</w:t>
            </w:r>
          </w:p>
          <w:p w:rsidR="005A2BE7" w:rsidRPr="00A32EA0" w:rsidRDefault="00D10B8D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32EA0">
              <w:rPr>
                <w:bCs/>
                <w:sz w:val="24"/>
                <w:szCs w:val="24"/>
                <w:shd w:val="clear" w:color="auto" w:fill="FFFFFF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  <w:r w:rsidR="005A2BE7" w:rsidRPr="00A32EA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C55" w:rsidRPr="00A32EA0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Количество кладбищ, расположенных на территории </w:t>
            </w:r>
            <w:r w:rsidR="00F6485A">
              <w:rPr>
                <w:bCs/>
                <w:sz w:val="24"/>
                <w:szCs w:val="24"/>
                <w:shd w:val="clear" w:color="auto" w:fill="FFFFFF"/>
              </w:rPr>
              <w:t>округ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а составляет - </w:t>
            </w:r>
            <w:r w:rsidR="00A91C55" w:rsidRPr="00A32EA0">
              <w:rPr>
                <w:bCs/>
                <w:sz w:val="24"/>
                <w:szCs w:val="24"/>
                <w:shd w:val="clear" w:color="auto" w:fill="FFFFFF"/>
              </w:rPr>
              <w:t>20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96B56" w:rsidRPr="00A32EA0">
              <w:rPr>
                <w:bCs/>
                <w:sz w:val="24"/>
                <w:szCs w:val="24"/>
                <w:shd w:val="clear" w:color="auto" w:fill="FFFFFF"/>
              </w:rPr>
              <w:t>ед</w:t>
            </w:r>
            <w:r w:rsidR="00A91C55" w:rsidRPr="00A32EA0">
              <w:rPr>
                <w:bCs/>
                <w:sz w:val="24"/>
                <w:szCs w:val="24"/>
                <w:shd w:val="clear" w:color="auto" w:fill="FFFFFF"/>
              </w:rPr>
              <w:t>иниц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="00D10B8D" w:rsidRPr="00A32EA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91C55" w:rsidRPr="00A32EA0">
              <w:rPr>
                <w:bCs/>
                <w:sz w:val="24"/>
                <w:szCs w:val="24"/>
                <w:shd w:val="clear" w:color="auto" w:fill="FFFFFF"/>
              </w:rPr>
              <w:t xml:space="preserve">из них 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91C55" w:rsidRPr="00A32EA0">
              <w:rPr>
                <w:bCs/>
                <w:sz w:val="24"/>
                <w:szCs w:val="24"/>
                <w:shd w:val="clear" w:color="auto" w:fill="FFFFFF"/>
              </w:rPr>
              <w:t xml:space="preserve"> действующих  16. </w:t>
            </w:r>
          </w:p>
          <w:p w:rsidR="005A2BE7" w:rsidRPr="00A32EA0" w:rsidRDefault="005A2BE7" w:rsidP="00CA2B72">
            <w:pPr>
              <w:spacing w:before="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Содержание мест захоронений на территории </w:t>
            </w:r>
            <w:r w:rsidR="00F6485A">
              <w:rPr>
                <w:bCs/>
                <w:sz w:val="24"/>
                <w:szCs w:val="24"/>
                <w:shd w:val="clear" w:color="auto" w:fill="FFFFFF"/>
              </w:rPr>
              <w:t>округ</w:t>
            </w:r>
            <w:r w:rsidRPr="00A32EA0">
              <w:rPr>
                <w:bCs/>
                <w:sz w:val="24"/>
                <w:szCs w:val="24"/>
                <w:shd w:val="clear" w:color="auto" w:fill="FFFFFF"/>
              </w:rPr>
              <w:t xml:space="preserve">а закреплено за </w:t>
            </w:r>
            <w:proofErr w:type="spellStart"/>
            <w:r w:rsidR="00CA2B72" w:rsidRP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Сямженским</w:t>
            </w:r>
            <w:proofErr w:type="spellEnd"/>
            <w:r w:rsidR="00CA2B72" w:rsidRP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CA2B72" w:rsidRP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Ногинским</w:t>
            </w:r>
            <w:proofErr w:type="gramEnd"/>
            <w:r w:rsidR="00CA2B72" w:rsidRP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территориальными отделами администрации </w:t>
            </w:r>
            <w:proofErr w:type="spellStart"/>
            <w:r w:rsidR="00CA2B72" w:rsidRP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="00CA2B72" w:rsidRP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</w:t>
            </w:r>
            <w:r w:rsidR="00CA2B72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.</w:t>
            </w:r>
          </w:p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</w:tr>
      <w:tr w:rsidR="005A2BE7" w:rsidRPr="00A32EA0" w:rsidTr="00137D1C">
        <w:trPr>
          <w:trHeight w:hRule="exact" w:val="7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E7" w:rsidRPr="00A32EA0" w:rsidRDefault="005A2BE7" w:rsidP="00F61ADA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6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40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A2BE7" w:rsidRPr="00A32EA0" w:rsidTr="00137D1C">
        <w:trPr>
          <w:trHeight w:hRule="exact"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E7" w:rsidRPr="00A32EA0" w:rsidRDefault="005A2BE7" w:rsidP="00F61A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A2BE7" w:rsidRPr="00A32EA0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45A60" w:rsidRPr="00A32EA0" w:rsidTr="00137D1C">
        <w:trPr>
          <w:trHeight w:hRule="exact" w:val="3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A32EA0" w:rsidRDefault="00834B41" w:rsidP="002F52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2</w:t>
            </w:r>
            <w:r w:rsidR="00045A60" w:rsidRPr="00A32EA0">
              <w:rPr>
                <w:sz w:val="24"/>
                <w:szCs w:val="24"/>
              </w:rPr>
              <w:t>.1.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A32EA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A32EA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A32EA0">
              <w:rPr>
                <w:spacing w:val="-3"/>
                <w:sz w:val="24"/>
                <w:szCs w:val="24"/>
              </w:rPr>
              <w:t>осуществлять) деятельность на рынке ритуальных услуг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7740D8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0111F1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</w:t>
            </w:r>
          </w:p>
          <w:p w:rsidR="00045A60" w:rsidRPr="00A32EA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60" w:rsidRPr="00A32EA0" w:rsidRDefault="00045A60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информационная и </w:t>
            </w:r>
            <w:r w:rsidRPr="00A32EA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A32EA0">
              <w:rPr>
                <w:sz w:val="24"/>
                <w:szCs w:val="24"/>
              </w:rPr>
              <w:t>субъектов</w:t>
            </w:r>
          </w:p>
          <w:p w:rsidR="00045A60" w:rsidRPr="00A32EA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A32EA0">
              <w:rPr>
                <w:sz w:val="24"/>
                <w:szCs w:val="24"/>
              </w:rPr>
              <w:t>осуществляющих</w:t>
            </w:r>
            <w:proofErr w:type="gramEnd"/>
            <w:r w:rsidRPr="00A32EA0">
              <w:rPr>
                <w:sz w:val="24"/>
                <w:szCs w:val="24"/>
              </w:rPr>
              <w:t xml:space="preserve"> (планирующих </w:t>
            </w:r>
            <w:r w:rsidRPr="00A32EA0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A32EA0">
              <w:rPr>
                <w:sz w:val="24"/>
                <w:szCs w:val="24"/>
              </w:rPr>
              <w:t>на рынке</w:t>
            </w:r>
          </w:p>
        </w:tc>
        <w:tc>
          <w:tcPr>
            <w:tcW w:w="340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Default="00045A60" w:rsidP="000111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E629B"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 Вологодской</w:t>
            </w:r>
            <w:r w:rsidR="00B74AE9" w:rsidRPr="00A32EA0">
              <w:rPr>
                <w:sz w:val="24"/>
                <w:szCs w:val="24"/>
                <w:lang w:eastAsia="en-US"/>
              </w:rPr>
              <w:t xml:space="preserve"> области, </w:t>
            </w:r>
          </w:p>
          <w:p w:rsidR="000111F1" w:rsidRPr="000111F1" w:rsidRDefault="000111F1" w:rsidP="000111F1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0111F1" w:rsidRPr="000111F1" w:rsidRDefault="000111F1" w:rsidP="000111F1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0111F1" w:rsidRDefault="000111F1" w:rsidP="000111F1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0111F1" w:rsidRPr="00A32EA0" w:rsidRDefault="000111F1" w:rsidP="000111F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5A60" w:rsidRPr="00A32EA0" w:rsidTr="00137D1C">
        <w:trPr>
          <w:trHeight w:hRule="exact" w:val="4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A32EA0" w:rsidRDefault="00834B41" w:rsidP="002F52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2</w:t>
            </w:r>
            <w:r w:rsidR="00045A60" w:rsidRPr="00A32EA0">
              <w:rPr>
                <w:sz w:val="24"/>
                <w:szCs w:val="24"/>
              </w:rPr>
              <w:t>.2.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pacing w:val="-1"/>
                <w:sz w:val="24"/>
                <w:szCs w:val="24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A32EA0">
              <w:rPr>
                <w:spacing w:val="-3"/>
                <w:sz w:val="24"/>
                <w:szCs w:val="24"/>
              </w:rPr>
              <w:t xml:space="preserve">деятельности, осуществляющих деятельность на рынке </w:t>
            </w:r>
            <w:r w:rsidRPr="00A32EA0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0111F1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7740D8" w:rsidRPr="00A32EA0">
              <w:rPr>
                <w:sz w:val="24"/>
                <w:szCs w:val="24"/>
                <w:lang w:eastAsia="en-US"/>
              </w:rPr>
              <w:t>5</w:t>
            </w:r>
          </w:p>
          <w:p w:rsidR="00045A60" w:rsidRPr="00A32EA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60" w:rsidRPr="00A32EA0" w:rsidRDefault="00045A60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A32EA0">
              <w:rPr>
                <w:spacing w:val="-3"/>
                <w:sz w:val="24"/>
                <w:szCs w:val="24"/>
              </w:rPr>
              <w:t xml:space="preserve">актуализированный реестр </w:t>
            </w:r>
            <w:r w:rsidRPr="00A32EA0">
              <w:rPr>
                <w:sz w:val="24"/>
                <w:szCs w:val="24"/>
              </w:rPr>
              <w:t>участников рынка, размещенный в сети «Интернет»</w:t>
            </w:r>
          </w:p>
        </w:tc>
        <w:tc>
          <w:tcPr>
            <w:tcW w:w="340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F7438" w:rsidRDefault="007F7438" w:rsidP="007F74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 xml:space="preserve">а Вологодской области, </w:t>
            </w:r>
          </w:p>
          <w:p w:rsidR="007F7438" w:rsidRPr="000111F1" w:rsidRDefault="007F7438" w:rsidP="007F743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7F7438" w:rsidRPr="000111F1" w:rsidRDefault="007F7438" w:rsidP="007F743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7F7438" w:rsidRDefault="007F7438" w:rsidP="007F7438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045A60" w:rsidRPr="00A32EA0" w:rsidRDefault="00045A60" w:rsidP="003E629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E629B"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 Вологодской области</w:t>
            </w:r>
            <w:r w:rsidR="00CC5EAC" w:rsidRPr="00A32EA0">
              <w:rPr>
                <w:sz w:val="24"/>
                <w:szCs w:val="24"/>
                <w:lang w:eastAsia="en-US"/>
              </w:rPr>
              <w:t xml:space="preserve">, сельские поселения </w:t>
            </w:r>
            <w:proofErr w:type="spellStart"/>
            <w:r w:rsidR="003E629B"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CC5EAC"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="00CC5EAC" w:rsidRPr="00A32EA0">
              <w:rPr>
                <w:sz w:val="24"/>
                <w:szCs w:val="24"/>
                <w:lang w:eastAsia="en-US"/>
              </w:rPr>
              <w:t>а</w:t>
            </w:r>
            <w:r w:rsidR="00A32EA0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7740D8" w:rsidRPr="00A32EA0" w:rsidTr="00137D1C">
        <w:trPr>
          <w:trHeight w:hRule="exact" w:val="3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D8" w:rsidRPr="00A32EA0" w:rsidRDefault="00834B41" w:rsidP="002F52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2</w:t>
            </w:r>
            <w:r w:rsidR="007740D8" w:rsidRPr="00A32EA0">
              <w:rPr>
                <w:sz w:val="24"/>
                <w:szCs w:val="24"/>
              </w:rPr>
              <w:t>.3.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40D8" w:rsidRPr="00A32EA0" w:rsidRDefault="007740D8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pacing w:val="-1"/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AD00F2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 xml:space="preserve">-2025 </w:t>
            </w:r>
          </w:p>
          <w:p w:rsidR="007740D8" w:rsidRPr="00A32EA0" w:rsidRDefault="0015434E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8" w:rsidRPr="00A32EA0" w:rsidRDefault="007740D8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pacing w:val="-3"/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Принятие муниципальных правовых актов, направленных на укрепление конкуренции на рынке ритуальных услуг</w:t>
            </w:r>
          </w:p>
        </w:tc>
        <w:tc>
          <w:tcPr>
            <w:tcW w:w="340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F7438" w:rsidRDefault="007F7438" w:rsidP="007F74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 xml:space="preserve">а Вологодской области, </w:t>
            </w:r>
          </w:p>
          <w:p w:rsidR="007F7438" w:rsidRPr="000111F1" w:rsidRDefault="007F7438" w:rsidP="007F743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7F7438" w:rsidRPr="000111F1" w:rsidRDefault="007F7438" w:rsidP="007F743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7F7438" w:rsidRDefault="007F7438" w:rsidP="007F7438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7740D8" w:rsidRPr="00A32EA0" w:rsidRDefault="007740D8" w:rsidP="003E629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34E" w:rsidRPr="00A32EA0" w:rsidTr="00137D1C">
        <w:trPr>
          <w:trHeight w:hRule="exact" w:val="41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2F52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2</w:t>
            </w:r>
            <w:r w:rsidR="0015434E" w:rsidRPr="00A32EA0">
              <w:rPr>
                <w:sz w:val="24"/>
                <w:szCs w:val="24"/>
              </w:rPr>
              <w:t>.4.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государственных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EE5C18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 xml:space="preserve">-2025 </w:t>
            </w:r>
          </w:p>
          <w:p w:rsidR="0015434E" w:rsidRPr="00A32EA0" w:rsidRDefault="0015434E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4E" w:rsidRPr="00A32EA0" w:rsidRDefault="0015434E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Количество подготовленных нормативных правовых, ведомственных актов, административных регламентов предоставления государственных (муниципальных) услуг, принятие которых способствовало развитию конкурентной среды на рынке, увеличению числа организаций - участников рынка негосударственной (частной) формы собственности</w:t>
            </w:r>
          </w:p>
        </w:tc>
        <w:tc>
          <w:tcPr>
            <w:tcW w:w="340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AD00F2" w:rsidRDefault="00AD00F2" w:rsidP="00AD00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 xml:space="preserve">а Вологодской области, </w:t>
            </w:r>
          </w:p>
          <w:p w:rsidR="00AD00F2" w:rsidRPr="000111F1" w:rsidRDefault="00AD00F2" w:rsidP="00AD00F2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AD00F2" w:rsidRPr="000111F1" w:rsidRDefault="00AD00F2" w:rsidP="00AD00F2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AD00F2" w:rsidRDefault="00AD00F2" w:rsidP="00AD00F2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15434E" w:rsidRPr="00A32EA0" w:rsidRDefault="0015434E" w:rsidP="003E629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5A60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60" w:rsidRPr="00A32EA0" w:rsidRDefault="00834B41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3</w:t>
            </w:r>
            <w:r w:rsidR="00045A60" w:rsidRPr="00A32EA0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045A60" w:rsidRPr="00A32EA0" w:rsidTr="00853AA9">
        <w:trPr>
          <w:trHeight w:hRule="exact" w:val="2567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FDB" w:rsidRPr="00A32EA0" w:rsidRDefault="007C4FDB" w:rsidP="007C4FDB">
            <w:pPr>
              <w:pStyle w:val="TableParagraph"/>
              <w:keepNext/>
              <w:keepLines/>
              <w:widowControl/>
              <w:spacing w:before="53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выполнения работ по благоустройству городской среды включает в себя уборку муниципальных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озеленение,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пешеходной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пустырей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заброшенных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зон,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 исключением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благоустройства автомобильных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дорог.</w:t>
            </w:r>
          </w:p>
          <w:p w:rsidR="007C4FDB" w:rsidRPr="00A32EA0" w:rsidRDefault="007C4FDB" w:rsidP="007C4FDB">
            <w:pPr>
              <w:pStyle w:val="TableParagraph"/>
              <w:keepNext/>
              <w:keepLines/>
              <w:widowControl/>
              <w:spacing w:before="58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отнесены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полномочиям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(Федеральный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32EA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A32E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 06.10.2003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№131-ФЗ).</w:t>
            </w:r>
          </w:p>
          <w:p w:rsidR="003E629B" w:rsidRPr="00A32EA0" w:rsidRDefault="007C4FDB" w:rsidP="007C4FDB">
            <w:pPr>
              <w:ind w:firstLine="540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Кроме того, в соответствии 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пп.25 п.1 ст. 15 и пп.33. п.1 ст.16 Федерального закона от 06.10.2003 N 131-ФЗ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 все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образования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наделены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полномочием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содействию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развитию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малого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предпринимательства,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что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создает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основу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конкурентной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среды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сферах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деятельности.</w:t>
            </w:r>
          </w:p>
        </w:tc>
      </w:tr>
      <w:tr w:rsidR="00045A60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A32EA0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8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45A60" w:rsidRPr="00A32EA0" w:rsidTr="00137D1C">
        <w:trPr>
          <w:trHeight w:hRule="exact" w:val="31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A32EA0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410DE" w:rsidRPr="00A32EA0" w:rsidTr="00137D1C">
        <w:trPr>
          <w:trHeight w:hRule="exact" w:val="4974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3</w:t>
            </w:r>
            <w:r w:rsidR="00E410DE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FF3719" w:rsidP="00B74AE9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410DE" w:rsidRPr="00A32EA0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EE5C18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FF3719" w:rsidRPr="00A32EA0">
              <w:rPr>
                <w:sz w:val="24"/>
                <w:szCs w:val="24"/>
                <w:lang w:eastAsia="en-US"/>
              </w:rPr>
              <w:t>5</w:t>
            </w:r>
          </w:p>
          <w:p w:rsidR="00E410DE" w:rsidRPr="00A32EA0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820" w:type="dxa"/>
            <w:gridSpan w:val="1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410DE" w:rsidRPr="00A32EA0" w:rsidRDefault="00FF3719" w:rsidP="00FF371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</w:rPr>
              <w:t>В соответствии 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пп.25 п.1 ст. 15 и пп.33. п.1 ст.16 Федерального закона от 06.10.2003 N 131-ФЗ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(ред. от 23.03.2021) "Об общих принципах организации местного самоуправления в Российской Федерации" все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образования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наделены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полномочием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содействию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развитию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малого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предпринимательства,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что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создает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основу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конкурентной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среды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сферах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410DE" w:rsidRDefault="00E410DE" w:rsidP="00EE5C1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</w:t>
            </w:r>
            <w:r w:rsidR="000D4F31" w:rsidRPr="00A32EA0">
              <w:rPr>
                <w:bCs/>
                <w:sz w:val="24"/>
                <w:szCs w:val="24"/>
                <w:lang w:eastAsia="en-US"/>
              </w:rPr>
              <w:t xml:space="preserve">строительства, ЖКХ и архитектуры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0D4F31"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0D4F31" w:rsidRPr="00A32EA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  <w:r w:rsidR="00EE5C18">
              <w:rPr>
                <w:bCs/>
                <w:sz w:val="24"/>
                <w:szCs w:val="24"/>
                <w:lang w:eastAsia="en-US"/>
              </w:rPr>
              <w:t>,</w:t>
            </w:r>
          </w:p>
          <w:p w:rsidR="00EE5C18" w:rsidRPr="000111F1" w:rsidRDefault="00EE5C18" w:rsidP="00EE5C1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EE5C18" w:rsidRPr="000111F1" w:rsidRDefault="00EE5C18" w:rsidP="00EE5C1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EE5C18" w:rsidRPr="00A32EA0" w:rsidRDefault="00EE5C18" w:rsidP="00EE5C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E410DE" w:rsidRPr="00A32EA0" w:rsidRDefault="00E410DE" w:rsidP="000D4F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10DE" w:rsidRPr="00A32EA0" w:rsidTr="00137D1C">
        <w:trPr>
          <w:trHeight w:hRule="exact" w:val="141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3</w:t>
            </w:r>
            <w:r w:rsidR="00E410DE" w:rsidRPr="00A32EA0">
              <w:rPr>
                <w:sz w:val="24"/>
                <w:szCs w:val="24"/>
              </w:rPr>
              <w:t>.2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E410DE" w:rsidP="00B74AE9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A32EA0">
              <w:rPr>
                <w:spacing w:val="-1"/>
                <w:sz w:val="24"/>
                <w:szCs w:val="24"/>
              </w:rPr>
              <w:t xml:space="preserve">Проведение конкурсных процедур по выбору </w:t>
            </w:r>
            <w:r w:rsidRPr="00A32EA0">
              <w:rPr>
                <w:spacing w:val="-2"/>
                <w:sz w:val="24"/>
                <w:szCs w:val="24"/>
              </w:rPr>
              <w:t xml:space="preserve">исполнителей работ по благоустройству в соответствии с </w:t>
            </w:r>
            <w:r w:rsidRPr="00A32EA0">
              <w:rPr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EE5C18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FF3719" w:rsidRPr="00A32EA0">
              <w:rPr>
                <w:sz w:val="24"/>
                <w:szCs w:val="24"/>
                <w:lang w:eastAsia="en-US"/>
              </w:rPr>
              <w:t>5</w:t>
            </w:r>
          </w:p>
          <w:p w:rsidR="00E410DE" w:rsidRPr="00A32EA0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820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FF3719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Обеспечение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410DE" w:rsidRPr="00A32EA0" w:rsidRDefault="000D4F31" w:rsidP="00EE5C1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EE5C18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FF3719" w:rsidRPr="00A32EA0" w:rsidTr="00137D1C">
        <w:trPr>
          <w:trHeight w:hRule="exact" w:val="511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719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3</w:t>
            </w:r>
            <w:r w:rsidR="00FF3719" w:rsidRPr="00A32EA0">
              <w:rPr>
                <w:sz w:val="24"/>
                <w:szCs w:val="24"/>
              </w:rPr>
              <w:t>.3.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B74AE9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pacing w:val="-1"/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FF371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EE5C18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</w:t>
            </w:r>
          </w:p>
          <w:p w:rsidR="00FF3719" w:rsidRPr="00A32EA0" w:rsidRDefault="00FF3719" w:rsidP="00FF371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820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834B41" w:rsidP="00834B41">
            <w:pPr>
              <w:pStyle w:val="ConsPlusNormal"/>
              <w:keepNext/>
              <w:keepLines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3719" w:rsidRPr="00A32EA0">
              <w:rPr>
                <w:rFonts w:ascii="Times New Roman" w:hAnsi="Times New Roman" w:cs="Times New Roman"/>
                <w:sz w:val="24"/>
                <w:szCs w:val="24"/>
              </w:rPr>
              <w:t>Размещение, актуализация информации о федеральном проекте в государственной информационной системе жилищно-коммунального хозяйства, на сайтах ОМСУ в сети "Интернет".</w:t>
            </w:r>
          </w:p>
          <w:p w:rsidR="00FF3719" w:rsidRPr="00A32EA0" w:rsidRDefault="00FF3719" w:rsidP="00834B41">
            <w:pPr>
              <w:widowControl/>
              <w:autoSpaceDE/>
              <w:autoSpaceDN/>
              <w:adjustRightInd/>
              <w:spacing w:after="160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Число проведенных мероприятий по вовлечению граждан, организаций в реализацию проекта (общественные слушания, обсуждения, форумы, анкетирование, опросы и др.)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F3719" w:rsidRDefault="00FF3719" w:rsidP="00EE5C1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  <w:r w:rsidR="00EE5C18">
              <w:rPr>
                <w:bCs/>
                <w:sz w:val="24"/>
                <w:szCs w:val="24"/>
                <w:lang w:eastAsia="en-US"/>
              </w:rPr>
              <w:t>,</w:t>
            </w:r>
          </w:p>
          <w:p w:rsidR="00EE5C18" w:rsidRPr="000111F1" w:rsidRDefault="00EE5C18" w:rsidP="00EE5C1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EE5C18" w:rsidRPr="000111F1" w:rsidRDefault="00EE5C18" w:rsidP="00EE5C1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EE5C18" w:rsidRDefault="00EE5C18" w:rsidP="00EE5C18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EE5C18" w:rsidRPr="00A32EA0" w:rsidRDefault="00EE5C18" w:rsidP="00FF371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F3719" w:rsidRPr="00A32EA0" w:rsidRDefault="00FF3719" w:rsidP="00FF371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3719" w:rsidRPr="00A32EA0" w:rsidTr="00137D1C">
        <w:trPr>
          <w:trHeight w:hRule="exact" w:val="51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719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3</w:t>
            </w:r>
            <w:r w:rsidR="00FF3719" w:rsidRPr="00A32EA0">
              <w:rPr>
                <w:sz w:val="24"/>
                <w:szCs w:val="24"/>
              </w:rPr>
              <w:t>.4.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B74AE9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Проведение</w:t>
            </w:r>
            <w:r w:rsidRPr="00A32EA0">
              <w:rPr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рейтингового голосования по выбору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общественных</w:t>
            </w:r>
            <w:r w:rsidRPr="00A32EA0">
              <w:rPr>
                <w:spacing w:val="-1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территорий,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подлежащих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благоустройству 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первоочередном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порядке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18541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185417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4820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FF3719">
            <w:pPr>
              <w:pStyle w:val="ConsPlusNormal"/>
              <w:keepNext/>
              <w:keepLines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Вологодской области от 28 января 2019 №64 « 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 проводится ежегодное голосование по выбору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A32EA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благоустройству 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первоочередном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  <w:proofErr w:type="gramEnd"/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F3719" w:rsidRDefault="00FF3719" w:rsidP="0054433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  <w:r w:rsidR="00185417">
              <w:rPr>
                <w:bCs/>
                <w:sz w:val="24"/>
                <w:szCs w:val="24"/>
                <w:lang w:eastAsia="en-US"/>
              </w:rPr>
              <w:t>,</w:t>
            </w:r>
          </w:p>
          <w:p w:rsidR="00185417" w:rsidRPr="000111F1" w:rsidRDefault="00185417" w:rsidP="00544339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185417" w:rsidRPr="000111F1" w:rsidRDefault="00185417" w:rsidP="00544339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185417" w:rsidRDefault="00185417" w:rsidP="00185417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185417" w:rsidRPr="00A32EA0" w:rsidRDefault="00185417" w:rsidP="00FF371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F3719" w:rsidRPr="00A32EA0" w:rsidRDefault="00FF3719" w:rsidP="00FF371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3719" w:rsidRPr="00A32EA0" w:rsidTr="00137D1C">
        <w:trPr>
          <w:trHeight w:hRule="exact" w:val="52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719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3</w:t>
            </w:r>
            <w:r w:rsidR="00FF3719" w:rsidRPr="00A32EA0">
              <w:rPr>
                <w:sz w:val="24"/>
                <w:szCs w:val="24"/>
              </w:rPr>
              <w:t>.5.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B74AE9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Подготовка информационной базы данных об организациях, осуществляющих деятельность на рынке благоустройства городской среды, в рамках реализации федерального проекта,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41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C80531" w:rsidP="0018541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185417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</w:t>
            </w:r>
          </w:p>
        </w:tc>
        <w:tc>
          <w:tcPr>
            <w:tcW w:w="4820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719" w:rsidRPr="00A32EA0" w:rsidRDefault="00FF3719" w:rsidP="00834B41">
            <w:pPr>
              <w:pStyle w:val="ConsPlusNormal"/>
              <w:keepNext/>
              <w:keepLines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об организациях, участвующих в реализации федерального проекта на территориях муниципальных образований  области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F3719" w:rsidRDefault="00FF3719" w:rsidP="0054433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архитектуры 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  <w:r w:rsidR="00185417">
              <w:rPr>
                <w:bCs/>
                <w:sz w:val="24"/>
                <w:szCs w:val="24"/>
                <w:lang w:eastAsia="en-US"/>
              </w:rPr>
              <w:t>,</w:t>
            </w:r>
          </w:p>
          <w:p w:rsidR="00185417" w:rsidRPr="000111F1" w:rsidRDefault="00185417" w:rsidP="00544339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185417" w:rsidRPr="000111F1" w:rsidRDefault="00185417" w:rsidP="00185417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185417" w:rsidRDefault="00185417" w:rsidP="00185417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FF3719" w:rsidRPr="00A32EA0" w:rsidRDefault="00FF3719" w:rsidP="00FF371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5A60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60" w:rsidRPr="00A32EA0" w:rsidRDefault="00834B41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4</w:t>
            </w:r>
            <w:r w:rsidR="00045A60" w:rsidRPr="00A32EA0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045A60" w:rsidRPr="00A32EA0" w:rsidTr="00853AA9">
        <w:trPr>
          <w:trHeight w:hRule="exact" w:val="2567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6FE" w:rsidRPr="00A32EA0" w:rsidRDefault="006E36FE" w:rsidP="002F5212">
            <w:pPr>
              <w:ind w:firstLine="669"/>
              <w:jc w:val="both"/>
              <w:rPr>
                <w:sz w:val="24"/>
                <w:szCs w:val="24"/>
              </w:rPr>
            </w:pPr>
            <w:proofErr w:type="gramStart"/>
            <w:r w:rsidRPr="00A32EA0">
              <w:rPr>
                <w:sz w:val="24"/>
                <w:szCs w:val="24"/>
              </w:rPr>
              <w:t>В соответствии 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пп.25 п.1 ст. 15 и пп.33. п.1 ст.16 Федерального закона от 06.10.2003 N 131-ФЗ</w:t>
            </w:r>
            <w:r w:rsidRPr="00A32EA0">
              <w:rPr>
                <w:spacing w:val="1"/>
                <w:sz w:val="24"/>
                <w:szCs w:val="24"/>
              </w:rPr>
              <w:t xml:space="preserve">  </w:t>
            </w:r>
            <w:r w:rsidRPr="00A32EA0">
              <w:rPr>
                <w:sz w:val="24"/>
                <w:szCs w:val="24"/>
              </w:rPr>
              <w:t>"Об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общих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принципах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местного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самоуправления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Российской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Федерации"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образования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наделены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полномочием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содействию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развитию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малого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что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создает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основу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конкурентной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среды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</w:t>
            </w:r>
            <w:r w:rsidRPr="00A32EA0">
              <w:rPr>
                <w:spacing w:val="5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сферах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деятельности.</w:t>
            </w:r>
            <w:proofErr w:type="gramEnd"/>
          </w:p>
          <w:p w:rsidR="00E410DE" w:rsidRPr="00A32EA0" w:rsidRDefault="00E410DE" w:rsidP="002F5212">
            <w:pPr>
              <w:ind w:firstLine="66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32EA0">
              <w:rPr>
                <w:spacing w:val="2"/>
                <w:sz w:val="24"/>
                <w:szCs w:val="24"/>
                <w:shd w:val="clear" w:color="auto" w:fill="FFFFFF"/>
              </w:rPr>
      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      </w:r>
          </w:p>
          <w:p w:rsidR="00E410DE" w:rsidRPr="00A32EA0" w:rsidRDefault="00E410DE" w:rsidP="002F5212">
            <w:pPr>
              <w:ind w:firstLine="669"/>
              <w:jc w:val="both"/>
              <w:rPr>
                <w:sz w:val="24"/>
                <w:szCs w:val="24"/>
                <w:shd w:val="clear" w:color="auto" w:fill="FFFFFF"/>
              </w:rPr>
            </w:pPr>
            <w:r w:rsidRPr="00A32EA0">
              <w:rPr>
                <w:sz w:val="24"/>
                <w:szCs w:val="24"/>
                <w:shd w:val="clear" w:color="auto" w:fill="FFFFFF"/>
              </w:rPr>
              <w:t>Организация предприятий данного вида деятельности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гарантий получения прибыли.</w:t>
            </w:r>
          </w:p>
          <w:p w:rsidR="00E410DE" w:rsidRPr="00A32EA0" w:rsidRDefault="00E410DE" w:rsidP="002F52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  <w:rPr>
                <w:spacing w:val="2"/>
              </w:rPr>
            </w:pPr>
            <w:r w:rsidRPr="00A32EA0">
              <w:rPr>
                <w:spacing w:val="2"/>
              </w:rPr>
              <w:t xml:space="preserve">Услугами по ремонту автотранспортных средств население </w:t>
            </w:r>
            <w:r w:rsidR="00F6485A">
              <w:rPr>
                <w:spacing w:val="2"/>
              </w:rPr>
              <w:t>округ</w:t>
            </w:r>
            <w:r w:rsidRPr="00A32EA0">
              <w:rPr>
                <w:spacing w:val="2"/>
              </w:rPr>
              <w:t>а обеспечивают 2 индивидуальных предпринимателя.</w:t>
            </w:r>
          </w:p>
          <w:p w:rsidR="00045A60" w:rsidRPr="00A32EA0" w:rsidRDefault="004C08A7" w:rsidP="002F52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  <w:r w:rsidRPr="00A32EA0">
              <w:t>Перспективным направлением развития рынка являются содействие вводу (строительству) новых современных объектов рынка ремонта автотранспортных средств и повышение доступности услуг по ремонту автотранспортных средств и повышение доступности услуг по ремонту.</w:t>
            </w:r>
          </w:p>
        </w:tc>
      </w:tr>
      <w:tr w:rsidR="00045A60" w:rsidRPr="00A32EA0" w:rsidTr="00853AA9">
        <w:trPr>
          <w:trHeight w:hRule="exact" w:val="42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A32EA0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25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45A60" w:rsidRPr="00A32EA0" w:rsidTr="00853AA9">
        <w:trPr>
          <w:trHeight w:hRule="exact" w:val="42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A32EA0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410DE" w:rsidRPr="00A32EA0" w:rsidTr="00853AA9">
        <w:trPr>
          <w:trHeight w:hRule="exact" w:val="340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A32EA0" w:rsidRDefault="00834B41" w:rsidP="00E410DE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4</w:t>
            </w:r>
            <w:r w:rsidR="00E410DE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6FE" w:rsidRPr="00A32EA0" w:rsidRDefault="006E36FE" w:rsidP="006E36FE">
            <w:pPr>
              <w:pStyle w:val="af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местного самоуправления мониторинга организаций, оказывающих услуги на рынке ремонта автотранспортных средств на территории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а, в том числе в разрезе  сельских поселений </w:t>
            </w:r>
          </w:p>
          <w:p w:rsidR="00E410DE" w:rsidRPr="00A32EA0" w:rsidRDefault="004C08A7" w:rsidP="004C08A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E410DE" w:rsidP="00C528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C528D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6E36FE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254" w:type="dxa"/>
            <w:gridSpan w:val="9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410DE" w:rsidRPr="00A32EA0" w:rsidRDefault="006E36FE" w:rsidP="00853AA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Предоставление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необходимых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разъяснений,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рекомендации,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консультации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осуществлению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также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проведения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индивидуальных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консультаций</w:t>
            </w:r>
            <w:r w:rsidRPr="00A32EA0">
              <w:rPr>
                <w:spacing w:val="4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4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вопросам</w:t>
            </w:r>
            <w:r w:rsidRPr="00A32EA0">
              <w:rPr>
                <w:spacing w:val="47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подготовки</w:t>
            </w:r>
            <w:r w:rsidRPr="00A32EA0">
              <w:rPr>
                <w:spacing w:val="4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заявлений,</w:t>
            </w:r>
            <w:r w:rsidRPr="00A32EA0">
              <w:rPr>
                <w:spacing w:val="4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пакета</w:t>
            </w:r>
            <w:r w:rsidRPr="00A32EA0">
              <w:rPr>
                <w:spacing w:val="48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документов,</w:t>
            </w:r>
            <w:r w:rsidRPr="00A32EA0">
              <w:rPr>
                <w:spacing w:val="4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необходимых 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при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регистрации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E36FE" w:rsidRPr="00A32EA0" w:rsidRDefault="006E36FE" w:rsidP="005443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муниципальным имуществом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C528DA">
              <w:rPr>
                <w:sz w:val="24"/>
                <w:szCs w:val="24"/>
                <w:lang w:eastAsia="en-US"/>
              </w:rPr>
              <w:t>,</w:t>
            </w:r>
          </w:p>
          <w:p w:rsidR="00E410DE" w:rsidRPr="00A32EA0" w:rsidRDefault="00E410DE" w:rsidP="005443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</w:t>
            </w:r>
            <w:r w:rsidR="004C08A7" w:rsidRPr="00A32EA0">
              <w:rPr>
                <w:sz w:val="24"/>
                <w:szCs w:val="24"/>
                <w:lang w:eastAsia="en-US"/>
              </w:rPr>
              <w:t xml:space="preserve"> и муниципальных зак</w:t>
            </w:r>
            <w:r w:rsidR="00C528DA">
              <w:rPr>
                <w:sz w:val="24"/>
                <w:szCs w:val="24"/>
                <w:lang w:eastAsia="en-US"/>
              </w:rPr>
              <w:t>упок</w:t>
            </w:r>
            <w:r w:rsidR="004C08A7"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42858"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842858"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="004C08A7" w:rsidRPr="00A32EA0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E410DE" w:rsidRPr="00A32EA0" w:rsidTr="00C528DA">
        <w:trPr>
          <w:trHeight w:hRule="exact" w:val="312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A32EA0" w:rsidRDefault="00834B41" w:rsidP="00E410DE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4</w:t>
            </w:r>
            <w:r w:rsidR="00E410DE" w:rsidRPr="00A32EA0">
              <w:rPr>
                <w:sz w:val="24"/>
                <w:szCs w:val="24"/>
              </w:rPr>
              <w:t>.2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6FE" w:rsidRPr="00A32EA0" w:rsidRDefault="006E36FE" w:rsidP="006E36FE">
            <w:pPr>
              <w:pStyle w:val="af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</w:p>
          <w:p w:rsidR="00E410DE" w:rsidRPr="00A32EA0" w:rsidRDefault="006E36FE" w:rsidP="006E36FE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proofErr w:type="gramStart"/>
            <w:r w:rsidRPr="00A32EA0">
              <w:rPr>
                <w:sz w:val="24"/>
                <w:szCs w:val="24"/>
              </w:rPr>
              <w:t>осуществляющим</w:t>
            </w:r>
            <w:proofErr w:type="gramEnd"/>
            <w:r w:rsidRPr="00A32EA0">
              <w:rPr>
                <w:sz w:val="24"/>
                <w:szCs w:val="24"/>
              </w:rPr>
              <w:t xml:space="preserve"> (планирующим осуществлять) деятельность на рынке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E410DE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C528D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6E36FE" w:rsidRPr="00A32EA0">
              <w:rPr>
                <w:sz w:val="24"/>
                <w:szCs w:val="24"/>
                <w:lang w:eastAsia="en-US"/>
              </w:rPr>
              <w:t>5</w:t>
            </w:r>
          </w:p>
          <w:p w:rsidR="00E410DE" w:rsidRPr="00A32EA0" w:rsidRDefault="00E410DE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A32EA0" w:rsidRDefault="006E36FE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информационная и методическая поддержка 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28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E36FE" w:rsidRPr="00A32EA0" w:rsidRDefault="006E36FE" w:rsidP="005443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муниципальным имуществом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E410DE" w:rsidRPr="00A32EA0" w:rsidRDefault="004C08A7" w:rsidP="005443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C528DA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, комитет по управлению имуществом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045A60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60" w:rsidRPr="00A32EA0" w:rsidRDefault="00834B41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5</w:t>
            </w:r>
            <w:r w:rsidR="00045A60" w:rsidRPr="00A32EA0">
              <w:rPr>
                <w:b/>
                <w:bCs/>
                <w:sz w:val="24"/>
                <w:szCs w:val="24"/>
              </w:rPr>
              <w:t>. Сфера наружной рекламы</w:t>
            </w:r>
          </w:p>
        </w:tc>
      </w:tr>
      <w:tr w:rsidR="00045A60" w:rsidRPr="00A32EA0" w:rsidTr="00853AA9">
        <w:trPr>
          <w:trHeight w:hRule="exact" w:val="583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6FE" w:rsidRPr="00A32EA0" w:rsidRDefault="006E36FE" w:rsidP="006E36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пп.15.1 п.1 ст.15 и пп.26.1 п. 1 ст.16 Федерального закона от 06.10.2003 N 131-ФЗ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 к вопросам местного значения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ов и городских округов относится утверждение схемы размещения рекламных конструкций, выдача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на установку и эксплуатацию рекламных конструкций на территории муниципального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а, аннулирование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разрешений, выдача предписаний о демонтаже самовольно установленных рекламных конструкций на территории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а, осуществляемые в соответствии с Федеральным законом от 13 марта 2006 года N 38-ФЗ "О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рекламе".</w:t>
            </w:r>
          </w:p>
          <w:p w:rsidR="006E36FE" w:rsidRPr="00A32EA0" w:rsidRDefault="006E36FE" w:rsidP="006E36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Кроме того, все муниципальные образования наделены полномочием по содействию развитию малого и среднего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(пп.25 п.1 ст. 15 и пп.33. п.1 ст.16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ФЗ №131), что создает основу для конкурентной среды во всех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E36FE" w:rsidRPr="00A32EA0" w:rsidRDefault="006E36FE" w:rsidP="006E36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Ключевой показатель развития конкуренции в сфере наружной рекламы составляет 100%.. Весь объем услуг на рынке предоставляется хозяйствующими субъектами, имеющими частную форму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собственности.</w:t>
            </w:r>
          </w:p>
          <w:p w:rsidR="006E36FE" w:rsidRPr="00A32EA0" w:rsidRDefault="006E36FE" w:rsidP="006E36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 связи с тем, что вопросы, связанные с порядком размещения рекламных конструкций, выдачей разрешения на 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установку, локализованы на муниципальном уровне, предприниматели, работающие в этой сфере, находятся в прямой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 принимаемых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решений.</w:t>
            </w:r>
            <w:proofErr w:type="gramEnd"/>
          </w:p>
          <w:p w:rsidR="006E36FE" w:rsidRPr="00A32EA0" w:rsidRDefault="006E36FE" w:rsidP="006E36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Присутствует риск возникновения ситуаций, когда действия органов местного самоуправления в области наружной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необоснованными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 не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6E36FE" w:rsidRPr="00A32EA0" w:rsidRDefault="006E36FE" w:rsidP="006E36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выявляются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числе связанные с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ограничением конкуренции.</w:t>
            </w:r>
          </w:p>
          <w:p w:rsidR="00045A60" w:rsidRPr="00A32EA0" w:rsidRDefault="006E36FE" w:rsidP="006E36FE">
            <w:pPr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Проблемой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наружной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рекламы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является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наличие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фактов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недобросовестной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конкуренции,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допускаемых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отдельными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участниками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рынка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(самовольная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установка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рекламных конструкций).</w:t>
            </w:r>
          </w:p>
        </w:tc>
      </w:tr>
      <w:tr w:rsidR="00045A60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A32EA0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9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A32EA0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45A60" w:rsidRPr="00A32EA0" w:rsidTr="00137D1C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A32EA0" w:rsidRDefault="00045A60" w:rsidP="007170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7170A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7170A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7170A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Pr="00A32EA0" w:rsidRDefault="00045A60" w:rsidP="007170A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45A60" w:rsidRPr="00A32EA0" w:rsidTr="00137D1C">
        <w:trPr>
          <w:trHeight w:hRule="exact" w:val="199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5</w:t>
            </w:r>
            <w:r w:rsidR="00045A60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6E36FE" w:rsidP="006E36F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40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6E36FE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снижение количества </w:t>
            </w:r>
            <w:r w:rsidRPr="00A32EA0">
              <w:rPr>
                <w:spacing w:val="-3"/>
                <w:sz w:val="24"/>
                <w:szCs w:val="24"/>
              </w:rPr>
              <w:t xml:space="preserve">незаконных рекламных </w:t>
            </w:r>
            <w:r w:rsidRPr="00A32EA0">
              <w:rPr>
                <w:sz w:val="24"/>
                <w:szCs w:val="24"/>
              </w:rPr>
              <w:t>конструкций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Pr="00A32EA0" w:rsidRDefault="00045A60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>Отдел</w:t>
            </w:r>
            <w:r w:rsidR="001D6479" w:rsidRPr="00A32EA0">
              <w:rPr>
                <w:bCs/>
                <w:sz w:val="24"/>
                <w:szCs w:val="24"/>
                <w:lang w:eastAsia="en-US"/>
              </w:rPr>
              <w:t xml:space="preserve"> строительства, ЖКХ и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 архитектуры </w:t>
            </w:r>
            <w:proofErr w:type="spellStart"/>
            <w:r w:rsidR="00544339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54433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7170A2" w:rsidRPr="00A32EA0" w:rsidTr="00137D1C">
        <w:trPr>
          <w:trHeight w:hRule="exact" w:val="185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0A2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5</w:t>
            </w:r>
            <w:r w:rsidR="007170A2" w:rsidRPr="00A32EA0">
              <w:rPr>
                <w:sz w:val="24"/>
                <w:szCs w:val="24"/>
              </w:rPr>
              <w:t>.2.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pacing w:val="-1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6485A">
              <w:rPr>
                <w:spacing w:val="-1"/>
                <w:sz w:val="24"/>
                <w:szCs w:val="24"/>
              </w:rPr>
              <w:t>округ</w:t>
            </w:r>
            <w:r w:rsidRPr="00A32EA0">
              <w:rPr>
                <w:spacing w:val="-1"/>
                <w:sz w:val="24"/>
                <w:szCs w:val="24"/>
              </w:rPr>
              <w:t xml:space="preserve">а перечня </w:t>
            </w:r>
            <w:r w:rsidRPr="00A32EA0">
              <w:rPr>
                <w:spacing w:val="-4"/>
                <w:sz w:val="24"/>
                <w:szCs w:val="24"/>
              </w:rPr>
              <w:t>муниципальных нормативных правовых актов</w:t>
            </w:r>
            <w:r w:rsidRPr="00A32EA0">
              <w:rPr>
                <w:spacing w:val="-2"/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240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0A2" w:rsidRPr="00A32EA0" w:rsidRDefault="007170A2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6E36FE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повышение                 уровня информированности </w:t>
            </w:r>
            <w:r w:rsidRPr="00A32EA0">
              <w:rPr>
                <w:spacing w:val="-1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170A2" w:rsidRPr="00A32EA0" w:rsidRDefault="007170A2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>Отдел</w:t>
            </w:r>
            <w:r w:rsidR="001D6479" w:rsidRPr="00A32EA0">
              <w:rPr>
                <w:bCs/>
                <w:sz w:val="24"/>
                <w:szCs w:val="24"/>
                <w:lang w:eastAsia="en-US"/>
              </w:rPr>
              <w:t xml:space="preserve"> строительства, ЖКХ и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 архитектуры администрации </w:t>
            </w:r>
            <w:proofErr w:type="spellStart"/>
            <w:r w:rsidR="001D6479"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5A60" w:rsidRPr="00A32EA0" w:rsidTr="00137D1C">
        <w:trPr>
          <w:trHeight w:hRule="exact" w:val="1704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5</w:t>
            </w:r>
            <w:r w:rsidR="00045A60" w:rsidRPr="00A32EA0">
              <w:rPr>
                <w:sz w:val="24"/>
                <w:szCs w:val="24"/>
              </w:rPr>
              <w:t>.</w:t>
            </w:r>
            <w:r w:rsidR="00A01227" w:rsidRPr="00A32EA0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240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045A60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6E36FE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pacing w:val="-4"/>
                <w:sz w:val="24"/>
                <w:szCs w:val="24"/>
              </w:rPr>
              <w:t>повышение информационной</w:t>
            </w:r>
            <w:r w:rsidRPr="00A32EA0">
              <w:rPr>
                <w:sz w:val="24"/>
                <w:szCs w:val="24"/>
              </w:rPr>
              <w:t xml:space="preserve"> открытости для </w:t>
            </w:r>
            <w:r w:rsidRPr="00A32EA0">
              <w:rPr>
                <w:spacing w:val="-3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D6479" w:rsidRPr="00A32EA0" w:rsidRDefault="001D6479" w:rsidP="001D64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45A60" w:rsidRPr="00A32EA0" w:rsidRDefault="00045A6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7170A2" w:rsidRPr="00A32EA0" w:rsidTr="00137D1C">
        <w:trPr>
          <w:trHeight w:hRule="exact" w:val="170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0A2" w:rsidRPr="00A32EA0" w:rsidRDefault="00834B41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5</w:t>
            </w:r>
            <w:r w:rsidR="00A01227" w:rsidRPr="00A32EA0">
              <w:rPr>
                <w:sz w:val="24"/>
                <w:szCs w:val="24"/>
              </w:rPr>
              <w:t>.4</w:t>
            </w:r>
            <w:r w:rsidR="007170A2" w:rsidRPr="00A32EA0"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pacing w:val="-2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установки и эксплуатации </w:t>
            </w:r>
            <w:r w:rsidRPr="00A32EA0">
              <w:rPr>
                <w:sz w:val="24"/>
                <w:szCs w:val="24"/>
              </w:rPr>
              <w:t>рекламных конструкций, проведение торгов в электронном виде</w:t>
            </w:r>
          </w:p>
        </w:tc>
        <w:tc>
          <w:tcPr>
            <w:tcW w:w="2409" w:type="dxa"/>
            <w:gridSpan w:val="1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170A2" w:rsidRPr="00A32EA0" w:rsidRDefault="007170A2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6E36FE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69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pacing w:val="-4"/>
                <w:sz w:val="24"/>
                <w:szCs w:val="24"/>
              </w:rPr>
            </w:pPr>
            <w:r w:rsidRPr="00A32EA0">
              <w:rPr>
                <w:spacing w:val="-2"/>
                <w:sz w:val="24"/>
                <w:szCs w:val="24"/>
              </w:rPr>
              <w:t xml:space="preserve">повышение   конкуренции   и </w:t>
            </w:r>
            <w:r w:rsidRPr="00A32EA0">
              <w:rPr>
                <w:sz w:val="24"/>
                <w:szCs w:val="24"/>
              </w:rPr>
              <w:t>качества   услуг    в    сфере наружной рекламы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479" w:rsidRPr="00A32EA0" w:rsidRDefault="001D6479" w:rsidP="001D64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7170A2" w:rsidRPr="00A32EA0" w:rsidRDefault="007170A2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34E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34E" w:rsidRPr="00A32EA0" w:rsidRDefault="00834B41" w:rsidP="0006215B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6</w:t>
            </w:r>
            <w:r w:rsidR="0015434E" w:rsidRPr="00A32EA0">
              <w:rPr>
                <w:b/>
                <w:bCs/>
                <w:sz w:val="24"/>
                <w:szCs w:val="24"/>
              </w:rPr>
              <w:t xml:space="preserve">. </w:t>
            </w:r>
            <w:r w:rsidR="0006215B" w:rsidRPr="00A32EA0">
              <w:rPr>
                <w:b/>
                <w:bCs/>
                <w:sz w:val="24"/>
                <w:szCs w:val="24"/>
              </w:rPr>
              <w:t>Рынок дорожной деятельности</w:t>
            </w:r>
          </w:p>
        </w:tc>
      </w:tr>
      <w:tr w:rsidR="0015434E" w:rsidRPr="00A32EA0" w:rsidTr="00853AA9">
        <w:trPr>
          <w:trHeight w:hRule="exact" w:val="2139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15B" w:rsidRPr="00A32EA0" w:rsidRDefault="0006215B" w:rsidP="0006215B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A32EA0">
              <w:rPr>
                <w:sz w:val="24"/>
                <w:szCs w:val="24"/>
              </w:rPr>
              <w:t>В соответствии с   пп.5 п.1 ст.15 и пп.5 п.1 ст.16 Федерального закона от 06.10.2003 N 131-ФЗ  "Об общих принципах организации местного самоуправления в Российской Федерации" к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вопросам местного значения муниципальных </w:t>
            </w:r>
            <w:r w:rsidR="00F6485A">
              <w:rPr>
                <w:sz w:val="24"/>
                <w:szCs w:val="24"/>
              </w:rPr>
              <w:t>округ</w:t>
            </w:r>
            <w:r w:rsidRPr="00A32EA0">
              <w:rPr>
                <w:sz w:val="24"/>
                <w:szCs w:val="24"/>
              </w:rPr>
              <w:t>ов и городских округов относится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муниципального, городского округа.</w:t>
            </w:r>
            <w:proofErr w:type="gramEnd"/>
          </w:p>
          <w:p w:rsidR="0015434E" w:rsidRPr="00A32EA0" w:rsidRDefault="0006215B" w:rsidP="0006215B">
            <w:pPr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Кроме того, в соответствии 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пп.25 п.1 ст. 15 и пп.33. п.1 ст.16 Федерального закона от 06.10.2003 N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131-ФЗ все муниципальные образования наделены полномочием по содействию развитию малого 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предпринимательства,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что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создает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основу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конкурентной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среды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всех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сферах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деятельности.</w:t>
            </w:r>
          </w:p>
        </w:tc>
      </w:tr>
      <w:tr w:rsidR="0015434E" w:rsidRPr="00A32EA0" w:rsidTr="00853AA9">
        <w:trPr>
          <w:trHeight w:hRule="exact" w:val="42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34E" w:rsidRPr="00A32EA0" w:rsidRDefault="0015434E" w:rsidP="00C80531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6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1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5434E" w:rsidRPr="00A32EA0" w:rsidTr="00853AA9">
        <w:trPr>
          <w:trHeight w:hRule="exact" w:val="30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15434E" w:rsidP="00C805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5434E" w:rsidRPr="00A32EA0" w:rsidTr="00EF018F">
        <w:trPr>
          <w:trHeight w:hRule="exact" w:val="124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6</w:t>
            </w:r>
            <w:r w:rsidR="0015434E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06215B" w:rsidP="0006215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Определение конкурентными способами поставщиков (подрядчиков, исполнителей)</w:t>
            </w:r>
          </w:p>
        </w:tc>
        <w:tc>
          <w:tcPr>
            <w:tcW w:w="226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06215B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6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06215B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Повышение конкуренции и качества выполнения работ</w:t>
            </w:r>
          </w:p>
        </w:tc>
        <w:tc>
          <w:tcPr>
            <w:tcW w:w="31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архитектуры </w:t>
            </w:r>
            <w:proofErr w:type="spellStart"/>
            <w:r w:rsidR="00544339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54433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15434E" w:rsidRPr="00A32EA0" w:rsidTr="00EF018F">
        <w:trPr>
          <w:trHeight w:hRule="exact" w:val="127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6</w:t>
            </w:r>
            <w:r w:rsidR="0015434E" w:rsidRPr="00A32EA0">
              <w:rPr>
                <w:sz w:val="24"/>
                <w:szCs w:val="24"/>
              </w:rPr>
              <w:t>.2.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06215B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226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06215B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6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06215B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Повышение конкуренции, снижение затрат</w:t>
            </w:r>
          </w:p>
        </w:tc>
        <w:tc>
          <w:tcPr>
            <w:tcW w:w="31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34E" w:rsidRPr="00A32EA0" w:rsidTr="00EF018F">
        <w:trPr>
          <w:trHeight w:hRule="exact" w:val="228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6</w:t>
            </w:r>
            <w:r w:rsidR="0015434E" w:rsidRPr="00A32EA0">
              <w:rPr>
                <w:sz w:val="24"/>
                <w:szCs w:val="24"/>
              </w:rPr>
              <w:t>.3</w:t>
            </w:r>
          </w:p>
        </w:tc>
        <w:tc>
          <w:tcPr>
            <w:tcW w:w="41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06215B" w:rsidP="0006215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Сокращение сроков приемки выполненных работ по результатам исполнения заключенных 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226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06215B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6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06215B" w:rsidP="0006215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Стимулирование хозяйствующих субъектов, своевременное финансирование, создание новых рабочих мест</w:t>
            </w:r>
          </w:p>
        </w:tc>
        <w:tc>
          <w:tcPr>
            <w:tcW w:w="31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15434E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34E" w:rsidRPr="00A32EA0" w:rsidRDefault="00834B41" w:rsidP="0006215B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7</w:t>
            </w:r>
            <w:r w:rsidR="0015434E" w:rsidRPr="00A32EA0">
              <w:rPr>
                <w:b/>
                <w:bCs/>
                <w:sz w:val="24"/>
                <w:szCs w:val="24"/>
              </w:rPr>
              <w:t xml:space="preserve">. </w:t>
            </w:r>
            <w:r w:rsidR="0006215B" w:rsidRPr="00A32EA0">
              <w:rPr>
                <w:b/>
                <w:bCs/>
                <w:sz w:val="24"/>
                <w:szCs w:val="24"/>
              </w:rPr>
              <w:t>Рынок теплоснабжения</w:t>
            </w:r>
          </w:p>
        </w:tc>
      </w:tr>
      <w:tr w:rsidR="0015434E" w:rsidRPr="00A32EA0" w:rsidTr="00853AA9">
        <w:trPr>
          <w:trHeight w:hRule="exact" w:val="4407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C3B" w:rsidRPr="00A32EA0" w:rsidRDefault="00420C3B" w:rsidP="00420C3B">
            <w:pPr>
              <w:pStyle w:val="TableParagraph"/>
              <w:spacing w:before="53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пп.4 п.1 ст.16 Федерального закона от 06.10.2003 N 131-ФЗ  "Об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Российской Федерации" к вопросам местного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пп.4.1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ценовых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теплоснабжающей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строительству,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теплоснабжения,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Pr="00A32EA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"О теплоснабжении".</w:t>
            </w:r>
            <w:proofErr w:type="gramEnd"/>
          </w:p>
          <w:p w:rsidR="00420C3B" w:rsidRPr="00A32EA0" w:rsidRDefault="00420C3B" w:rsidP="00420C3B">
            <w:pPr>
              <w:pStyle w:val="TableParagraph"/>
              <w:spacing w:before="58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Кроме того, 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пп.25 п.1 ст. 15 и пп.33. п.1 ст.16 Федерального закона от 06.10.2003 N 131-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все муниципальные образования наделены полномочием по содействию развитию малого 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конкурентной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5434E" w:rsidRPr="00A32EA0" w:rsidRDefault="00420C3B" w:rsidP="00420C3B">
            <w:pPr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Подавляющее большинство объектов теплоснабжения  области находятся в муниципальной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собственности.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Финансовых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возможностей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бюджетов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реализацию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мероприятий,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направленных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решение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спектра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проблемных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вопросов,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связанных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улучшением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2EA0">
              <w:rPr>
                <w:sz w:val="24"/>
                <w:szCs w:val="24"/>
              </w:rPr>
              <w:t>технико-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экономических</w:t>
            </w:r>
            <w:proofErr w:type="gramEnd"/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показателей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работы,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настоящее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время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недостаточно.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связи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этим,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одним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из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наиболее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значимых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приоритетов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развитии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данных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отраслей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является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использование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механизмов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привлечения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частных инвестиций (ГЧП).</w:t>
            </w:r>
          </w:p>
        </w:tc>
      </w:tr>
      <w:tr w:rsidR="0015434E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34E" w:rsidRPr="00A32EA0" w:rsidRDefault="0015434E" w:rsidP="00C80531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82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5434E" w:rsidRPr="00A32EA0" w:rsidTr="00137D1C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15434E" w:rsidP="00C805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5434E" w:rsidRPr="00A32EA0" w:rsidTr="00137D1C">
        <w:trPr>
          <w:trHeight w:hRule="exact" w:val="211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7</w:t>
            </w:r>
            <w:r w:rsidR="0015434E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420C3B" w:rsidP="00420C3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Проведение процедур,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направленных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 заключение концессионных соглашений в отношении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объектов</w:t>
            </w:r>
            <w:r w:rsidRPr="00A32EA0">
              <w:rPr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теплоснабжения</w:t>
            </w:r>
          </w:p>
        </w:tc>
        <w:tc>
          <w:tcPr>
            <w:tcW w:w="11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420C3B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82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420C3B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Создание условий</w:t>
            </w:r>
            <w:r w:rsidRPr="00A32EA0">
              <w:rPr>
                <w:spacing w:val="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привлечения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организаций</w:t>
            </w:r>
            <w:r w:rsidRPr="00A32EA0">
              <w:rPr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частной</w:t>
            </w:r>
            <w:r w:rsidRPr="00A32EA0">
              <w:rPr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формы</w:t>
            </w:r>
            <w:r w:rsidRPr="00A32EA0">
              <w:rPr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собственности</w:t>
            </w:r>
            <w:r w:rsidRPr="00A32EA0">
              <w:rPr>
                <w:spacing w:val="-9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-50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оказания услуг на рынке теплоснабжения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(производства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тепловой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энергии)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архитектуры </w:t>
            </w:r>
            <w:proofErr w:type="spellStart"/>
            <w:r w:rsidR="00544339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54433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15434E" w:rsidRPr="00A32EA0" w:rsidTr="00137D1C">
        <w:trPr>
          <w:trHeight w:hRule="exact" w:val="242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7</w:t>
            </w:r>
            <w:r w:rsidR="0015434E" w:rsidRPr="00A32EA0">
              <w:rPr>
                <w:sz w:val="24"/>
                <w:szCs w:val="24"/>
              </w:rPr>
              <w:t>.2.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420C3B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Актуализация схем теплоснабжения муниципальных образований области по мере необходимости в соответствии с требованиями законодательства, программ комплексного </w:t>
            </w:r>
            <w:proofErr w:type="gramStart"/>
            <w:r w:rsidRPr="00A32EA0">
              <w:rPr>
                <w:sz w:val="24"/>
                <w:szCs w:val="24"/>
              </w:rPr>
              <w:t>развития систем коммунальной инфраструктуры муниципальных образований  области</w:t>
            </w:r>
            <w:proofErr w:type="gramEnd"/>
          </w:p>
        </w:tc>
        <w:tc>
          <w:tcPr>
            <w:tcW w:w="11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420C3B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82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C3B" w:rsidRPr="00A32EA0" w:rsidRDefault="00420C3B" w:rsidP="00420C3B">
            <w:pPr>
              <w:tabs>
                <w:tab w:val="left" w:pos="567"/>
              </w:tabs>
              <w:ind w:left="57" w:right="57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Целесообразность поддержания в актуальном состоянии программ комплексного развития систем коммунальной инфраструктуры и схем теплоснабжения, утвержденных ОМСУ.</w:t>
            </w:r>
          </w:p>
          <w:p w:rsidR="0015434E" w:rsidRPr="00A32EA0" w:rsidRDefault="00420C3B" w:rsidP="00420C3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Ежегодный отчет о результатах мониторинга, количество актуализированных документов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34E" w:rsidRPr="00A32EA0" w:rsidTr="00137D1C">
        <w:trPr>
          <w:trHeight w:hRule="exact" w:val="184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7</w:t>
            </w:r>
            <w:r w:rsidR="0015434E" w:rsidRPr="00A32EA0">
              <w:rPr>
                <w:sz w:val="24"/>
                <w:szCs w:val="24"/>
              </w:rPr>
              <w:t>.3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EA2949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Реализация дорожной карты по внедрению в  области целевой модели "Подключение 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</w:tc>
        <w:tc>
          <w:tcPr>
            <w:tcW w:w="11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EA2949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82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EA2949" w:rsidP="00EA2949">
            <w:pPr>
              <w:tabs>
                <w:tab w:val="left" w:pos="567"/>
              </w:tabs>
              <w:ind w:left="57" w:right="57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Необходимость </w:t>
            </w:r>
            <w:proofErr w:type="gramStart"/>
            <w:r w:rsidRPr="00A32EA0">
              <w:rPr>
                <w:sz w:val="24"/>
                <w:szCs w:val="24"/>
              </w:rPr>
              <w:t>повышения  оперативности работы органов местного самоуправления</w:t>
            </w:r>
            <w:proofErr w:type="gramEnd"/>
            <w:r w:rsidRPr="00A32EA0">
              <w:rPr>
                <w:sz w:val="24"/>
                <w:szCs w:val="24"/>
              </w:rPr>
              <w:t xml:space="preserve"> Сокращение сроков прохождения процедур и их количества, необходимых для подключения к системам теплоснабжения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34E" w:rsidRPr="00A32EA0" w:rsidTr="00137D1C">
        <w:trPr>
          <w:trHeight w:hRule="exact" w:val="254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7</w:t>
            </w:r>
            <w:r w:rsidR="0015434E" w:rsidRPr="00A32EA0">
              <w:rPr>
                <w:sz w:val="24"/>
                <w:szCs w:val="24"/>
              </w:rPr>
              <w:t>.4.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5434E" w:rsidRPr="00A32EA0" w:rsidRDefault="00EA2949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Предоставление субсидий из бюджета  области органам местного самоуправления на  строительство, модернизацию  и реконструкцию котельных, сетей теплоснабжения и горячего водоснабжения</w:t>
            </w:r>
          </w:p>
        </w:tc>
        <w:tc>
          <w:tcPr>
            <w:tcW w:w="1134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5434E" w:rsidRPr="00A32EA0" w:rsidRDefault="0015434E" w:rsidP="007811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78112A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EA2949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821" w:type="dxa"/>
            <w:gridSpan w:val="1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A2949" w:rsidRPr="00A32EA0" w:rsidRDefault="00EA2949" w:rsidP="00EA2949">
            <w:pPr>
              <w:pStyle w:val="a5"/>
              <w:ind w:left="57" w:right="57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Необходимость финансовой поддержки  для повышения качества и надежности оказания услуг теплоснабжения, увеличении объемов выполняемых работ </w:t>
            </w:r>
          </w:p>
          <w:p w:rsidR="0015434E" w:rsidRPr="00A32EA0" w:rsidRDefault="00EA2949" w:rsidP="00EA294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pacing w:val="-4"/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Отчет  о выделении субсидий из областного бюджета  области на строительство и реконструкцию котельных, сетей теплоснабжения и горячего водоснабжения</w:t>
            </w:r>
          </w:p>
        </w:tc>
        <w:tc>
          <w:tcPr>
            <w:tcW w:w="2694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 архитектуры администрации </w:t>
            </w:r>
            <w:proofErr w:type="spellStart"/>
            <w:r w:rsidRPr="00A32EA0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34E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34E" w:rsidRPr="00A32EA0" w:rsidRDefault="00834B41" w:rsidP="00EA2949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8</w:t>
            </w:r>
            <w:r w:rsidR="0015434E" w:rsidRPr="00A32EA0">
              <w:rPr>
                <w:b/>
                <w:bCs/>
                <w:sz w:val="24"/>
                <w:szCs w:val="24"/>
              </w:rPr>
              <w:t xml:space="preserve">. </w:t>
            </w:r>
            <w:r w:rsidR="00EA2949" w:rsidRPr="00A32EA0">
              <w:rPr>
                <w:b/>
                <w:bCs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15434E" w:rsidRPr="00A32EA0" w:rsidTr="00853AA9">
        <w:trPr>
          <w:trHeight w:hRule="exact" w:val="2139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49" w:rsidRPr="00A32EA0" w:rsidRDefault="00EA2949" w:rsidP="00EA2949">
            <w:pPr>
              <w:pStyle w:val="TableParagraph"/>
              <w:spacing w:before="53"/>
              <w:ind w:right="12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пп.4 п.1 ст.15 и пп.4 п.1 ст.16 Федерального закона от 06.10.2003 N 131-ФЗ  "Об общих принципах организации местного самоуправления в Российской Федерации" к вопросам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 значения городских округов относится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газоснабжения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  <w:proofErr w:type="gramEnd"/>
          </w:p>
          <w:p w:rsidR="0015434E" w:rsidRPr="00A32EA0" w:rsidRDefault="00EA2949" w:rsidP="00EA2949">
            <w:pPr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Кроме того, в соответствии 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пп.25 п.1 ст. 15 и пп.33. п.1 ст.16 Федерального закона от 06.10.2003 N 131-ФЗ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 все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образования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наделены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полномочием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содействию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развитию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малого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предпринимательства,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что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создает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основу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конкурентной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среды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сферах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деятельности.</w:t>
            </w:r>
          </w:p>
        </w:tc>
      </w:tr>
      <w:tr w:rsidR="0015434E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34E" w:rsidRPr="00A32EA0" w:rsidRDefault="0015434E" w:rsidP="00C80531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2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5434E" w:rsidRPr="00A32EA0" w:rsidTr="00137D1C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15434E" w:rsidP="00C805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5434E" w:rsidRPr="00A32EA0" w:rsidTr="00137D1C">
        <w:trPr>
          <w:trHeight w:hRule="exact" w:val="454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34E" w:rsidRPr="00A32EA0" w:rsidRDefault="00834B41" w:rsidP="00C80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8</w:t>
            </w:r>
            <w:r w:rsidR="0015434E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EA2949" w:rsidP="00EA294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Оказание</w:t>
            </w:r>
            <w:r w:rsidRPr="00A32EA0">
              <w:rPr>
                <w:spacing w:val="-10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консультативной 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помощи населению по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вопросам поставки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сжиженного газа 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баллонах.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15434E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</w:t>
            </w:r>
            <w:r w:rsidR="00EA2949" w:rsidRPr="00A32EA0">
              <w:rPr>
                <w:sz w:val="24"/>
                <w:szCs w:val="24"/>
                <w:lang w:eastAsia="en-US"/>
              </w:rPr>
              <w:t>5</w:t>
            </w:r>
            <w:r w:rsidRPr="00A32EA0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2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34E" w:rsidRPr="00A32EA0" w:rsidRDefault="00EA2949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color w:val="050000"/>
                <w:sz w:val="24"/>
                <w:szCs w:val="24"/>
              </w:rPr>
              <w:t>Консультирование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граждан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об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организациях,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осуществляющих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поставку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сжиженного углеводородного газа, ее контактных данных, условиях заключения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договора</w:t>
            </w:r>
            <w:r w:rsidRPr="00A32EA0">
              <w:rPr>
                <w:color w:val="050000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на поставку</w:t>
            </w:r>
            <w:r w:rsidRPr="00A32EA0">
              <w:rPr>
                <w:color w:val="050000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сжиженного углеводородного</w:t>
            </w:r>
            <w:r w:rsidRPr="00A32EA0">
              <w:rPr>
                <w:color w:val="050000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газа</w:t>
            </w:r>
          </w:p>
        </w:tc>
        <w:tc>
          <w:tcPr>
            <w:tcW w:w="2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5434E" w:rsidRPr="00A32EA0" w:rsidRDefault="0015434E" w:rsidP="005443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32EA0">
              <w:rPr>
                <w:bCs/>
                <w:sz w:val="24"/>
                <w:szCs w:val="24"/>
                <w:lang w:eastAsia="en-US"/>
              </w:rPr>
              <w:t xml:space="preserve">Отдел строительства, ЖКХ и архитектуры </w:t>
            </w:r>
            <w:proofErr w:type="spellStart"/>
            <w:r w:rsidR="00544339"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54433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32EA0">
              <w:rPr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A32EA0">
              <w:rPr>
                <w:bCs/>
                <w:sz w:val="24"/>
                <w:szCs w:val="24"/>
                <w:lang w:eastAsia="en-US"/>
              </w:rPr>
              <w:t>а</w:t>
            </w:r>
            <w:r w:rsidR="00544339">
              <w:rPr>
                <w:bCs/>
                <w:sz w:val="24"/>
                <w:szCs w:val="24"/>
                <w:lang w:eastAsia="en-US"/>
              </w:rPr>
              <w:t>,</w:t>
            </w:r>
          </w:p>
          <w:p w:rsidR="00666FDC" w:rsidRPr="000111F1" w:rsidRDefault="00666FDC" w:rsidP="00544339">
            <w:pPr>
              <w:widowControl/>
              <w:autoSpaceDE/>
              <w:autoSpaceDN/>
              <w:adjustRightInd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666FDC" w:rsidRPr="000111F1" w:rsidRDefault="00666FDC" w:rsidP="00544339">
            <w:pPr>
              <w:widowControl/>
              <w:autoSpaceDE/>
              <w:autoSpaceDN/>
              <w:adjustRightInd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666FDC" w:rsidRDefault="00666FDC" w:rsidP="00666FDC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5434E" w:rsidRPr="00A32EA0" w:rsidRDefault="0015434E" w:rsidP="00C805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EA2949" w:rsidRPr="00A32EA0" w:rsidTr="00EF018F">
        <w:trPr>
          <w:trHeight w:hRule="exact" w:val="570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49" w:rsidRDefault="00834B41" w:rsidP="00EA294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9</w:t>
            </w:r>
            <w:r w:rsidR="00EA2949" w:rsidRPr="00A32EA0">
              <w:rPr>
                <w:b/>
                <w:bCs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EF018F" w:rsidRDefault="00EF018F" w:rsidP="00EA294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EF018F" w:rsidRPr="00A32EA0" w:rsidRDefault="00EF018F" w:rsidP="00EA294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2949" w:rsidRPr="00A32EA0" w:rsidTr="00853AA9">
        <w:trPr>
          <w:trHeight w:hRule="exact" w:val="2139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6B7" w:rsidRPr="00A32EA0" w:rsidRDefault="002B46B7" w:rsidP="002B46B7">
            <w:pPr>
              <w:pStyle w:val="TableParagraph"/>
              <w:spacing w:before="53"/>
              <w:ind w:right="113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EF1C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1C25" w:rsidRPr="00EF1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C25">
              <w:rPr>
                <w:rFonts w:ascii="Times New Roman" w:hAnsi="Times New Roman" w:cs="Times New Roman"/>
                <w:sz w:val="24"/>
                <w:szCs w:val="24"/>
              </w:rPr>
              <w:t xml:space="preserve">   ст.15</w:t>
            </w:r>
            <w:r w:rsidR="00EF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и пп.</w:t>
            </w:r>
            <w:r w:rsidR="00C623B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п.1 ст.16 Федерального закона от 06.10.2003 N 131-ФЗ  "Об общих принципах организации местного самоуправления в Российской Федерации" к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местного значения муниципальных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ов и городских округов относится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поселениями в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6485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</w:p>
          <w:p w:rsidR="00EA2949" w:rsidRPr="00A32EA0" w:rsidRDefault="002B46B7" w:rsidP="002B46B7">
            <w:pPr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Кроме того, в соответствии с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пп.25 п.1 ст. 15 и пп.33. п.1 ст.16 Федерального закона от 06.10.2003 N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131-ФЗ все муниципальные образования наделены полномочием по содействию развитию малого 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среднего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предпринимательства,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что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создает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основу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для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конкурентной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среды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во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всех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сферах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деятельности.</w:t>
            </w:r>
          </w:p>
        </w:tc>
      </w:tr>
      <w:tr w:rsidR="00EA2949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49" w:rsidRPr="00A32EA0" w:rsidRDefault="00EA2949" w:rsidP="007F0D73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A2949" w:rsidRPr="00A32EA0" w:rsidTr="00137D1C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949" w:rsidRPr="00A32EA0" w:rsidRDefault="00EA2949" w:rsidP="007F0D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A2949" w:rsidRPr="00A32EA0" w:rsidTr="00137D1C">
        <w:trPr>
          <w:trHeight w:hRule="exact" w:val="2383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949" w:rsidRPr="00A32EA0" w:rsidRDefault="00834B41" w:rsidP="007F0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9</w:t>
            </w:r>
            <w:r w:rsidR="00EA2949" w:rsidRPr="00A32EA0">
              <w:rPr>
                <w:sz w:val="24"/>
                <w:szCs w:val="24"/>
              </w:rPr>
              <w:t>.1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2949" w:rsidRPr="00A32EA0" w:rsidRDefault="002B46B7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Размещение</w:t>
            </w:r>
            <w:r w:rsidRPr="00A32EA0">
              <w:rPr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информации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</w:t>
            </w:r>
            <w:r w:rsidRPr="00A32EA0">
              <w:rPr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критериях 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конкурсного отбора перевозчиков 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открытом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доступе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сети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Интернет.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2949" w:rsidRPr="00A32EA0" w:rsidRDefault="00EA2949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2949" w:rsidRPr="00A32EA0" w:rsidRDefault="002B46B7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color w:val="050000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A32EA0">
              <w:rPr>
                <w:color w:val="050000"/>
                <w:sz w:val="24"/>
                <w:szCs w:val="24"/>
              </w:rPr>
              <w:t>о критериях конкурсного отбора в открытом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доступе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на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сайте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Администрации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муниципального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образования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в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соответствии с Федеральным законом</w:t>
            </w:r>
            <w:proofErr w:type="gramEnd"/>
            <w:r w:rsidRPr="00A32EA0">
              <w:rPr>
                <w:color w:val="050000"/>
                <w:sz w:val="24"/>
                <w:szCs w:val="24"/>
              </w:rPr>
              <w:t xml:space="preserve"> от 05.04.2013 № 44-ФЗ «О контрактной</w:t>
            </w:r>
            <w:r w:rsidRPr="00A32EA0">
              <w:rPr>
                <w:color w:val="050000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системе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в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сфере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закупок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товаров,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работ,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услуг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для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обеспечения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государственных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и</w:t>
            </w:r>
            <w:r w:rsidRPr="00A32EA0">
              <w:rPr>
                <w:color w:val="050000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муниципальных нужд».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A2949" w:rsidRPr="00A32EA0" w:rsidRDefault="002B46B7" w:rsidP="005443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544339">
              <w:rPr>
                <w:sz w:val="24"/>
                <w:szCs w:val="24"/>
                <w:lang w:eastAsia="en-US"/>
              </w:rPr>
              <w:t>,</w:t>
            </w:r>
          </w:p>
          <w:p w:rsidR="002B46B7" w:rsidRPr="00A32EA0" w:rsidRDefault="002B46B7" w:rsidP="005443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F257F6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A2949" w:rsidRPr="00A32EA0" w:rsidRDefault="00EA2949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834B41" w:rsidRPr="00A32EA0" w:rsidTr="00137D1C">
        <w:trPr>
          <w:trHeight w:hRule="exact" w:val="369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41" w:rsidRPr="00A32EA0" w:rsidRDefault="00834B41" w:rsidP="007F0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B41" w:rsidRPr="00A32EA0" w:rsidRDefault="00834B41" w:rsidP="007F0D7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в сфере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  <w:r w:rsidRPr="00A32EA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и создание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  <w:p w:rsidR="00834B41" w:rsidRPr="00A32EA0" w:rsidRDefault="00834B41" w:rsidP="007F0D7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перевозчиков;</w:t>
            </w:r>
          </w:p>
          <w:p w:rsidR="00834B41" w:rsidRPr="00A32EA0" w:rsidRDefault="00834B41" w:rsidP="007F0D7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A3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A32EA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 перевозке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пассажиров.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B41" w:rsidRPr="00A32EA0" w:rsidRDefault="00834B41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B41" w:rsidRPr="00A32EA0" w:rsidRDefault="00834B41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color w:val="050000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A32EA0">
              <w:rPr>
                <w:color w:val="050000"/>
                <w:sz w:val="24"/>
                <w:szCs w:val="24"/>
              </w:rPr>
              <w:t>о критериях конкурсного отбора в открытом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доступе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на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сайте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Администрации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муниципального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образования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в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соответствии с Федеральным законом</w:t>
            </w:r>
            <w:proofErr w:type="gramEnd"/>
            <w:r w:rsidRPr="00A32EA0">
              <w:rPr>
                <w:color w:val="050000"/>
                <w:sz w:val="24"/>
                <w:szCs w:val="24"/>
              </w:rPr>
              <w:t xml:space="preserve"> от 05.04.2013 № 44-ФЗ «О контрактной </w:t>
            </w:r>
            <w:r w:rsidRPr="00A32EA0">
              <w:rPr>
                <w:color w:val="050000"/>
                <w:spacing w:val="-53"/>
                <w:sz w:val="24"/>
                <w:szCs w:val="24"/>
              </w:rPr>
              <w:t xml:space="preserve">  </w:t>
            </w:r>
            <w:r w:rsidRPr="00A32EA0">
              <w:rPr>
                <w:color w:val="050000"/>
                <w:sz w:val="24"/>
                <w:szCs w:val="24"/>
              </w:rPr>
              <w:t>системе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в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сфере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закупок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товаров,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работ,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услуг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для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обеспечения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государственных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и</w:t>
            </w:r>
            <w:r w:rsidRPr="00A32EA0">
              <w:rPr>
                <w:color w:val="050000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муниципальных нужд».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34B41" w:rsidRPr="00A32EA0" w:rsidRDefault="00834B41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2E2EA9">
              <w:rPr>
                <w:sz w:val="24"/>
                <w:szCs w:val="24"/>
                <w:lang w:eastAsia="en-US"/>
              </w:rPr>
              <w:t>,</w:t>
            </w:r>
          </w:p>
          <w:p w:rsidR="00834B41" w:rsidRPr="00A32EA0" w:rsidRDefault="00834B41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F257F6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834B41" w:rsidRPr="00A32EA0" w:rsidRDefault="00834B41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4B41" w:rsidRPr="00A32EA0" w:rsidTr="00137D1C">
        <w:trPr>
          <w:trHeight w:hRule="exact" w:val="2544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41" w:rsidRPr="00A32EA0" w:rsidRDefault="00834B41" w:rsidP="007F0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9.3.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B41" w:rsidRPr="00A32EA0" w:rsidRDefault="00834B41" w:rsidP="007F0D7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3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пресечению</w:t>
            </w:r>
            <w:r w:rsidRPr="00A32EA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3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нелегальных</w:t>
            </w:r>
            <w:r w:rsidRPr="00A3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перевозчиков.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B41" w:rsidRPr="00A32EA0" w:rsidRDefault="00834B41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B41" w:rsidRPr="00A32EA0" w:rsidRDefault="00834B41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Вытеснение с рынка нелегальных перевозчиков. Создание 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34B41" w:rsidRPr="00A32EA0" w:rsidRDefault="00834B41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2E2EA9">
              <w:rPr>
                <w:sz w:val="24"/>
                <w:szCs w:val="24"/>
                <w:lang w:eastAsia="en-US"/>
              </w:rPr>
              <w:t>,</w:t>
            </w:r>
          </w:p>
          <w:p w:rsidR="00834B41" w:rsidRPr="00A32EA0" w:rsidRDefault="00834B41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F257F6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834B41" w:rsidRPr="00A32EA0" w:rsidRDefault="00834B41" w:rsidP="002E2EA9">
            <w:pPr>
              <w:widowControl/>
              <w:autoSpaceDE/>
              <w:autoSpaceDN/>
              <w:adjustRightInd/>
              <w:spacing w:after="1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4B41" w:rsidRPr="00A32EA0" w:rsidTr="00137D1C">
        <w:trPr>
          <w:trHeight w:hRule="exact" w:val="2383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41" w:rsidRPr="00A32EA0" w:rsidRDefault="00834B41" w:rsidP="007F0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9.4.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B41" w:rsidRPr="00A32EA0" w:rsidRDefault="00834B41" w:rsidP="007F0D7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потребностей в регулярных перевозках,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A32E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существующей</w:t>
            </w:r>
            <w:r w:rsidRPr="00A32E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маршрутной сети и создание новых маршрутов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B41" w:rsidRPr="00A32EA0" w:rsidRDefault="007F0D73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B41" w:rsidRPr="00A32EA0" w:rsidRDefault="00834B41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Ввод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(изменение)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-5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эксплуатацию</w:t>
            </w:r>
            <w:r w:rsidRPr="00A32EA0">
              <w:rPr>
                <w:spacing w:val="49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новых</w:t>
            </w:r>
            <w:r w:rsidRPr="00A32EA0">
              <w:rPr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муниципальных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маршрутов</w:t>
            </w:r>
            <w:r w:rsidRPr="00A32EA0">
              <w:rPr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-53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целях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удовлетворения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потребностей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населения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в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перевозках.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34B41" w:rsidRPr="00A32EA0" w:rsidRDefault="00834B41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2E2EA9">
              <w:rPr>
                <w:sz w:val="24"/>
                <w:szCs w:val="24"/>
                <w:lang w:eastAsia="en-US"/>
              </w:rPr>
              <w:t>,</w:t>
            </w:r>
          </w:p>
          <w:p w:rsidR="00834B41" w:rsidRPr="00A32EA0" w:rsidRDefault="00834B41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F257F6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834B41" w:rsidRPr="00A32EA0" w:rsidRDefault="00834B41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2DA0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A0" w:rsidRPr="00A32EA0" w:rsidRDefault="00E82DA0" w:rsidP="00E82DA0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10. Рынок обработки древесины и производства изделий из дерева</w:t>
            </w:r>
          </w:p>
        </w:tc>
      </w:tr>
      <w:tr w:rsidR="00E82DA0" w:rsidRPr="00A32EA0" w:rsidTr="00853AA9">
        <w:trPr>
          <w:trHeight w:hRule="exact" w:val="1430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A0" w:rsidRPr="00A32EA0" w:rsidRDefault="00E82DA0" w:rsidP="00E82DA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пп.25 п.1 ст. 15 и пп.33. п.1 ст.16 Федерального закона от 06.10.2003 N 131-ФЗ 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"Об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полномочием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содействию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Pr="00A32E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A32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конкурентной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32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32E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proofErr w:type="gramEnd"/>
          </w:p>
          <w:p w:rsidR="00E82DA0" w:rsidRPr="00A32EA0" w:rsidRDefault="00E82DA0" w:rsidP="00E82DA0">
            <w:pPr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Развитие конкуренции по товарному рынку «Обработка древесины и производство изделий из дерева» 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муниципальных образованиях напрямую связано с наличием достаточной расчётной лесосеки для заготовки.</w:t>
            </w:r>
          </w:p>
        </w:tc>
      </w:tr>
      <w:tr w:rsidR="00E82DA0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A0" w:rsidRPr="00A32EA0" w:rsidRDefault="00E82DA0" w:rsidP="007F0D73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82DA0" w:rsidRPr="00A32EA0" w:rsidTr="00137D1C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A0" w:rsidRPr="00A32EA0" w:rsidRDefault="00E82DA0" w:rsidP="007F0D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82DA0" w:rsidRPr="00A32EA0" w:rsidTr="00137D1C">
        <w:trPr>
          <w:trHeight w:hRule="exact" w:val="3113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A0" w:rsidRPr="00A32EA0" w:rsidRDefault="00E82DA0" w:rsidP="007F0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10.1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color w:val="050000"/>
                <w:sz w:val="24"/>
                <w:szCs w:val="24"/>
              </w:rPr>
              <w:t>Информационная и методическая поддержка субъектов предпринимательства, осуществляющих (планирующих осуществлять) деятельность на рынке, информирование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местных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предпринимателей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мерах</w:t>
            </w:r>
            <w:r w:rsidRPr="00A32EA0">
              <w:rPr>
                <w:color w:val="050000"/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поддержки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82DA0" w:rsidRPr="00A32EA0" w:rsidRDefault="00E82DA0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2E2EA9">
              <w:rPr>
                <w:sz w:val="24"/>
                <w:szCs w:val="24"/>
                <w:lang w:eastAsia="en-US"/>
              </w:rPr>
              <w:t>,</w:t>
            </w:r>
          </w:p>
          <w:p w:rsidR="00E82DA0" w:rsidRPr="00A32EA0" w:rsidRDefault="00E82DA0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F257F6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E82DA0" w:rsidRPr="00A32EA0" w:rsidTr="00137D1C">
        <w:trPr>
          <w:trHeight w:hRule="exact" w:val="50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A0" w:rsidRPr="00A32EA0" w:rsidRDefault="00E82DA0" w:rsidP="007F0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10.2.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DA0" w:rsidRPr="00A32EA0" w:rsidRDefault="00E82DA0" w:rsidP="007F0D7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предприятий деревообработки в выставочных мероприятиях, </w:t>
            </w:r>
            <w:proofErr w:type="gramStart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бизнес-миссиях</w:t>
            </w:r>
            <w:proofErr w:type="gramEnd"/>
            <w:r w:rsidRPr="00A32EA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продвижения своей продукции, содействие участникам рынка в поиске деловых партнеров.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DA0" w:rsidRPr="00A32EA0" w:rsidRDefault="00E82DA0" w:rsidP="00F257F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F257F6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7E26" w:rsidRPr="00A32EA0" w:rsidRDefault="003D7E26" w:rsidP="003D7E26">
            <w:pPr>
              <w:pStyle w:val="TableParagraph"/>
              <w:spacing w:befor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(планирующих</w:t>
            </w:r>
            <w:r w:rsidRPr="00A32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осуществление)</w:t>
            </w:r>
            <w:r w:rsidRPr="00A32EA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32EA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EA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товарном</w:t>
            </w:r>
            <w:r w:rsidRPr="00A32EA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рынке,</w:t>
            </w:r>
            <w:r w:rsidRPr="00A32EA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EA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A32EA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выставках - ярмарках,</w:t>
            </w:r>
            <w:r w:rsidRPr="00A3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A32E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32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E82DA0" w:rsidRPr="00A32EA0" w:rsidRDefault="003D7E26" w:rsidP="003D7E2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</w:rPr>
              <w:t>Выставки-ярмарки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регионального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межрегионального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 xml:space="preserve">уровня, как правило, организуется профильными департаментами </w:t>
            </w:r>
            <w:r w:rsidRPr="00A32EA0">
              <w:rPr>
                <w:color w:val="050000"/>
                <w:sz w:val="24"/>
                <w:szCs w:val="24"/>
              </w:rPr>
              <w:t>исполнительных органов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государственной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власти</w:t>
            </w:r>
            <w:r w:rsidRPr="00A32EA0">
              <w:rPr>
                <w:color w:val="050000"/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color w:val="050000"/>
                <w:sz w:val="24"/>
                <w:szCs w:val="24"/>
              </w:rPr>
              <w:t>области</w:t>
            </w:r>
            <w:r w:rsidRPr="00A32EA0">
              <w:rPr>
                <w:sz w:val="24"/>
                <w:szCs w:val="24"/>
              </w:rPr>
              <w:t>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участие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местного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самоуправления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предполагает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привлечение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потенциальных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участников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организуемых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мероприятий,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а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также</w:t>
            </w:r>
            <w:r w:rsidRPr="00A32EA0">
              <w:rPr>
                <w:spacing w:val="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информирование</w:t>
            </w:r>
            <w:r w:rsidRPr="00A32EA0">
              <w:rPr>
                <w:spacing w:val="-1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населения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о</w:t>
            </w:r>
            <w:r w:rsidRPr="00A32EA0">
              <w:rPr>
                <w:spacing w:val="-2"/>
                <w:sz w:val="24"/>
                <w:szCs w:val="24"/>
              </w:rPr>
              <w:t xml:space="preserve"> </w:t>
            </w:r>
            <w:r w:rsidRPr="00A32EA0">
              <w:rPr>
                <w:sz w:val="24"/>
                <w:szCs w:val="24"/>
              </w:rPr>
              <w:t>проведении мероприятий.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82DA0" w:rsidRPr="00A32EA0" w:rsidRDefault="00E82DA0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 xml:space="preserve">Комитет по управлению имуществом администрации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2E2EA9">
              <w:rPr>
                <w:sz w:val="24"/>
                <w:szCs w:val="24"/>
                <w:lang w:eastAsia="en-US"/>
              </w:rPr>
              <w:t>,</w:t>
            </w:r>
          </w:p>
          <w:p w:rsidR="00E82DA0" w:rsidRPr="00A32EA0" w:rsidRDefault="00E82DA0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F257F6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E82DA0" w:rsidRPr="00A32EA0" w:rsidRDefault="00E82DA0" w:rsidP="007F0D7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54E2" w:rsidRPr="00A32EA0" w:rsidTr="00853AA9">
        <w:trPr>
          <w:trHeight w:hRule="exact" w:val="421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54E2" w:rsidRPr="00A32EA0" w:rsidRDefault="003454E2" w:rsidP="003454E2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32EA0">
              <w:rPr>
                <w:b/>
                <w:bCs/>
                <w:sz w:val="24"/>
                <w:szCs w:val="24"/>
              </w:rPr>
              <w:t xml:space="preserve">. Рынок </w:t>
            </w:r>
            <w:r>
              <w:rPr>
                <w:b/>
                <w:bCs/>
                <w:sz w:val="24"/>
                <w:szCs w:val="24"/>
              </w:rPr>
              <w:t xml:space="preserve"> торговли</w:t>
            </w:r>
          </w:p>
        </w:tc>
      </w:tr>
      <w:tr w:rsidR="003454E2" w:rsidRPr="00A32EA0" w:rsidTr="00853AA9">
        <w:trPr>
          <w:trHeight w:hRule="exact" w:val="2850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54E2" w:rsidRPr="00A32EA0" w:rsidRDefault="003454E2" w:rsidP="004C7BAF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Рост конкуренции в сфере торговли в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 xml:space="preserve">е обеспечивается развитием </w:t>
            </w:r>
            <w:proofErr w:type="spellStart"/>
            <w:r>
              <w:rPr>
                <w:sz w:val="24"/>
                <w:szCs w:val="24"/>
              </w:rPr>
              <w:t>многоформатной</w:t>
            </w:r>
            <w:proofErr w:type="spellEnd"/>
            <w:r>
              <w:rPr>
                <w:sz w:val="24"/>
                <w:szCs w:val="24"/>
              </w:rPr>
              <w:t xml:space="preserve"> торговли. </w:t>
            </w:r>
            <w:r w:rsidRPr="00BF55A7">
              <w:rPr>
                <w:sz w:val="24"/>
                <w:szCs w:val="24"/>
              </w:rPr>
              <w:t xml:space="preserve">На территории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</w:t>
            </w:r>
            <w:r w:rsidRPr="00BF55A7">
              <w:rPr>
                <w:sz w:val="24"/>
                <w:szCs w:val="24"/>
              </w:rPr>
              <w:t xml:space="preserve"> представлены </w:t>
            </w:r>
            <w:r>
              <w:rPr>
                <w:sz w:val="24"/>
                <w:szCs w:val="24"/>
              </w:rPr>
              <w:t xml:space="preserve">следующие </w:t>
            </w:r>
            <w:r w:rsidRPr="00BF55A7">
              <w:rPr>
                <w:sz w:val="24"/>
                <w:szCs w:val="24"/>
              </w:rPr>
              <w:t xml:space="preserve"> форматы торговли:  и супермаркеты, специализированные непродовольственные магазины, </w:t>
            </w:r>
            <w:proofErr w:type="spellStart"/>
            <w:r w:rsidRPr="00BF55A7">
              <w:rPr>
                <w:sz w:val="24"/>
                <w:szCs w:val="24"/>
              </w:rPr>
              <w:t>минимаркеты</w:t>
            </w:r>
            <w:proofErr w:type="spellEnd"/>
            <w:r w:rsidRPr="00BF55A7">
              <w:rPr>
                <w:sz w:val="24"/>
                <w:szCs w:val="24"/>
              </w:rPr>
              <w:t>,</w:t>
            </w:r>
            <w:proofErr w:type="gramStart"/>
            <w:r w:rsidRPr="00BF55A7">
              <w:rPr>
                <w:sz w:val="24"/>
                <w:szCs w:val="24"/>
              </w:rPr>
              <w:t xml:space="preserve"> ,</w:t>
            </w:r>
            <w:proofErr w:type="gramEnd"/>
            <w:r w:rsidRPr="00BF55A7">
              <w:rPr>
                <w:sz w:val="24"/>
                <w:szCs w:val="24"/>
              </w:rPr>
              <w:t xml:space="preserve"> нестационарные и мобильные торговые объекты. В целом насчитывается около </w:t>
            </w:r>
            <w:r w:rsidR="00D62F9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BF55A7">
              <w:rPr>
                <w:sz w:val="24"/>
                <w:szCs w:val="24"/>
              </w:rPr>
              <w:t xml:space="preserve">объектов розничной торговли, которые занимают более </w:t>
            </w:r>
            <w:r w:rsidR="00D62F95">
              <w:rPr>
                <w:sz w:val="24"/>
                <w:szCs w:val="24"/>
              </w:rPr>
              <w:t>1</w:t>
            </w:r>
            <w:r w:rsidRPr="00BF55A7">
              <w:rPr>
                <w:sz w:val="24"/>
                <w:szCs w:val="24"/>
              </w:rPr>
              <w:t xml:space="preserve">1 </w:t>
            </w:r>
            <w:r w:rsidR="00D62F95">
              <w:rPr>
                <w:sz w:val="24"/>
                <w:szCs w:val="24"/>
              </w:rPr>
              <w:t>тыс</w:t>
            </w:r>
            <w:r w:rsidRPr="00BF55A7">
              <w:rPr>
                <w:sz w:val="24"/>
                <w:szCs w:val="24"/>
              </w:rPr>
              <w:t>.кв.м. Нормативы обеспеченности населения площадью торговых объектов превышают минимально установленные в 2 раза.</w:t>
            </w:r>
            <w:r>
              <w:rPr>
                <w:sz w:val="24"/>
                <w:szCs w:val="24"/>
              </w:rPr>
              <w:t xml:space="preserve"> В </w:t>
            </w:r>
            <w:r w:rsidR="00F6485A">
              <w:rPr>
                <w:sz w:val="24"/>
                <w:szCs w:val="24"/>
              </w:rPr>
              <w:t>округ</w:t>
            </w:r>
            <w:r w:rsidR="00D62F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продолжается реализация программы выделения средств органам местного самоуправления на компенсацию части затрат на приобретение </w:t>
            </w:r>
            <w:r w:rsidR="004C7BAF">
              <w:rPr>
                <w:sz w:val="24"/>
                <w:szCs w:val="24"/>
              </w:rPr>
              <w:t xml:space="preserve">ГСМ </w:t>
            </w:r>
            <w:r>
              <w:rPr>
                <w:sz w:val="24"/>
                <w:szCs w:val="24"/>
              </w:rPr>
              <w:t xml:space="preserve">для развития мобильной торговли.    Текущие проблемы потребительского рынка обусловлены снижением потребительского спроса населения </w:t>
            </w:r>
            <w:r w:rsidR="00F6485A">
              <w:rPr>
                <w:sz w:val="24"/>
                <w:szCs w:val="24"/>
              </w:rPr>
              <w:t>округ</w:t>
            </w:r>
            <w:r w:rsidR="004C7B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что привело к снижению товарооборота. Кроме того, открытие магазинов федеральных сетей приводит к закрытию розничных магазинов потребкооперации и индивидуальных предпринимателей, которые не выдерживают конкуренции и ценового демпинга, а с их уходом затрудняется работа по выездной торговле в отдаленные и малочисленные населенные пункты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а.</w:t>
            </w:r>
          </w:p>
        </w:tc>
      </w:tr>
      <w:tr w:rsidR="003454E2" w:rsidRPr="00A32EA0" w:rsidTr="00137D1C">
        <w:trPr>
          <w:trHeight w:hRule="exact"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4E2" w:rsidRPr="00A32EA0" w:rsidRDefault="003454E2" w:rsidP="004C7BAF">
            <w:pPr>
              <w:shd w:val="clear" w:color="auto" w:fill="FFFFFF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 xml:space="preserve">№ </w:t>
            </w:r>
            <w:proofErr w:type="gramStart"/>
            <w:r w:rsidRPr="00A32EA0">
              <w:rPr>
                <w:sz w:val="24"/>
                <w:szCs w:val="24"/>
              </w:rPr>
              <w:t>п</w:t>
            </w:r>
            <w:proofErr w:type="gramEnd"/>
            <w:r w:rsidRPr="00A32EA0">
              <w:rPr>
                <w:sz w:val="24"/>
                <w:szCs w:val="24"/>
              </w:rPr>
              <w:t>/п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454E2" w:rsidRPr="00A32EA0" w:rsidTr="00137D1C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4E2" w:rsidRPr="00A32EA0" w:rsidRDefault="003454E2" w:rsidP="004C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454E2" w:rsidRPr="00A32EA0" w:rsidTr="00137D1C">
        <w:trPr>
          <w:trHeight w:hRule="exact" w:val="396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4E2" w:rsidRPr="00A32EA0" w:rsidRDefault="003454E2" w:rsidP="004C7B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  <w:r w:rsidR="004C7BAF">
              <w:rPr>
                <w:sz w:val="24"/>
                <w:szCs w:val="24"/>
              </w:rPr>
              <w:t>1</w:t>
            </w:r>
            <w:r w:rsidRPr="00A32EA0">
              <w:rPr>
                <w:sz w:val="24"/>
                <w:szCs w:val="24"/>
              </w:rPr>
              <w:t>.1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4C7BAF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A5507">
              <w:rPr>
                <w:sz w:val="24"/>
                <w:szCs w:val="24"/>
              </w:rPr>
              <w:t>Проведение мониторинга развития сферы розничной торговли.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3454E2" w:rsidP="00BD5CC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202</w:t>
            </w:r>
            <w:r w:rsidR="00BD5CC8">
              <w:rPr>
                <w:sz w:val="24"/>
                <w:szCs w:val="24"/>
                <w:lang w:eastAsia="en-US"/>
              </w:rPr>
              <w:t>3</w:t>
            </w:r>
            <w:r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F" w:rsidRPr="00FA5507" w:rsidRDefault="004C7BAF" w:rsidP="004C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507">
              <w:rPr>
                <w:sz w:val="24"/>
                <w:szCs w:val="24"/>
              </w:rPr>
              <w:t>ценка обеспеченности населе</w:t>
            </w:r>
            <w:r>
              <w:rPr>
                <w:sz w:val="24"/>
                <w:szCs w:val="24"/>
              </w:rPr>
              <w:t>ния площадями торговых объектов,</w:t>
            </w:r>
          </w:p>
          <w:p w:rsidR="003454E2" w:rsidRPr="00A32EA0" w:rsidRDefault="004C7BAF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FA5507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FA5507">
              <w:rPr>
                <w:sz w:val="24"/>
                <w:szCs w:val="24"/>
              </w:rPr>
              <w:t>контроля за</w:t>
            </w:r>
            <w:proofErr w:type="gramEnd"/>
            <w:r w:rsidRPr="00FA5507">
              <w:rPr>
                <w:sz w:val="24"/>
                <w:szCs w:val="24"/>
              </w:rPr>
              <w:t xml:space="preserve"> процессом формирования торговой инфраструктуры с учетом минимальных нормативов обеспеченности.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3454E2" w:rsidRPr="00A32EA0" w:rsidRDefault="003454E2" w:rsidP="003E2D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3E2DB9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r w:rsidR="003E2DB9">
              <w:rPr>
                <w:sz w:val="24"/>
                <w:szCs w:val="24"/>
                <w:lang w:eastAsia="en-US"/>
              </w:rPr>
              <w:t>,</w:t>
            </w:r>
          </w:p>
          <w:p w:rsidR="003E2DB9" w:rsidRPr="000111F1" w:rsidRDefault="003E2DB9" w:rsidP="003E2DB9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3E2DB9" w:rsidRPr="000111F1" w:rsidRDefault="003E2DB9" w:rsidP="003E2DB9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3E2DB9" w:rsidRDefault="003E2DB9" w:rsidP="003E2DB9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</w:p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2EA0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A32EA0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A32EA0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</w:tc>
      </w:tr>
      <w:tr w:rsidR="003454E2" w:rsidRPr="00A32EA0" w:rsidTr="00137D1C">
        <w:trPr>
          <w:trHeight w:hRule="exact" w:val="184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4E2" w:rsidRPr="00A32EA0" w:rsidRDefault="003454E2" w:rsidP="004C7B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2EA0">
              <w:rPr>
                <w:sz w:val="24"/>
                <w:szCs w:val="24"/>
              </w:rPr>
              <w:t>1</w:t>
            </w:r>
            <w:r w:rsidR="004C7BAF">
              <w:rPr>
                <w:sz w:val="24"/>
                <w:szCs w:val="24"/>
              </w:rPr>
              <w:t>1</w:t>
            </w:r>
            <w:r w:rsidRPr="00A32EA0">
              <w:rPr>
                <w:sz w:val="24"/>
                <w:szCs w:val="24"/>
              </w:rPr>
              <w:t>.2.</w:t>
            </w:r>
          </w:p>
        </w:tc>
        <w:tc>
          <w:tcPr>
            <w:tcW w:w="4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4E2" w:rsidRPr="004C7BAF" w:rsidRDefault="004C7BAF" w:rsidP="004C7BA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торговли малых форматов (ярмарочной, нестационарной, мобильной и др.). Упорядочение размещения нестационарных торговых объектов.</w:t>
            </w:r>
          </w:p>
        </w:tc>
        <w:tc>
          <w:tcPr>
            <w:tcW w:w="212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F257F6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3454E2" w:rsidRPr="00A32EA0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54E2" w:rsidRPr="00A32EA0" w:rsidRDefault="004C7BAF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645CD">
              <w:rPr>
                <w:sz w:val="24"/>
                <w:szCs w:val="24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354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A32EA0">
              <w:rPr>
                <w:sz w:val="24"/>
                <w:szCs w:val="24"/>
                <w:lang w:eastAsia="en-US"/>
              </w:rPr>
              <w:t>Отдел экономики и муниципальных зак</w:t>
            </w:r>
            <w:r w:rsidR="002E2EA9">
              <w:rPr>
                <w:sz w:val="24"/>
                <w:szCs w:val="24"/>
                <w:lang w:eastAsia="en-US"/>
              </w:rPr>
              <w:t>упок</w:t>
            </w:r>
            <w:r w:rsidRPr="00A32EA0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A32EA0">
              <w:rPr>
                <w:sz w:val="24"/>
                <w:szCs w:val="24"/>
                <w:lang w:eastAsia="en-US"/>
              </w:rPr>
              <w:t>а</w:t>
            </w:r>
          </w:p>
          <w:p w:rsidR="003454E2" w:rsidRPr="00A32EA0" w:rsidRDefault="003454E2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7623" w:rsidRPr="00A32EA0" w:rsidTr="008B7623">
        <w:trPr>
          <w:trHeight w:hRule="exact" w:val="3840"/>
        </w:trPr>
        <w:tc>
          <w:tcPr>
            <w:tcW w:w="14034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2E2EA9">
              <w:rPr>
                <w:b/>
                <w:sz w:val="24"/>
                <w:szCs w:val="24"/>
              </w:rPr>
              <w:lastRenderedPageBreak/>
              <w:t>12. Рынок услуг дополнительного образования</w:t>
            </w:r>
          </w:p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 xml:space="preserve">Сеть </w:t>
            </w:r>
            <w:proofErr w:type="gramStart"/>
            <w:r w:rsidRPr="002E2EA9">
              <w:rPr>
                <w:sz w:val="24"/>
                <w:szCs w:val="24"/>
              </w:rPr>
              <w:t>организаций, реализующих дополнительные общеобразовательные программы представлена</w:t>
            </w:r>
            <w:proofErr w:type="gramEnd"/>
            <w:r w:rsidRPr="002E2EA9">
              <w:rPr>
                <w:sz w:val="24"/>
                <w:szCs w:val="24"/>
              </w:rPr>
              <w:t xml:space="preserve"> 9 организациями системы образования округа (100%).</w:t>
            </w:r>
          </w:p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На рынке дополнительного образования необходимо:</w:t>
            </w:r>
          </w:p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- повысить эффективность взаимодействия образовательных организаций, реализующих дополнительные общеобразовательные программы с муниципальным опорным центром дополнительного образования;</w:t>
            </w:r>
          </w:p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 xml:space="preserve">- обеспечение включения реализуемых дополнительных программ </w:t>
            </w:r>
            <w:proofErr w:type="gramStart"/>
            <w:r w:rsidRPr="002E2EA9">
              <w:rPr>
                <w:sz w:val="24"/>
                <w:szCs w:val="24"/>
              </w:rPr>
              <w:t>в</w:t>
            </w:r>
            <w:proofErr w:type="gramEnd"/>
            <w:r w:rsidRPr="002E2EA9">
              <w:rPr>
                <w:sz w:val="24"/>
                <w:szCs w:val="24"/>
              </w:rPr>
              <w:t xml:space="preserve"> </w:t>
            </w:r>
            <w:proofErr w:type="gramStart"/>
            <w:r w:rsidRPr="002E2EA9">
              <w:rPr>
                <w:sz w:val="24"/>
                <w:szCs w:val="24"/>
              </w:rPr>
              <w:t>региональный</w:t>
            </w:r>
            <w:proofErr w:type="gramEnd"/>
            <w:r w:rsidRPr="002E2EA9">
              <w:rPr>
                <w:sz w:val="24"/>
                <w:szCs w:val="24"/>
              </w:rPr>
              <w:t xml:space="preserve"> навигатор дополнительного образования детей;</w:t>
            </w:r>
          </w:p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- создать условия для обеспечения включения негосударственных организаций в систему персонифицированного финансирования дополнительного образования.</w:t>
            </w:r>
          </w:p>
          <w:p w:rsidR="008B7623" w:rsidRPr="002E2EA9" w:rsidRDefault="008B762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5820" w:rsidRPr="00A32EA0" w:rsidTr="00137D1C">
        <w:trPr>
          <w:trHeight w:hRule="exact" w:val="57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820" w:rsidRPr="002E2EA9" w:rsidRDefault="001F5820" w:rsidP="007F7438">
            <w:pPr>
              <w:shd w:val="clear" w:color="auto" w:fill="FFFFFF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 xml:space="preserve">№ </w:t>
            </w:r>
            <w:proofErr w:type="gramStart"/>
            <w:r w:rsidRPr="002E2EA9">
              <w:rPr>
                <w:sz w:val="24"/>
                <w:szCs w:val="24"/>
              </w:rPr>
              <w:t>п</w:t>
            </w:r>
            <w:proofErr w:type="gramEnd"/>
            <w:r w:rsidRPr="002E2EA9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52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F5820" w:rsidRPr="00A32EA0" w:rsidTr="00137D1C">
        <w:trPr>
          <w:trHeight w:hRule="exact" w:val="5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20" w:rsidRPr="002E2EA9" w:rsidRDefault="001F5820" w:rsidP="007F7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F5820" w:rsidRPr="002E2EA9" w:rsidRDefault="001F5820" w:rsidP="007F743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61887" w:rsidRPr="00A32EA0" w:rsidTr="00137D1C">
        <w:trPr>
          <w:trHeight w:hRule="exact" w:val="226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887" w:rsidRPr="002E2EA9" w:rsidRDefault="00061887" w:rsidP="007F7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12.1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2E2EA9" w:rsidRDefault="00061887" w:rsidP="0006188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Оказания консультационной поддержки образовательным организациям, реализующим программы дополнительного образования детей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733717" w:rsidRDefault="00061887" w:rsidP="00473F6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73F63">
              <w:rPr>
                <w:sz w:val="24"/>
                <w:szCs w:val="24"/>
                <w:lang w:eastAsia="en-US"/>
              </w:rPr>
              <w:t>202</w:t>
            </w:r>
            <w:r w:rsidR="00473F63">
              <w:rPr>
                <w:sz w:val="24"/>
                <w:szCs w:val="24"/>
                <w:lang w:eastAsia="en-US"/>
              </w:rPr>
              <w:t>3</w:t>
            </w:r>
            <w:r w:rsidRPr="00473F63">
              <w:rPr>
                <w:sz w:val="24"/>
                <w:szCs w:val="24"/>
                <w:lang w:eastAsia="en-US"/>
              </w:rPr>
              <w:t>-2025 гг.</w:t>
            </w:r>
          </w:p>
        </w:tc>
        <w:tc>
          <w:tcPr>
            <w:tcW w:w="52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2E2EA9" w:rsidRDefault="00061887" w:rsidP="0006188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Информационно-консультативная поддержка организациям, реализующим (планирующим реализовывать) программы дополнительного образования</w:t>
            </w:r>
          </w:p>
        </w:tc>
        <w:tc>
          <w:tcPr>
            <w:tcW w:w="2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61887" w:rsidRPr="002E2EA9" w:rsidRDefault="00061887" w:rsidP="007F743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2E2EA9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2E2EA9">
              <w:rPr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  <w:tr w:rsidR="00061887" w:rsidRPr="00A32EA0" w:rsidTr="00137D1C">
        <w:trPr>
          <w:trHeight w:hRule="exact" w:val="226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887" w:rsidRPr="002E2EA9" w:rsidRDefault="00061887" w:rsidP="007F7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12.2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2E2EA9" w:rsidRDefault="00061887" w:rsidP="0006188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>Создание условий для участия негосударственных организаций, реализующих программы дополнительного образования, в системе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733717" w:rsidRDefault="00061887" w:rsidP="00473F6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73F63">
              <w:rPr>
                <w:sz w:val="24"/>
                <w:szCs w:val="24"/>
                <w:lang w:eastAsia="en-US"/>
              </w:rPr>
              <w:t>202</w:t>
            </w:r>
            <w:r w:rsidR="00473F63">
              <w:rPr>
                <w:sz w:val="24"/>
                <w:szCs w:val="24"/>
                <w:lang w:eastAsia="en-US"/>
              </w:rPr>
              <w:t>3</w:t>
            </w:r>
            <w:r w:rsidRPr="00473F63">
              <w:rPr>
                <w:sz w:val="24"/>
                <w:szCs w:val="24"/>
                <w:lang w:eastAsia="en-US"/>
              </w:rPr>
              <w:t>-2025 гг.</w:t>
            </w:r>
          </w:p>
        </w:tc>
        <w:tc>
          <w:tcPr>
            <w:tcW w:w="52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2E2EA9" w:rsidRDefault="00061887" w:rsidP="0006188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2E2EA9">
              <w:rPr>
                <w:sz w:val="24"/>
                <w:szCs w:val="24"/>
                <w:lang w:eastAsia="en-US"/>
              </w:rPr>
              <w:t>Обеспечен равный доступ к участию в системе персонифицированного финансирования дополнительного образования детей организаций всех форм собственности и индивидуальных предпринимателей (за исключением финансирования дополнительного образования в детской школе искусств</w:t>
            </w:r>
            <w:proofErr w:type="gramEnd"/>
          </w:p>
        </w:tc>
        <w:tc>
          <w:tcPr>
            <w:tcW w:w="2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61887" w:rsidRPr="002E2EA9" w:rsidRDefault="00061887" w:rsidP="007F743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2E2EA9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2E2EA9">
              <w:rPr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  <w:tr w:rsidR="00061887" w:rsidRPr="00A32EA0" w:rsidTr="00137D1C">
        <w:trPr>
          <w:trHeight w:hRule="exact" w:val="29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887" w:rsidRPr="002E2EA9" w:rsidRDefault="00061887" w:rsidP="004C7B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lastRenderedPageBreak/>
              <w:t>12.3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887" w:rsidRPr="002E2EA9" w:rsidRDefault="00061887" w:rsidP="004C7BA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организаций, осуществляющих обучение, о мерах поддержки реализации программ дополнительного образования. Организация работы «горячей линии», размещение информации на официальном сайте Управления образования </w:t>
            </w:r>
            <w:proofErr w:type="spellStart"/>
            <w:r w:rsidRPr="002E2EA9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2E2E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733717" w:rsidRDefault="00061887" w:rsidP="00473F6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73F63">
              <w:rPr>
                <w:sz w:val="24"/>
                <w:szCs w:val="24"/>
                <w:lang w:eastAsia="en-US"/>
              </w:rPr>
              <w:t>202</w:t>
            </w:r>
            <w:r w:rsidR="00473F63">
              <w:rPr>
                <w:sz w:val="24"/>
                <w:szCs w:val="24"/>
                <w:lang w:eastAsia="en-US"/>
              </w:rPr>
              <w:t>3</w:t>
            </w:r>
            <w:r w:rsidRPr="00473F63">
              <w:rPr>
                <w:sz w:val="24"/>
                <w:szCs w:val="24"/>
                <w:lang w:eastAsia="en-US"/>
              </w:rPr>
              <w:t xml:space="preserve"> -2025 </w:t>
            </w:r>
            <w:proofErr w:type="spellStart"/>
            <w:proofErr w:type="gramStart"/>
            <w:r w:rsidRPr="00473F63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52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2E2EA9" w:rsidRDefault="00061887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Повышение уровня доступности и открытости организаций, реализующих программы дополнительного образования</w:t>
            </w:r>
          </w:p>
        </w:tc>
        <w:tc>
          <w:tcPr>
            <w:tcW w:w="2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61887" w:rsidRPr="002E2EA9" w:rsidRDefault="00061887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2E2EA9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2E2EA9">
              <w:rPr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  <w:tr w:rsidR="00061887" w:rsidRPr="00A32EA0" w:rsidTr="00137D1C">
        <w:trPr>
          <w:trHeight w:hRule="exact" w:val="29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887" w:rsidRPr="002E2EA9" w:rsidRDefault="00061887" w:rsidP="004C7B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12.4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887" w:rsidRPr="002E2EA9" w:rsidRDefault="00061887" w:rsidP="004C7BA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EA9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по включению негосударственных организаций, реализующих программы дополнительного образования в региональный навигатор программ дополнительного образования</w:t>
            </w:r>
            <w:proofErr w:type="gramEnd"/>
          </w:p>
        </w:tc>
        <w:tc>
          <w:tcPr>
            <w:tcW w:w="17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733717" w:rsidRDefault="00473F63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73F63">
              <w:rPr>
                <w:sz w:val="24"/>
                <w:szCs w:val="24"/>
                <w:lang w:eastAsia="en-US"/>
              </w:rPr>
              <w:t>2023-2025 гг.</w:t>
            </w:r>
          </w:p>
        </w:tc>
        <w:tc>
          <w:tcPr>
            <w:tcW w:w="52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1887" w:rsidRPr="002E2EA9" w:rsidRDefault="00061887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2E2EA9">
              <w:rPr>
                <w:sz w:val="24"/>
                <w:szCs w:val="24"/>
              </w:rPr>
              <w:t>Развитие системы дополнительного образования с использованием общедоступного регионального навигатора программ дополнительного образования</w:t>
            </w:r>
          </w:p>
        </w:tc>
        <w:tc>
          <w:tcPr>
            <w:tcW w:w="2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61887" w:rsidRPr="002E2EA9" w:rsidRDefault="00061887" w:rsidP="004C7BA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E2EA9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2E2EA9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2E2EA9">
              <w:rPr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</w:tbl>
    <w:p w:rsidR="004C7BAF" w:rsidRDefault="004C7BAF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5A2BE7" w:rsidRPr="00B74AE9" w:rsidRDefault="005A2BE7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  <w:r w:rsidRPr="00B74AE9">
        <w:rPr>
          <w:sz w:val="28"/>
          <w:szCs w:val="28"/>
        </w:rPr>
        <w:t xml:space="preserve">2. Системные мероприятия по развитию конкурентной среды в </w:t>
      </w:r>
      <w:proofErr w:type="spellStart"/>
      <w:r w:rsidR="001D6479">
        <w:rPr>
          <w:sz w:val="28"/>
          <w:szCs w:val="28"/>
        </w:rPr>
        <w:t>Сямженском</w:t>
      </w:r>
      <w:proofErr w:type="spellEnd"/>
      <w:r w:rsidRPr="00B74AE9">
        <w:rPr>
          <w:sz w:val="28"/>
          <w:szCs w:val="28"/>
        </w:rPr>
        <w:t xml:space="preserve"> муниципальном </w:t>
      </w:r>
      <w:r w:rsidR="00F6485A">
        <w:rPr>
          <w:sz w:val="28"/>
          <w:szCs w:val="28"/>
        </w:rPr>
        <w:t>округ</w:t>
      </w:r>
      <w:r w:rsidRPr="00B74AE9">
        <w:rPr>
          <w:sz w:val="28"/>
          <w:szCs w:val="28"/>
        </w:rPr>
        <w:t>е</w:t>
      </w:r>
    </w:p>
    <w:p w:rsidR="005A2BE7" w:rsidRPr="00B74AE9" w:rsidRDefault="005A2BE7" w:rsidP="00B74AE9">
      <w:pPr>
        <w:pStyle w:val="a5"/>
        <w:spacing w:before="100" w:beforeAutospacing="1"/>
        <w:ind w:left="1080"/>
        <w:jc w:val="center"/>
        <w:rPr>
          <w:sz w:val="28"/>
          <w:szCs w:val="28"/>
        </w:rPr>
      </w:pPr>
      <w:r w:rsidRPr="00B74AE9">
        <w:rPr>
          <w:sz w:val="28"/>
          <w:szCs w:val="28"/>
        </w:rPr>
        <w:t xml:space="preserve">Вологодской области </w:t>
      </w:r>
    </w:p>
    <w:p w:rsidR="005A2BE7" w:rsidRDefault="005A2BE7" w:rsidP="005A2BE7">
      <w:pPr>
        <w:pStyle w:val="a5"/>
        <w:spacing w:before="100" w:beforeAutospacing="1"/>
        <w:ind w:left="1080"/>
        <w:jc w:val="center"/>
        <w:rPr>
          <w:b/>
          <w:sz w:val="28"/>
          <w:szCs w:val="28"/>
        </w:rPr>
      </w:pPr>
    </w:p>
    <w:tbl>
      <w:tblPr>
        <w:tblW w:w="14128" w:type="dxa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101"/>
        <w:gridCol w:w="4144"/>
        <w:gridCol w:w="62"/>
        <w:gridCol w:w="2022"/>
        <w:gridCol w:w="3934"/>
        <w:gridCol w:w="45"/>
        <w:gridCol w:w="3027"/>
      </w:tblGrid>
      <w:tr w:rsidR="00370E54" w:rsidRPr="00370E54" w:rsidTr="003314BB">
        <w:trPr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  <w:r w:rsidRPr="00370E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  <w:r w:rsidRPr="00370E54">
              <w:rPr>
                <w:bCs/>
                <w:spacing w:val="-4"/>
                <w:sz w:val="24"/>
                <w:szCs w:val="24"/>
              </w:rPr>
              <w:t xml:space="preserve">Срок исполнения </w:t>
            </w:r>
            <w:r w:rsidRPr="00370E5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  <w:r w:rsidRPr="00370E54">
              <w:rPr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54" w:rsidRPr="00370E54" w:rsidRDefault="00370E54" w:rsidP="00370E54">
            <w:pPr>
              <w:jc w:val="center"/>
              <w:rPr>
                <w:sz w:val="24"/>
                <w:szCs w:val="24"/>
              </w:rPr>
            </w:pPr>
            <w:proofErr w:type="gramStart"/>
            <w:r w:rsidRPr="00370E54">
              <w:rPr>
                <w:sz w:val="24"/>
                <w:szCs w:val="24"/>
              </w:rPr>
              <w:t>Ответственный</w:t>
            </w:r>
            <w:proofErr w:type="gramEnd"/>
            <w:r w:rsidRPr="00370E54">
              <w:rPr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370E54" w:rsidRPr="00913520" w:rsidTr="004C7834">
        <w:trPr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E54" w:rsidRPr="005C27ED" w:rsidRDefault="00370E54" w:rsidP="00F61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70E54" w:rsidRPr="00913520" w:rsidTr="003314BB">
        <w:trPr>
          <w:trHeight w:val="1719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Default="004E7C42" w:rsidP="00370E54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C42" w:rsidRPr="00A01227" w:rsidRDefault="004E7C42" w:rsidP="002F521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370E54" w:rsidRPr="00A01227" w:rsidRDefault="00370E54" w:rsidP="002F5212">
            <w:pPr>
              <w:spacing w:line="7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370E54" w:rsidP="003314BB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  <w:lang w:eastAsia="en-US"/>
              </w:rPr>
              <w:t>202</w:t>
            </w:r>
            <w:r w:rsidR="003314BB">
              <w:rPr>
                <w:sz w:val="24"/>
                <w:szCs w:val="24"/>
                <w:lang w:eastAsia="en-US"/>
              </w:rPr>
              <w:t>3</w:t>
            </w:r>
            <w:r w:rsidRPr="00A01227">
              <w:rPr>
                <w:sz w:val="24"/>
                <w:szCs w:val="24"/>
                <w:lang w:eastAsia="en-US"/>
              </w:rPr>
              <w:t>-202</w:t>
            </w:r>
            <w:r w:rsidR="00833D72">
              <w:rPr>
                <w:sz w:val="24"/>
                <w:szCs w:val="24"/>
                <w:lang w:eastAsia="en-US"/>
              </w:rPr>
              <w:t>5</w:t>
            </w:r>
            <w:r w:rsidRPr="00A01227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370E54" w:rsidP="001D6479">
            <w:pPr>
              <w:shd w:val="clear" w:color="auto" w:fill="FFFFFF"/>
              <w:spacing w:line="250" w:lineRule="exact"/>
              <w:ind w:right="326" w:firstLine="5"/>
              <w:jc w:val="both"/>
              <w:rPr>
                <w:sz w:val="24"/>
                <w:szCs w:val="24"/>
              </w:rPr>
            </w:pPr>
            <w:r w:rsidRPr="00A01227">
              <w:rPr>
                <w:spacing w:val="-2"/>
                <w:sz w:val="24"/>
                <w:szCs w:val="24"/>
              </w:rPr>
              <w:t>количество субъектов МСП</w:t>
            </w:r>
            <w:r w:rsidR="004E7C42" w:rsidRPr="00A01227">
              <w:rPr>
                <w:spacing w:val="-2"/>
                <w:sz w:val="24"/>
                <w:szCs w:val="24"/>
              </w:rPr>
              <w:t xml:space="preserve">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="004E7C42" w:rsidRPr="00A01227">
              <w:rPr>
                <w:spacing w:val="-2"/>
                <w:sz w:val="24"/>
                <w:szCs w:val="24"/>
              </w:rPr>
              <w:t>а</w:t>
            </w:r>
            <w:r w:rsidRPr="00A01227">
              <w:rPr>
                <w:spacing w:val="-2"/>
                <w:sz w:val="24"/>
                <w:szCs w:val="24"/>
              </w:rPr>
              <w:t>, получивших поддержку</w:t>
            </w:r>
            <w:r w:rsidR="00B802CC">
              <w:rPr>
                <w:spacing w:val="-2"/>
                <w:sz w:val="24"/>
                <w:szCs w:val="24"/>
              </w:rPr>
              <w:t xml:space="preserve">, размещение реестра поддержки на сайте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="00B802CC">
              <w:rPr>
                <w:spacing w:val="-2"/>
                <w:sz w:val="24"/>
                <w:szCs w:val="24"/>
              </w:rPr>
              <w:t xml:space="preserve">а 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479" w:rsidRPr="002A1B3E" w:rsidRDefault="001D6479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Комитет по управлению имуществом </w:t>
            </w:r>
            <w:r w:rsidR="00842858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</w:t>
            </w:r>
            <w:r w:rsidR="00842858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2A1B3E">
              <w:rPr>
                <w:sz w:val="24"/>
                <w:szCs w:val="24"/>
                <w:lang w:eastAsia="en-US"/>
              </w:rPr>
              <w:t>а</w:t>
            </w:r>
            <w:r w:rsidR="002E2EA9">
              <w:rPr>
                <w:sz w:val="24"/>
                <w:szCs w:val="24"/>
                <w:lang w:eastAsia="en-US"/>
              </w:rPr>
              <w:t>,</w:t>
            </w:r>
          </w:p>
          <w:p w:rsidR="00370E54" w:rsidRPr="00A01227" w:rsidRDefault="002E2EA9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1D6479" w:rsidRPr="009E51E1">
              <w:rPr>
                <w:sz w:val="24"/>
                <w:szCs w:val="24"/>
                <w:lang w:eastAsia="en-US"/>
              </w:rPr>
              <w:t>тдел экономики</w:t>
            </w:r>
            <w:r w:rsidR="001D6479">
              <w:rPr>
                <w:sz w:val="24"/>
                <w:szCs w:val="24"/>
                <w:lang w:eastAsia="en-US"/>
              </w:rPr>
              <w:t xml:space="preserve"> и муниципальных зак</w:t>
            </w:r>
            <w:r w:rsidR="003314BB">
              <w:rPr>
                <w:sz w:val="24"/>
                <w:szCs w:val="24"/>
                <w:lang w:eastAsia="en-US"/>
              </w:rPr>
              <w:t>упок</w:t>
            </w:r>
            <w:r w:rsidR="001D647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0E54" w:rsidRPr="00913520" w:rsidTr="003314BB">
        <w:trPr>
          <w:trHeight w:val="161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Default="004E7C42" w:rsidP="00370E54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A01227" w:rsidP="002F5212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370E54" w:rsidP="003314B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  <w:lang w:eastAsia="en-US"/>
              </w:rPr>
              <w:t>202</w:t>
            </w:r>
            <w:r w:rsidR="003314BB">
              <w:rPr>
                <w:sz w:val="24"/>
                <w:szCs w:val="24"/>
                <w:lang w:eastAsia="en-US"/>
              </w:rPr>
              <w:t>3</w:t>
            </w:r>
            <w:r w:rsidRPr="00A01227">
              <w:rPr>
                <w:sz w:val="24"/>
                <w:szCs w:val="24"/>
                <w:lang w:eastAsia="en-US"/>
              </w:rPr>
              <w:t>-202</w:t>
            </w:r>
            <w:r w:rsidR="00987379">
              <w:rPr>
                <w:sz w:val="24"/>
                <w:szCs w:val="24"/>
                <w:lang w:eastAsia="en-US"/>
              </w:rPr>
              <w:t>5</w:t>
            </w:r>
            <w:r w:rsidRPr="00A01227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A01227" w:rsidP="001D6479">
            <w:pPr>
              <w:shd w:val="clear" w:color="auto" w:fill="FFFFFF"/>
              <w:spacing w:line="254" w:lineRule="exact"/>
              <w:ind w:right="341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01227">
              <w:rPr>
                <w:sz w:val="24"/>
                <w:szCs w:val="24"/>
              </w:rPr>
              <w:t>оличество объектов имущества, предоставленного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  <w:r w:rsidR="00B802CC">
              <w:rPr>
                <w:sz w:val="24"/>
                <w:szCs w:val="24"/>
              </w:rPr>
              <w:t xml:space="preserve">, </w:t>
            </w:r>
            <w:r w:rsidR="00B802CC">
              <w:rPr>
                <w:spacing w:val="-2"/>
                <w:sz w:val="24"/>
                <w:szCs w:val="24"/>
              </w:rPr>
              <w:t xml:space="preserve">размещение реестра поддержки на сайте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="00B802CC">
              <w:rPr>
                <w:spacing w:val="-2"/>
                <w:sz w:val="24"/>
                <w:szCs w:val="24"/>
              </w:rPr>
              <w:t xml:space="preserve">а 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CC5EAC" w:rsidP="002F52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</w:t>
            </w:r>
            <w:r w:rsidR="0084285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1D6479">
              <w:rPr>
                <w:sz w:val="24"/>
                <w:szCs w:val="24"/>
              </w:rPr>
              <w:t>Сямженского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а,</w:t>
            </w:r>
          </w:p>
          <w:p w:rsidR="00370E54" w:rsidRPr="00A01227" w:rsidRDefault="00370E54" w:rsidP="002F521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01227" w:rsidRPr="00913520" w:rsidTr="004C7834">
        <w:trPr>
          <w:trHeight w:val="1019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1227" w:rsidRPr="00D81D77" w:rsidRDefault="00A01227" w:rsidP="001D6479">
            <w:pPr>
              <w:shd w:val="clear" w:color="auto" w:fill="FFFFFF"/>
              <w:spacing w:line="245" w:lineRule="exact"/>
              <w:ind w:left="58" w:righ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A01227">
              <w:rPr>
                <w:b/>
                <w:bCs/>
                <w:spacing w:val="-2"/>
                <w:sz w:val="24"/>
                <w:szCs w:val="24"/>
              </w:rPr>
              <w:t xml:space="preserve">Развитие конкурентной среды при осуществлении процедур 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  <w:sz w:val="24"/>
                <w:szCs w:val="24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 w:rsidR="00EA163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227">
              <w:rPr>
                <w:b/>
                <w:bCs/>
                <w:sz w:val="24"/>
                <w:szCs w:val="24"/>
              </w:rPr>
              <w:t>исполнителей)</w:t>
            </w:r>
          </w:p>
        </w:tc>
      </w:tr>
      <w:tr w:rsidR="00370E54" w:rsidRPr="00913520" w:rsidTr="003314BB">
        <w:trPr>
          <w:trHeight w:val="2145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Default="000423EA" w:rsidP="0007226F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B802CC" w:rsidRDefault="0007226F" w:rsidP="0007226F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 xml:space="preserve">Оказание содействия участникам осуществления закупки </w:t>
            </w:r>
            <w:r w:rsidRPr="00B802CC">
              <w:rPr>
                <w:spacing w:val="-1"/>
                <w:sz w:val="24"/>
                <w:szCs w:val="24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B802CC">
              <w:rPr>
                <w:spacing w:val="-3"/>
                <w:sz w:val="24"/>
                <w:szCs w:val="24"/>
              </w:rPr>
              <w:t xml:space="preserve">сопровождением при проведении конкурентных </w:t>
            </w:r>
            <w:r w:rsidRPr="00B802CC">
              <w:rPr>
                <w:sz w:val="24"/>
                <w:szCs w:val="24"/>
              </w:rPr>
              <w:t>процедур закупок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B802CC" w:rsidRDefault="0007226F" w:rsidP="003314B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  <w:lang w:eastAsia="en-US"/>
              </w:rPr>
              <w:t>202</w:t>
            </w:r>
            <w:r w:rsidR="003314BB">
              <w:rPr>
                <w:sz w:val="24"/>
                <w:szCs w:val="24"/>
                <w:lang w:eastAsia="en-US"/>
              </w:rPr>
              <w:t>3</w:t>
            </w:r>
            <w:r w:rsidRPr="00B802CC">
              <w:rPr>
                <w:sz w:val="24"/>
                <w:szCs w:val="24"/>
                <w:lang w:eastAsia="en-US"/>
              </w:rPr>
              <w:t>-202</w:t>
            </w:r>
            <w:r w:rsidR="00987379">
              <w:rPr>
                <w:sz w:val="24"/>
                <w:szCs w:val="24"/>
                <w:lang w:eastAsia="en-US"/>
              </w:rPr>
              <w:t>5</w:t>
            </w:r>
            <w:r w:rsidRPr="00B802CC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B802CC" w:rsidRDefault="0007226F" w:rsidP="0007226F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0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B802CC" w:rsidRDefault="000423EA" w:rsidP="001D6479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 xml:space="preserve">Юридический отдел администрации </w:t>
            </w:r>
            <w:r w:rsidR="00F6485A">
              <w:rPr>
                <w:sz w:val="24"/>
                <w:szCs w:val="24"/>
              </w:rPr>
              <w:t>округ</w:t>
            </w:r>
            <w:r w:rsidRPr="00B802CC">
              <w:rPr>
                <w:sz w:val="24"/>
                <w:szCs w:val="24"/>
              </w:rPr>
              <w:t xml:space="preserve">а, </w:t>
            </w:r>
          </w:p>
        </w:tc>
      </w:tr>
      <w:tr w:rsidR="0007226F" w:rsidRPr="00913520" w:rsidTr="003314BB">
        <w:trPr>
          <w:trHeight w:val="3993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26F" w:rsidRPr="00AF52EB" w:rsidRDefault="000423EA" w:rsidP="0007226F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AF52E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26F" w:rsidRPr="00B802CC" w:rsidRDefault="0007226F" w:rsidP="001C5587">
            <w:pPr>
              <w:spacing w:line="75" w:lineRule="atLeast"/>
              <w:jc w:val="both"/>
              <w:rPr>
                <w:spacing w:val="-3"/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Снижение количества закупок путем применения </w:t>
            </w:r>
            <w:r w:rsidRPr="00B802CC">
              <w:rPr>
                <w:spacing w:val="-2"/>
                <w:sz w:val="24"/>
                <w:szCs w:val="24"/>
              </w:rPr>
              <w:t xml:space="preserve">способа закупки «у единственного поставщика», </w:t>
            </w:r>
            <w:r w:rsidR="001C5587" w:rsidRPr="00B802CC">
              <w:rPr>
                <w:spacing w:val="-3"/>
                <w:sz w:val="24"/>
                <w:szCs w:val="24"/>
              </w:rPr>
              <w:t xml:space="preserve">посредством использования электронной </w:t>
            </w:r>
            <w:r w:rsidR="001C5587" w:rsidRPr="00B802CC">
              <w:rPr>
                <w:sz w:val="24"/>
                <w:szCs w:val="24"/>
              </w:rPr>
              <w:t>системы «Электронный магазин»</w:t>
            </w:r>
            <w:r w:rsidR="00D07A14">
              <w:rPr>
                <w:sz w:val="24"/>
                <w:szCs w:val="24"/>
              </w:rPr>
              <w:t xml:space="preserve">, </w:t>
            </w:r>
            <w:r w:rsidRPr="00B802CC">
              <w:rPr>
                <w:spacing w:val="-2"/>
                <w:sz w:val="24"/>
                <w:szCs w:val="24"/>
              </w:rPr>
              <w:t xml:space="preserve">а также применение конкурентных процедур закупок (конкурс, </w:t>
            </w:r>
            <w:r w:rsidRPr="00B802CC">
              <w:rPr>
                <w:spacing w:val="-3"/>
                <w:sz w:val="24"/>
                <w:szCs w:val="24"/>
              </w:rPr>
              <w:t xml:space="preserve">аукцион и др.) 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26F" w:rsidRPr="00B802CC" w:rsidRDefault="0007226F" w:rsidP="003314B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  <w:lang w:eastAsia="en-US"/>
              </w:rPr>
              <w:t>202</w:t>
            </w:r>
            <w:r w:rsidR="003314BB">
              <w:rPr>
                <w:sz w:val="24"/>
                <w:szCs w:val="24"/>
                <w:lang w:eastAsia="en-US"/>
              </w:rPr>
              <w:t>3</w:t>
            </w:r>
            <w:r w:rsidRPr="00B802CC">
              <w:rPr>
                <w:sz w:val="24"/>
                <w:szCs w:val="24"/>
                <w:lang w:eastAsia="en-US"/>
              </w:rPr>
              <w:t>-202</w:t>
            </w:r>
            <w:r w:rsidR="00987379">
              <w:rPr>
                <w:sz w:val="24"/>
                <w:szCs w:val="24"/>
                <w:lang w:eastAsia="en-US"/>
              </w:rPr>
              <w:t>5</w:t>
            </w:r>
            <w:r w:rsidRPr="00B802CC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26F" w:rsidRPr="00B802CC" w:rsidRDefault="0007226F" w:rsidP="0007226F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0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4BB" w:rsidRDefault="002E2EA9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6479">
              <w:rPr>
                <w:sz w:val="24"/>
                <w:szCs w:val="24"/>
              </w:rPr>
              <w:t xml:space="preserve">Отдел экономики и </w:t>
            </w:r>
          </w:p>
          <w:p w:rsidR="003314BB" w:rsidRDefault="001D6479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зак</w:t>
            </w:r>
            <w:r w:rsidR="003314BB">
              <w:rPr>
                <w:sz w:val="24"/>
                <w:szCs w:val="24"/>
              </w:rPr>
              <w:t>упок</w:t>
            </w:r>
          </w:p>
          <w:p w:rsidR="003314BB" w:rsidRDefault="003B23D6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6479">
              <w:rPr>
                <w:sz w:val="24"/>
                <w:szCs w:val="24"/>
              </w:rPr>
              <w:t>Сямженского</w:t>
            </w:r>
            <w:proofErr w:type="spellEnd"/>
            <w:r w:rsidR="000423EA" w:rsidRPr="00B802CC">
              <w:rPr>
                <w:sz w:val="24"/>
                <w:szCs w:val="24"/>
              </w:rPr>
              <w:t xml:space="preserve"> </w:t>
            </w:r>
          </w:p>
          <w:p w:rsidR="003314BB" w:rsidRDefault="000423EA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 xml:space="preserve">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B802CC">
              <w:rPr>
                <w:sz w:val="24"/>
                <w:szCs w:val="24"/>
              </w:rPr>
              <w:t xml:space="preserve">а, </w:t>
            </w:r>
          </w:p>
          <w:p w:rsidR="00AA3A34" w:rsidRPr="000111F1" w:rsidRDefault="00AA3A34" w:rsidP="00AA3A34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AA3A34" w:rsidRPr="000111F1" w:rsidRDefault="00AA3A34" w:rsidP="00AA3A34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AA3A34" w:rsidRDefault="00AA3A34" w:rsidP="00AA3A34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  <w:r w:rsidR="00533AEF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,</w:t>
            </w:r>
          </w:p>
          <w:p w:rsidR="003314BB" w:rsidRDefault="003314BB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423EA" w:rsidRPr="00B802CC">
              <w:rPr>
                <w:sz w:val="24"/>
                <w:szCs w:val="24"/>
              </w:rPr>
              <w:t xml:space="preserve">правление образования </w:t>
            </w:r>
          </w:p>
          <w:p w:rsidR="003314BB" w:rsidRDefault="003314BB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Сямженского</w:t>
            </w:r>
            <w:proofErr w:type="spellEnd"/>
          </w:p>
          <w:p w:rsidR="003314BB" w:rsidRDefault="003314BB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AE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униципального</w:t>
            </w:r>
          </w:p>
          <w:p w:rsidR="003314BB" w:rsidRDefault="003314BB" w:rsidP="003314BB">
            <w:pPr>
              <w:pStyle w:val="a3"/>
              <w:ind w:left="-829" w:firstLine="829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округа, </w:t>
            </w:r>
            <w:r w:rsidR="000423EA" w:rsidRPr="00B802CC">
              <w:rPr>
                <w:spacing w:val="-1"/>
                <w:sz w:val="24"/>
                <w:szCs w:val="24"/>
              </w:rPr>
              <w:t>муниципальные</w:t>
            </w:r>
          </w:p>
          <w:p w:rsidR="003314BB" w:rsidRDefault="000423EA" w:rsidP="003314BB">
            <w:pPr>
              <w:pStyle w:val="a3"/>
              <w:ind w:left="-829" w:firstLine="829"/>
              <w:rPr>
                <w:spacing w:val="-1"/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 бюджетные учреждения, </w:t>
            </w:r>
          </w:p>
          <w:p w:rsidR="003314BB" w:rsidRDefault="000423EA" w:rsidP="003314BB">
            <w:pPr>
              <w:pStyle w:val="a3"/>
              <w:ind w:left="-829" w:firstLine="829"/>
              <w:rPr>
                <w:spacing w:val="-1"/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муниципальные </w:t>
            </w:r>
          </w:p>
          <w:p w:rsidR="0007226F" w:rsidRPr="00B802CC" w:rsidRDefault="002E2EA9" w:rsidP="003314BB">
            <w:pPr>
              <w:pStyle w:val="a3"/>
              <w:ind w:left="-829" w:firstLine="8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автономные учреждения.</w:t>
            </w:r>
          </w:p>
        </w:tc>
      </w:tr>
      <w:tr w:rsidR="000423EA" w:rsidRPr="00913520" w:rsidTr="004C7834">
        <w:trPr>
          <w:trHeight w:val="348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B802CC" w:rsidRDefault="000423EA" w:rsidP="00B802CC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b/>
                <w:bCs/>
                <w:spacing w:val="-2"/>
                <w:sz w:val="24"/>
                <w:szCs w:val="24"/>
              </w:rPr>
              <w:t>3. 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423EA" w:rsidRPr="00913520" w:rsidTr="003314BB">
        <w:trPr>
          <w:trHeight w:val="612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B802CC" w:rsidRDefault="000423EA" w:rsidP="00B802CC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3.1.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B802CC" w:rsidRDefault="000423EA" w:rsidP="00B802CC">
            <w:pPr>
              <w:shd w:val="clear" w:color="auto" w:fill="FFFFFF"/>
              <w:spacing w:line="254" w:lineRule="exact"/>
              <w:ind w:right="274"/>
              <w:jc w:val="both"/>
              <w:rPr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</w:t>
            </w:r>
            <w:r w:rsidRPr="00B802CC">
              <w:rPr>
                <w:spacing w:val="-3"/>
                <w:sz w:val="24"/>
                <w:szCs w:val="24"/>
              </w:rPr>
              <w:t xml:space="preserve">ограничений, иных факторов, являющихся барьерами </w:t>
            </w:r>
            <w:r w:rsidRPr="00B802CC">
              <w:rPr>
                <w:sz w:val="24"/>
                <w:szCs w:val="24"/>
              </w:rPr>
              <w:t>входа на рынок (выхода с рынка)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B802CC" w:rsidRDefault="000423EA" w:rsidP="002027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>202</w:t>
            </w:r>
            <w:r w:rsidR="0020275C">
              <w:rPr>
                <w:spacing w:val="-3"/>
                <w:sz w:val="24"/>
                <w:szCs w:val="24"/>
              </w:rPr>
              <w:t>3</w:t>
            </w:r>
            <w:r w:rsidRPr="00B802CC">
              <w:rPr>
                <w:spacing w:val="-3"/>
                <w:sz w:val="24"/>
                <w:szCs w:val="24"/>
              </w:rPr>
              <w:t>-202</w:t>
            </w:r>
            <w:r w:rsidR="00A4280B">
              <w:rPr>
                <w:spacing w:val="-3"/>
                <w:sz w:val="24"/>
                <w:szCs w:val="24"/>
              </w:rPr>
              <w:t>5</w:t>
            </w:r>
            <w:r w:rsidRPr="00B802CC">
              <w:rPr>
                <w:spacing w:val="-3"/>
                <w:sz w:val="24"/>
                <w:szCs w:val="24"/>
              </w:rPr>
              <w:t xml:space="preserve">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B802CC" w:rsidRDefault="000423EA" w:rsidP="00B802CC">
            <w:pPr>
              <w:shd w:val="clear" w:color="auto" w:fill="FFFFFF"/>
              <w:spacing w:line="254" w:lineRule="exact"/>
              <w:ind w:right="187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 xml:space="preserve">устранение избыточного </w:t>
            </w:r>
            <w:r w:rsidRPr="00B802CC">
              <w:rPr>
                <w:spacing w:val="-3"/>
                <w:sz w:val="24"/>
                <w:szCs w:val="24"/>
              </w:rPr>
              <w:t xml:space="preserve">муниципального регулирования, </w:t>
            </w:r>
            <w:r w:rsidRPr="00B802CC">
              <w:rPr>
                <w:spacing w:val="-1"/>
                <w:sz w:val="24"/>
                <w:szCs w:val="24"/>
              </w:rPr>
              <w:t xml:space="preserve">снижение административных </w:t>
            </w:r>
            <w:r w:rsidRPr="00B802CC">
              <w:rPr>
                <w:sz w:val="24"/>
                <w:szCs w:val="24"/>
              </w:rPr>
              <w:t>барьеров</w:t>
            </w:r>
          </w:p>
        </w:tc>
        <w:tc>
          <w:tcPr>
            <w:tcW w:w="30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B802CC" w:rsidRDefault="003B23D6" w:rsidP="00331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муниципальных зак</w:t>
            </w:r>
            <w:r w:rsidR="003314BB">
              <w:rPr>
                <w:sz w:val="24"/>
                <w:szCs w:val="24"/>
              </w:rPr>
              <w:t>упок</w:t>
            </w:r>
            <w:r>
              <w:rPr>
                <w:sz w:val="24"/>
                <w:szCs w:val="24"/>
              </w:rPr>
              <w:t xml:space="preserve"> </w:t>
            </w:r>
            <w:r w:rsidR="00842858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Сямженского</w:t>
            </w:r>
            <w:proofErr w:type="spellEnd"/>
            <w:r w:rsidRPr="00B802CC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B802CC">
              <w:rPr>
                <w:sz w:val="24"/>
                <w:szCs w:val="24"/>
              </w:rPr>
              <w:t>а</w:t>
            </w:r>
          </w:p>
        </w:tc>
      </w:tr>
      <w:tr w:rsidR="000423EA" w:rsidRPr="00913520" w:rsidTr="004C7834">
        <w:trPr>
          <w:trHeight w:val="894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0A4646" w:rsidRDefault="000423EA" w:rsidP="003B23D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4. </w:t>
            </w:r>
            <w:r w:rsidRPr="000423EA">
              <w:rPr>
                <w:b/>
                <w:bCs/>
                <w:spacing w:val="-2"/>
                <w:sz w:val="24"/>
                <w:szCs w:val="24"/>
              </w:rPr>
              <w:t xml:space="preserve">Совершенствование процессов управления в рамках полномочий органов исполнительной власти или органов местного самоуправления, </w:t>
            </w:r>
            <w:r w:rsidRPr="000423EA">
              <w:rPr>
                <w:b/>
                <w:bCs/>
                <w:spacing w:val="-1"/>
                <w:sz w:val="24"/>
                <w:szCs w:val="24"/>
              </w:rPr>
              <w:t xml:space="preserve">закрепленных за ними законодательством Российской Федерации, объектами </w:t>
            </w:r>
            <w:r w:rsidR="00CC5EAC" w:rsidRPr="000423EA">
              <w:rPr>
                <w:b/>
                <w:bCs/>
                <w:spacing w:val="-1"/>
                <w:sz w:val="24"/>
                <w:szCs w:val="24"/>
              </w:rPr>
              <w:t xml:space="preserve">муниципальной </w:t>
            </w:r>
            <w:r w:rsidRPr="000423EA">
              <w:rPr>
                <w:b/>
                <w:bCs/>
                <w:spacing w:val="-1"/>
                <w:sz w:val="24"/>
                <w:szCs w:val="24"/>
              </w:rPr>
              <w:t xml:space="preserve">собственности </w:t>
            </w:r>
            <w:proofErr w:type="spellStart"/>
            <w:r w:rsidR="003B23D6">
              <w:rPr>
                <w:b/>
                <w:bCs/>
                <w:spacing w:val="-1"/>
                <w:sz w:val="24"/>
                <w:szCs w:val="24"/>
              </w:rPr>
              <w:t>Сямженского</w:t>
            </w:r>
            <w:proofErr w:type="spellEnd"/>
            <w:r w:rsidR="00CC5EA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6485A">
              <w:rPr>
                <w:b/>
                <w:bCs/>
                <w:spacing w:val="-1"/>
                <w:sz w:val="24"/>
                <w:szCs w:val="24"/>
              </w:rPr>
              <w:t>округ</w:t>
            </w:r>
            <w:r w:rsidR="00CC5EAC">
              <w:rPr>
                <w:b/>
                <w:bCs/>
                <w:spacing w:val="-1"/>
                <w:sz w:val="24"/>
                <w:szCs w:val="24"/>
              </w:rPr>
              <w:t xml:space="preserve">а </w:t>
            </w:r>
            <w:r w:rsidRPr="000423EA">
              <w:rPr>
                <w:b/>
                <w:bCs/>
                <w:spacing w:val="-1"/>
                <w:sz w:val="24"/>
                <w:szCs w:val="24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0423EA" w:rsidRPr="00913520" w:rsidTr="00031F32">
        <w:trPr>
          <w:trHeight w:val="7107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Default="00CC5EAC" w:rsidP="000423EA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CC5EAC" w:rsidRDefault="00CC5EAC" w:rsidP="00B74AE9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 xml:space="preserve">Утверждение и выполнение комплекса мероприятий </w:t>
            </w:r>
            <w:r w:rsidRPr="00CC5EAC">
              <w:rPr>
                <w:spacing w:val="-1"/>
                <w:sz w:val="24"/>
                <w:szCs w:val="24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CC5EAC" w:rsidRDefault="00CC5EAC" w:rsidP="00202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>202</w:t>
            </w:r>
            <w:r w:rsidR="0020275C">
              <w:rPr>
                <w:spacing w:val="-3"/>
                <w:sz w:val="24"/>
                <w:szCs w:val="24"/>
              </w:rPr>
              <w:t>3</w:t>
            </w:r>
            <w:r w:rsidRPr="00CC5EAC">
              <w:rPr>
                <w:spacing w:val="-3"/>
                <w:sz w:val="24"/>
                <w:szCs w:val="24"/>
              </w:rPr>
              <w:t>-202</w:t>
            </w:r>
            <w:r w:rsidR="00A4280B">
              <w:rPr>
                <w:spacing w:val="-3"/>
                <w:sz w:val="24"/>
                <w:szCs w:val="24"/>
              </w:rPr>
              <w:t>5</w:t>
            </w:r>
            <w:r w:rsidRPr="00CC5EAC">
              <w:rPr>
                <w:spacing w:val="-3"/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3EA" w:rsidRPr="00CC5EAC" w:rsidRDefault="00CC5EAC" w:rsidP="00B74AE9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 xml:space="preserve">совершенствование процессов </w:t>
            </w:r>
            <w:r w:rsidRPr="00CC5EAC">
              <w:rPr>
                <w:sz w:val="24"/>
                <w:szCs w:val="24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633" w:rsidRDefault="00CC5EAC" w:rsidP="002E2EA9">
            <w:pPr>
              <w:jc w:val="both"/>
              <w:rPr>
                <w:sz w:val="24"/>
                <w:szCs w:val="24"/>
                <w:lang w:eastAsia="en-US"/>
              </w:rPr>
            </w:pPr>
            <w:r w:rsidRPr="00CC5EAC">
              <w:rPr>
                <w:sz w:val="24"/>
                <w:szCs w:val="24"/>
                <w:lang w:eastAsia="en-US"/>
              </w:rPr>
              <w:t xml:space="preserve">Комитет по управлению имуществом </w:t>
            </w:r>
            <w:r w:rsidR="00842858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3B23D6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CC5EAC">
              <w:rPr>
                <w:sz w:val="24"/>
                <w:szCs w:val="24"/>
                <w:lang w:eastAsia="en-US"/>
              </w:rPr>
              <w:t xml:space="preserve"> </w:t>
            </w:r>
            <w:r w:rsidR="00842858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CC5EAC">
              <w:rPr>
                <w:sz w:val="24"/>
                <w:szCs w:val="24"/>
                <w:lang w:eastAsia="en-US"/>
              </w:rPr>
              <w:t>а,</w:t>
            </w:r>
          </w:p>
          <w:p w:rsidR="00E30633" w:rsidRPr="000111F1" w:rsidRDefault="00E30633" w:rsidP="00E30633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E30633" w:rsidRPr="000111F1" w:rsidRDefault="00E30633" w:rsidP="00E30633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E30633" w:rsidRDefault="00E30633" w:rsidP="00E30633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  <w:r w:rsidR="002E2EA9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.</w:t>
            </w:r>
          </w:p>
          <w:p w:rsidR="000423EA" w:rsidRPr="00CC5EAC" w:rsidRDefault="000423EA" w:rsidP="002027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7B66" w:rsidRPr="00913520" w:rsidTr="004C7834">
        <w:trPr>
          <w:trHeight w:val="217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B66" w:rsidRPr="00BA103D" w:rsidRDefault="00BA103D" w:rsidP="00BA10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103D">
              <w:rPr>
                <w:b/>
                <w:sz w:val="24"/>
                <w:szCs w:val="24"/>
                <w:lang w:eastAsia="en-US"/>
              </w:rPr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F132DA" w:rsidRPr="00913520" w:rsidTr="003314BB">
        <w:trPr>
          <w:trHeight w:val="894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32DA" w:rsidRPr="00F132DA" w:rsidRDefault="00F132DA" w:rsidP="00176513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>5.</w:t>
            </w:r>
            <w:r w:rsidR="00176513">
              <w:rPr>
                <w:sz w:val="24"/>
                <w:szCs w:val="24"/>
              </w:rPr>
              <w:t>1</w:t>
            </w:r>
            <w:r w:rsidRPr="00F132DA">
              <w:rPr>
                <w:sz w:val="24"/>
                <w:szCs w:val="24"/>
              </w:rPr>
              <w:t>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32DA" w:rsidRPr="00F132DA" w:rsidRDefault="00F132DA" w:rsidP="00CC5EAC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Оказание поддержки социально ориентированным </w:t>
            </w:r>
            <w:r w:rsidRPr="00F132DA">
              <w:rPr>
                <w:spacing w:val="-2"/>
                <w:sz w:val="24"/>
                <w:szCs w:val="24"/>
              </w:rPr>
              <w:t xml:space="preserve">некоммерческим организациям и разработка </w:t>
            </w:r>
            <w:r w:rsidRPr="00F132DA">
              <w:rPr>
                <w:sz w:val="24"/>
                <w:szCs w:val="24"/>
              </w:rPr>
              <w:t xml:space="preserve">мероприятий, направленных на поддержку </w:t>
            </w:r>
            <w:r w:rsidRPr="00F132DA">
              <w:rPr>
                <w:spacing w:val="-2"/>
                <w:sz w:val="24"/>
                <w:szCs w:val="24"/>
              </w:rPr>
              <w:t xml:space="preserve">негосударственного (немуниципального) сектора в таких </w:t>
            </w:r>
            <w:r w:rsidRPr="00F132DA">
              <w:rPr>
                <w:spacing w:val="-1"/>
                <w:sz w:val="24"/>
                <w:szCs w:val="24"/>
              </w:rPr>
              <w:t xml:space="preserve">сферах, как дошкольное, общее образование, детский отдых и оздоровление, дополнительное </w:t>
            </w:r>
            <w:r w:rsidRPr="00F132DA">
              <w:rPr>
                <w:spacing w:val="-1"/>
                <w:sz w:val="24"/>
                <w:szCs w:val="24"/>
              </w:rPr>
              <w:lastRenderedPageBreak/>
              <w:t xml:space="preserve">образование детей, производство технических средств реабилитации </w:t>
            </w:r>
            <w:r w:rsidRPr="00F132DA">
              <w:rPr>
                <w:sz w:val="24"/>
                <w:szCs w:val="24"/>
              </w:rPr>
              <w:t>для лиц с ограниченными возможностями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32DA" w:rsidRPr="00F132DA" w:rsidRDefault="00F132DA" w:rsidP="0020275C">
            <w:pPr>
              <w:shd w:val="clear" w:color="auto" w:fill="FFFFFF"/>
              <w:ind w:left="-97"/>
              <w:jc w:val="center"/>
              <w:rPr>
                <w:spacing w:val="-3"/>
                <w:sz w:val="24"/>
                <w:szCs w:val="24"/>
              </w:rPr>
            </w:pPr>
            <w:r w:rsidRPr="00F132DA">
              <w:rPr>
                <w:spacing w:val="-3"/>
                <w:sz w:val="24"/>
                <w:szCs w:val="24"/>
              </w:rPr>
              <w:lastRenderedPageBreak/>
              <w:t>202</w:t>
            </w:r>
            <w:r w:rsidR="0020275C">
              <w:rPr>
                <w:spacing w:val="-3"/>
                <w:sz w:val="24"/>
                <w:szCs w:val="24"/>
              </w:rPr>
              <w:t>3</w:t>
            </w:r>
            <w:r w:rsidRPr="00F132DA">
              <w:rPr>
                <w:spacing w:val="-3"/>
                <w:sz w:val="24"/>
                <w:szCs w:val="24"/>
              </w:rPr>
              <w:t>-202</w:t>
            </w:r>
            <w:r w:rsidR="00A4280B">
              <w:rPr>
                <w:spacing w:val="-3"/>
                <w:sz w:val="24"/>
                <w:szCs w:val="24"/>
              </w:rPr>
              <w:t>5</w:t>
            </w:r>
            <w:r w:rsidRPr="00F132DA">
              <w:rPr>
                <w:spacing w:val="-3"/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32DA" w:rsidRPr="00F132DA" w:rsidRDefault="00F132DA" w:rsidP="00F132DA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 xml:space="preserve">содействие развитию негосударственных </w:t>
            </w:r>
            <w:r w:rsidRPr="00F132DA">
              <w:rPr>
                <w:spacing w:val="-1"/>
                <w:sz w:val="24"/>
                <w:szCs w:val="24"/>
              </w:rPr>
              <w:t xml:space="preserve">(немуниципальных) социально </w:t>
            </w:r>
            <w:r w:rsidRPr="00F132DA">
              <w:rPr>
                <w:spacing w:val="-3"/>
                <w:sz w:val="24"/>
                <w:szCs w:val="24"/>
              </w:rPr>
              <w:t xml:space="preserve">ориентированных некоммерческих </w:t>
            </w:r>
            <w:r w:rsidRPr="00F132DA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32DA" w:rsidRPr="00F132DA" w:rsidRDefault="00F132DA" w:rsidP="003B23D6">
            <w:pPr>
              <w:jc w:val="center"/>
              <w:rPr>
                <w:sz w:val="24"/>
                <w:szCs w:val="24"/>
                <w:lang w:eastAsia="en-US"/>
              </w:rPr>
            </w:pPr>
            <w:r w:rsidRPr="00F132D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B23D6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F132DA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F132DA">
              <w:rPr>
                <w:sz w:val="24"/>
                <w:szCs w:val="24"/>
                <w:lang w:eastAsia="en-US"/>
              </w:rPr>
              <w:t xml:space="preserve">а, </w:t>
            </w:r>
            <w:r w:rsidRPr="00F132D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3B23D6">
              <w:rPr>
                <w:sz w:val="24"/>
                <w:szCs w:val="24"/>
              </w:rPr>
              <w:t>Сямженского</w:t>
            </w:r>
            <w:proofErr w:type="spellEnd"/>
            <w:r w:rsidRPr="00F132DA">
              <w:rPr>
                <w:sz w:val="24"/>
                <w:szCs w:val="24"/>
              </w:rPr>
              <w:br/>
              <w:t xml:space="preserve">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F132DA">
              <w:rPr>
                <w:sz w:val="24"/>
                <w:szCs w:val="24"/>
              </w:rPr>
              <w:t>а</w:t>
            </w:r>
          </w:p>
        </w:tc>
      </w:tr>
      <w:tr w:rsidR="00BA103D" w:rsidRPr="00913520" w:rsidTr="004C7834">
        <w:trPr>
          <w:trHeight w:val="617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BA103D" w:rsidP="00EA163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F132DA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  <w:sz w:val="24"/>
                <w:szCs w:val="24"/>
              </w:rPr>
              <w:t>возможности для поиска, отбора и обучения потенциальных предпринимателей</w:t>
            </w:r>
          </w:p>
        </w:tc>
      </w:tr>
      <w:tr w:rsidR="00BA103D" w:rsidRPr="00913520" w:rsidTr="003314BB">
        <w:trPr>
          <w:trHeight w:val="894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BA103D" w:rsidP="00BA103D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>6.1.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BA103D" w:rsidP="00B12589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Проведение семинаров, круглых столов, консультаций </w:t>
            </w:r>
            <w:r w:rsidRPr="00F132DA">
              <w:rPr>
                <w:spacing w:val="-2"/>
                <w:sz w:val="24"/>
                <w:szCs w:val="24"/>
              </w:rPr>
              <w:t xml:space="preserve">по актуальным вопросам развития предпринимательства, </w:t>
            </w:r>
            <w:r w:rsidRPr="00F132DA">
              <w:rPr>
                <w:spacing w:val="-1"/>
                <w:sz w:val="24"/>
                <w:szCs w:val="24"/>
              </w:rPr>
              <w:t xml:space="preserve">в том числе с привлечением специалистов налоговых органов для доведения ими информации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 через организации, образующие инфраструктуру поддержки </w:t>
            </w:r>
            <w:r w:rsidRPr="00F132DA">
              <w:rPr>
                <w:sz w:val="24"/>
                <w:szCs w:val="24"/>
              </w:rPr>
              <w:t>субъектов МСП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BA103D" w:rsidP="00031F3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132DA">
              <w:rPr>
                <w:spacing w:val="-3"/>
                <w:sz w:val="24"/>
                <w:szCs w:val="24"/>
              </w:rPr>
              <w:t>202</w:t>
            </w:r>
            <w:r w:rsidR="00031F32">
              <w:rPr>
                <w:spacing w:val="-3"/>
                <w:sz w:val="24"/>
                <w:szCs w:val="24"/>
              </w:rPr>
              <w:t>3</w:t>
            </w:r>
            <w:r w:rsidRPr="00F132DA">
              <w:rPr>
                <w:spacing w:val="-3"/>
                <w:sz w:val="24"/>
                <w:szCs w:val="24"/>
              </w:rPr>
              <w:t>-202</w:t>
            </w:r>
            <w:r w:rsidR="007F0D73">
              <w:rPr>
                <w:spacing w:val="-3"/>
                <w:sz w:val="24"/>
                <w:szCs w:val="24"/>
              </w:rPr>
              <w:t>5</w:t>
            </w:r>
            <w:r w:rsidRPr="00F132DA">
              <w:rPr>
                <w:spacing w:val="-3"/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BA103D" w:rsidP="00B12589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стимулирование граждан к </w:t>
            </w:r>
            <w:r w:rsidRPr="00F132DA">
              <w:rPr>
                <w:sz w:val="24"/>
                <w:szCs w:val="24"/>
              </w:rPr>
              <w:t xml:space="preserve">осуществлению предпринимательской </w:t>
            </w:r>
            <w:r w:rsidRPr="00F132DA">
              <w:rPr>
                <w:spacing w:val="-1"/>
                <w:sz w:val="24"/>
                <w:szCs w:val="24"/>
              </w:rPr>
              <w:t xml:space="preserve">деятельности, обеспечение доступности инфраструктуры </w:t>
            </w:r>
            <w:r w:rsidRPr="00F132DA">
              <w:rPr>
                <w:spacing w:val="-3"/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3B23D6" w:rsidP="00031F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 и муниципальных зак</w:t>
            </w:r>
            <w:r w:rsidR="00031F32">
              <w:rPr>
                <w:sz w:val="24"/>
                <w:szCs w:val="24"/>
              </w:rPr>
              <w:t>упок</w:t>
            </w:r>
            <w:r>
              <w:rPr>
                <w:sz w:val="24"/>
                <w:szCs w:val="24"/>
              </w:rPr>
              <w:t>, отдел сельского хозяйства</w:t>
            </w:r>
            <w:r w:rsidR="00842858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Сямженского</w:t>
            </w:r>
            <w:proofErr w:type="spellEnd"/>
            <w:r w:rsidRPr="00B802CC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B802CC">
              <w:rPr>
                <w:sz w:val="24"/>
                <w:szCs w:val="24"/>
              </w:rPr>
              <w:t>а</w:t>
            </w:r>
          </w:p>
        </w:tc>
      </w:tr>
      <w:tr w:rsidR="00BA103D" w:rsidRPr="00913520" w:rsidTr="004C7834">
        <w:trPr>
          <w:trHeight w:val="431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CC5EAC" w:rsidRDefault="00BA103D" w:rsidP="003943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7. Повышение цифровой грамотности населения, </w:t>
            </w:r>
            <w:r w:rsidR="003943CB">
              <w:rPr>
                <w:b/>
                <w:bCs/>
                <w:spacing w:val="-2"/>
                <w:sz w:val="22"/>
                <w:szCs w:val="22"/>
              </w:rPr>
              <w:t>муниципальных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служащих </w:t>
            </w:r>
          </w:p>
        </w:tc>
      </w:tr>
      <w:tr w:rsidR="003943CB" w:rsidRPr="00913520" w:rsidTr="003314BB">
        <w:trPr>
          <w:trHeight w:val="1400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B802CC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>7.1.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B802CC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F132DA">
              <w:rPr>
                <w:spacing w:val="-1"/>
                <w:sz w:val="24"/>
                <w:szCs w:val="24"/>
              </w:rPr>
              <w:t>обучения по компетенции</w:t>
            </w:r>
            <w:proofErr w:type="gramEnd"/>
            <w:r w:rsidRPr="00F132DA">
              <w:rPr>
                <w:spacing w:val="-1"/>
                <w:sz w:val="24"/>
                <w:szCs w:val="24"/>
              </w:rPr>
              <w:t xml:space="preserve"> цифровой </w:t>
            </w:r>
            <w:r w:rsidRPr="00F132DA">
              <w:rPr>
                <w:spacing w:val="-2"/>
                <w:sz w:val="24"/>
                <w:szCs w:val="24"/>
              </w:rPr>
              <w:t xml:space="preserve">экономки руководителей и специалистов ОМСУ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Pr="00F132DA"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031F32">
            <w:pPr>
              <w:shd w:val="clear" w:color="auto" w:fill="FFFFFF"/>
              <w:ind w:right="307"/>
              <w:jc w:val="center"/>
              <w:rPr>
                <w:sz w:val="24"/>
                <w:szCs w:val="24"/>
              </w:rPr>
            </w:pPr>
            <w:r w:rsidRPr="00F132DA">
              <w:rPr>
                <w:spacing w:val="-4"/>
                <w:sz w:val="24"/>
                <w:szCs w:val="24"/>
              </w:rPr>
              <w:t>202</w:t>
            </w:r>
            <w:r w:rsidR="00031F32">
              <w:rPr>
                <w:spacing w:val="-4"/>
                <w:sz w:val="24"/>
                <w:szCs w:val="24"/>
              </w:rPr>
              <w:t>3</w:t>
            </w:r>
            <w:r w:rsidRPr="00F132DA">
              <w:rPr>
                <w:spacing w:val="-4"/>
                <w:sz w:val="24"/>
                <w:szCs w:val="24"/>
              </w:rPr>
              <w:t>-202</w:t>
            </w:r>
            <w:r w:rsidR="007F0D73">
              <w:rPr>
                <w:spacing w:val="-4"/>
                <w:sz w:val="24"/>
                <w:szCs w:val="24"/>
              </w:rPr>
              <w:t>5</w:t>
            </w:r>
            <w:r w:rsidRPr="00F132DA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B802CC">
            <w:pPr>
              <w:shd w:val="clear" w:color="auto" w:fill="FFFFFF"/>
              <w:spacing w:line="254" w:lineRule="exact"/>
              <w:ind w:right="86" w:hanging="5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развитие профессиональных </w:t>
            </w:r>
            <w:r w:rsidRPr="00F132DA">
              <w:rPr>
                <w:spacing w:val="-3"/>
                <w:sz w:val="24"/>
                <w:szCs w:val="24"/>
              </w:rPr>
              <w:t xml:space="preserve">компетенций в области цифровой </w:t>
            </w:r>
            <w:r w:rsidRPr="00F132DA">
              <w:rPr>
                <w:sz w:val="24"/>
                <w:szCs w:val="24"/>
              </w:rPr>
              <w:t>экономики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B802C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32DA">
              <w:rPr>
                <w:bCs/>
                <w:sz w:val="24"/>
                <w:szCs w:val="24"/>
              </w:rPr>
              <w:t xml:space="preserve">Отдел </w:t>
            </w:r>
            <w:r w:rsidR="003B23D6">
              <w:rPr>
                <w:bCs/>
                <w:sz w:val="24"/>
                <w:szCs w:val="24"/>
              </w:rPr>
              <w:t>организационной и кадровой работы</w:t>
            </w:r>
            <w:r w:rsidR="00842858">
              <w:rPr>
                <w:bCs/>
                <w:sz w:val="24"/>
                <w:szCs w:val="24"/>
              </w:rPr>
              <w:t xml:space="preserve"> администрации </w:t>
            </w:r>
            <w:r w:rsidRPr="00F132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B23D6">
              <w:rPr>
                <w:bCs/>
                <w:sz w:val="24"/>
                <w:szCs w:val="24"/>
              </w:rPr>
              <w:t>Сямженского</w:t>
            </w:r>
            <w:proofErr w:type="spellEnd"/>
            <w:r w:rsidR="00842858">
              <w:rPr>
                <w:bCs/>
                <w:sz w:val="24"/>
                <w:szCs w:val="24"/>
              </w:rPr>
              <w:t xml:space="preserve"> муниципального </w:t>
            </w:r>
            <w:r w:rsidRPr="00F132DA">
              <w:rPr>
                <w:bCs/>
                <w:sz w:val="24"/>
                <w:szCs w:val="24"/>
              </w:rPr>
              <w:t xml:space="preserve"> </w:t>
            </w:r>
            <w:r w:rsidR="00F6485A">
              <w:rPr>
                <w:bCs/>
                <w:sz w:val="24"/>
                <w:szCs w:val="24"/>
              </w:rPr>
              <w:t>округ</w:t>
            </w:r>
            <w:r w:rsidRPr="00F132DA">
              <w:rPr>
                <w:bCs/>
                <w:sz w:val="24"/>
                <w:szCs w:val="24"/>
              </w:rPr>
              <w:t>а</w:t>
            </w:r>
          </w:p>
          <w:p w:rsidR="003943CB" w:rsidRPr="00F132DA" w:rsidRDefault="003943CB" w:rsidP="00B802CC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  <w:tr w:rsidR="003943CB" w:rsidRPr="00913520" w:rsidTr="004C7834">
        <w:trPr>
          <w:trHeight w:val="367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EE3DE6" w:rsidRDefault="003943CB" w:rsidP="00394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8. Выявление одаренных детей и молодежи, развитие их талантов и способностей</w:t>
            </w:r>
          </w:p>
        </w:tc>
      </w:tr>
      <w:tr w:rsidR="003943CB" w:rsidRPr="00913520" w:rsidTr="003314BB">
        <w:trPr>
          <w:trHeight w:val="735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F132DA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>8.1.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540CCA">
            <w:pPr>
              <w:shd w:val="clear" w:color="auto" w:fill="FFFFFF"/>
              <w:spacing w:line="254" w:lineRule="exact"/>
              <w:ind w:right="-143"/>
              <w:jc w:val="both"/>
              <w:rPr>
                <w:spacing w:val="-1"/>
                <w:sz w:val="24"/>
                <w:szCs w:val="24"/>
              </w:rPr>
            </w:pPr>
            <w:r w:rsidRPr="00F132DA">
              <w:rPr>
                <w:spacing w:val="-3"/>
                <w:sz w:val="24"/>
                <w:szCs w:val="24"/>
              </w:rPr>
              <w:t xml:space="preserve">Осуществление работы с одаренными и талантливыми </w:t>
            </w:r>
            <w:r w:rsidRPr="00F132DA">
              <w:rPr>
                <w:spacing w:val="-1"/>
                <w:sz w:val="24"/>
                <w:szCs w:val="24"/>
              </w:rPr>
              <w:t xml:space="preserve">детьми ведется в рамках государственной политики, </w:t>
            </w:r>
            <w:r w:rsidRPr="00F132DA">
              <w:rPr>
                <w:spacing w:val="-3"/>
                <w:sz w:val="24"/>
                <w:szCs w:val="24"/>
              </w:rPr>
              <w:t xml:space="preserve">заложенной в Концепции общенациональной </w:t>
            </w:r>
            <w:r w:rsidRPr="00F132DA">
              <w:rPr>
                <w:spacing w:val="-3"/>
                <w:sz w:val="24"/>
                <w:szCs w:val="24"/>
              </w:rPr>
              <w:lastRenderedPageBreak/>
              <w:t xml:space="preserve">системы выявления и развития молодых талантов на 2015-2020 годы </w:t>
            </w:r>
            <w:r w:rsidRPr="00F132DA">
              <w:rPr>
                <w:spacing w:val="-2"/>
                <w:sz w:val="24"/>
                <w:szCs w:val="24"/>
              </w:rPr>
              <w:t xml:space="preserve">и утвержденной Президентом Российской </w:t>
            </w:r>
            <w:r w:rsidRPr="00F132DA">
              <w:rPr>
                <w:spacing w:val="-4"/>
                <w:sz w:val="24"/>
                <w:szCs w:val="24"/>
              </w:rPr>
              <w:t xml:space="preserve">Федерации. Ежегодно с этой целью разрабатывается </w:t>
            </w:r>
            <w:r w:rsidRPr="00F132DA">
              <w:rPr>
                <w:sz w:val="24"/>
                <w:szCs w:val="24"/>
              </w:rPr>
              <w:t xml:space="preserve">план </w:t>
            </w:r>
            <w:r w:rsidR="00F6485A">
              <w:rPr>
                <w:sz w:val="24"/>
                <w:szCs w:val="24"/>
              </w:rPr>
              <w:t>окру</w:t>
            </w:r>
            <w:r w:rsidR="00540CCA">
              <w:rPr>
                <w:sz w:val="24"/>
                <w:szCs w:val="24"/>
              </w:rPr>
              <w:t>ж</w:t>
            </w:r>
            <w:r w:rsidRPr="00F132DA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031F32">
            <w:pPr>
              <w:shd w:val="clear" w:color="auto" w:fill="FFFFFF"/>
              <w:ind w:right="307"/>
              <w:jc w:val="center"/>
              <w:rPr>
                <w:sz w:val="24"/>
                <w:szCs w:val="24"/>
              </w:rPr>
            </w:pPr>
            <w:r w:rsidRPr="00F132DA">
              <w:rPr>
                <w:spacing w:val="-4"/>
                <w:sz w:val="24"/>
                <w:szCs w:val="24"/>
              </w:rPr>
              <w:lastRenderedPageBreak/>
              <w:t>202</w:t>
            </w:r>
            <w:r w:rsidR="00031F32">
              <w:rPr>
                <w:spacing w:val="-4"/>
                <w:sz w:val="24"/>
                <w:szCs w:val="24"/>
              </w:rPr>
              <w:t>3</w:t>
            </w:r>
            <w:r w:rsidRPr="00F132DA">
              <w:rPr>
                <w:spacing w:val="-4"/>
                <w:sz w:val="24"/>
                <w:szCs w:val="24"/>
              </w:rPr>
              <w:t>-202</w:t>
            </w:r>
            <w:r w:rsidR="007F0D73">
              <w:rPr>
                <w:spacing w:val="-4"/>
                <w:sz w:val="24"/>
                <w:szCs w:val="24"/>
              </w:rPr>
              <w:t>5</w:t>
            </w:r>
            <w:r w:rsidRPr="00F132DA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3943CB" w:rsidP="00F132DA">
            <w:pPr>
              <w:shd w:val="clear" w:color="auto" w:fill="FFFFFF"/>
              <w:spacing w:line="254" w:lineRule="exact"/>
              <w:ind w:right="86" w:hanging="5"/>
              <w:jc w:val="center"/>
              <w:rPr>
                <w:sz w:val="24"/>
                <w:szCs w:val="24"/>
              </w:rPr>
            </w:pPr>
            <w:r w:rsidRPr="00F132DA">
              <w:rPr>
                <w:spacing w:val="-2"/>
                <w:sz w:val="24"/>
                <w:szCs w:val="24"/>
              </w:rPr>
              <w:t xml:space="preserve">Количество одаренных детей, доведение информации для портала «Одаренные дети </w:t>
            </w:r>
            <w:r w:rsidRPr="00F132DA">
              <w:rPr>
                <w:sz w:val="24"/>
                <w:szCs w:val="24"/>
              </w:rPr>
              <w:t>Вологодчины»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F132DA" w:rsidRDefault="00F132DA" w:rsidP="003B23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>У</w:t>
            </w:r>
            <w:r w:rsidR="003943CB" w:rsidRPr="00F132DA">
              <w:rPr>
                <w:sz w:val="24"/>
                <w:szCs w:val="24"/>
              </w:rPr>
              <w:t xml:space="preserve">правление образования </w:t>
            </w:r>
            <w:proofErr w:type="spellStart"/>
            <w:r w:rsidR="003B23D6">
              <w:rPr>
                <w:sz w:val="24"/>
                <w:szCs w:val="24"/>
              </w:rPr>
              <w:t>Сямженского</w:t>
            </w:r>
            <w:proofErr w:type="spellEnd"/>
            <w:r w:rsidR="003943CB" w:rsidRPr="00F132DA">
              <w:rPr>
                <w:sz w:val="24"/>
                <w:szCs w:val="24"/>
              </w:rPr>
              <w:br/>
              <w:t xml:space="preserve">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="003943CB" w:rsidRPr="00F132DA">
              <w:rPr>
                <w:sz w:val="24"/>
                <w:szCs w:val="24"/>
              </w:rPr>
              <w:t>а</w:t>
            </w:r>
          </w:p>
        </w:tc>
      </w:tr>
      <w:tr w:rsidR="003943CB" w:rsidRPr="00913520" w:rsidTr="004C7834">
        <w:trPr>
          <w:trHeight w:val="730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EE3DE6" w:rsidRDefault="003943CB" w:rsidP="003B23D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9. Обеспечение равных условий доступа к информации о муниципальном имуществе </w:t>
            </w:r>
            <w:proofErr w:type="spellStart"/>
            <w:r w:rsidR="003B23D6">
              <w:rPr>
                <w:b/>
                <w:bCs/>
                <w:spacing w:val="-2"/>
                <w:sz w:val="22"/>
                <w:szCs w:val="22"/>
              </w:rPr>
              <w:t>Сямженского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F6485A">
              <w:rPr>
                <w:b/>
                <w:bCs/>
                <w:spacing w:val="-2"/>
                <w:sz w:val="22"/>
                <w:szCs w:val="22"/>
              </w:rPr>
              <w:t>округ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а Вологодской области и имуществе </w:t>
            </w:r>
            <w:r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3943CB" w:rsidRPr="00913520" w:rsidTr="003314BB">
        <w:trPr>
          <w:trHeight w:val="1980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0E7F88" w:rsidRDefault="00F132DA" w:rsidP="000E7F88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>9.1.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0E7F88" w:rsidRDefault="00F132DA" w:rsidP="003B23D6">
            <w:pPr>
              <w:shd w:val="clear" w:color="auto" w:fill="FFFFFF"/>
              <w:tabs>
                <w:tab w:val="left" w:pos="0"/>
              </w:tabs>
              <w:spacing w:line="254" w:lineRule="exact"/>
              <w:ind w:right="-143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pacing w:val="-1"/>
                <w:sz w:val="24"/>
                <w:szCs w:val="24"/>
              </w:rPr>
              <w:t xml:space="preserve">Размещение в открытом доступе информации о </w:t>
            </w:r>
            <w:r w:rsidRPr="000E7F88">
              <w:rPr>
                <w:spacing w:val="-2"/>
                <w:sz w:val="24"/>
                <w:szCs w:val="24"/>
              </w:rPr>
              <w:t>реали</w:t>
            </w:r>
            <w:r w:rsidR="003B23D6">
              <w:rPr>
                <w:spacing w:val="-2"/>
                <w:sz w:val="24"/>
                <w:szCs w:val="24"/>
              </w:rPr>
              <w:t xml:space="preserve">зации муниципального имущества </w:t>
            </w:r>
            <w:proofErr w:type="spellStart"/>
            <w:r w:rsidR="003B23D6">
              <w:rPr>
                <w:spacing w:val="-2"/>
                <w:sz w:val="24"/>
                <w:szCs w:val="24"/>
              </w:rPr>
              <w:t>Сямженского</w:t>
            </w:r>
            <w:proofErr w:type="spellEnd"/>
            <w:r w:rsidRPr="000E7F88">
              <w:rPr>
                <w:spacing w:val="-2"/>
                <w:sz w:val="24"/>
                <w:szCs w:val="24"/>
              </w:rPr>
              <w:t xml:space="preserve">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Pr="000E7F88">
              <w:rPr>
                <w:spacing w:val="-2"/>
                <w:sz w:val="24"/>
                <w:szCs w:val="24"/>
              </w:rPr>
              <w:t xml:space="preserve">а Вологодской </w:t>
            </w:r>
            <w:r w:rsidRPr="000E7F88">
              <w:rPr>
                <w:sz w:val="24"/>
                <w:szCs w:val="24"/>
              </w:rPr>
              <w:t>области</w:t>
            </w:r>
            <w:r w:rsidR="000E7F88" w:rsidRPr="000E7F88">
              <w:rPr>
                <w:sz w:val="24"/>
                <w:szCs w:val="24"/>
              </w:rPr>
              <w:t>,</w:t>
            </w:r>
            <w:r w:rsidRPr="000E7F88">
              <w:rPr>
                <w:spacing w:val="-3"/>
                <w:sz w:val="24"/>
                <w:szCs w:val="24"/>
              </w:rPr>
              <w:t xml:space="preserve"> а также ресурсов </w:t>
            </w:r>
            <w:r w:rsidRPr="000E7F88">
              <w:rPr>
                <w:spacing w:val="-1"/>
                <w:sz w:val="24"/>
                <w:szCs w:val="24"/>
              </w:rPr>
              <w:t xml:space="preserve">всех видов, находящихся </w:t>
            </w:r>
            <w:r w:rsidR="000E7F88" w:rsidRPr="000E7F88">
              <w:rPr>
                <w:spacing w:val="-1"/>
                <w:sz w:val="24"/>
                <w:szCs w:val="24"/>
              </w:rPr>
              <w:t xml:space="preserve">в </w:t>
            </w:r>
            <w:r w:rsidR="000E7F88" w:rsidRPr="000E7F88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0E7F88">
              <w:rPr>
                <w:spacing w:val="-2"/>
                <w:sz w:val="24"/>
                <w:szCs w:val="24"/>
              </w:rPr>
              <w:t xml:space="preserve">собственности </w:t>
            </w:r>
            <w:proofErr w:type="spellStart"/>
            <w:r w:rsidR="003B23D6">
              <w:rPr>
                <w:spacing w:val="-2"/>
                <w:sz w:val="24"/>
                <w:szCs w:val="24"/>
              </w:rPr>
              <w:t>Сямженского</w:t>
            </w:r>
            <w:proofErr w:type="spellEnd"/>
            <w:r w:rsidR="000E7F88" w:rsidRPr="000E7F88">
              <w:rPr>
                <w:spacing w:val="-2"/>
                <w:sz w:val="24"/>
                <w:szCs w:val="24"/>
              </w:rPr>
              <w:t xml:space="preserve">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="000E7F88" w:rsidRPr="000E7F88">
              <w:rPr>
                <w:spacing w:val="-2"/>
                <w:sz w:val="24"/>
                <w:szCs w:val="24"/>
              </w:rPr>
              <w:t xml:space="preserve">а </w:t>
            </w:r>
            <w:r w:rsidRPr="000E7F88">
              <w:rPr>
                <w:spacing w:val="-2"/>
                <w:sz w:val="24"/>
                <w:szCs w:val="24"/>
              </w:rPr>
              <w:t xml:space="preserve">Вологодской области и </w:t>
            </w:r>
            <w:r w:rsidRPr="000E7F8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0E7F88" w:rsidRDefault="000E7F88" w:rsidP="00031F32">
            <w:pPr>
              <w:shd w:val="clear" w:color="auto" w:fill="FFFFFF"/>
              <w:ind w:right="307"/>
              <w:jc w:val="center"/>
              <w:rPr>
                <w:spacing w:val="-4"/>
                <w:sz w:val="24"/>
                <w:szCs w:val="24"/>
              </w:rPr>
            </w:pPr>
            <w:r w:rsidRPr="000E7F88">
              <w:rPr>
                <w:spacing w:val="-4"/>
                <w:sz w:val="24"/>
                <w:szCs w:val="24"/>
              </w:rPr>
              <w:t>202</w:t>
            </w:r>
            <w:r w:rsidR="00031F32">
              <w:rPr>
                <w:spacing w:val="-4"/>
                <w:sz w:val="24"/>
                <w:szCs w:val="24"/>
              </w:rPr>
              <w:t>3</w:t>
            </w:r>
            <w:r w:rsidRPr="000E7F88">
              <w:rPr>
                <w:spacing w:val="-4"/>
                <w:sz w:val="24"/>
                <w:szCs w:val="24"/>
              </w:rPr>
              <w:t>-202</w:t>
            </w:r>
            <w:r w:rsidR="00AA3698">
              <w:rPr>
                <w:spacing w:val="-4"/>
                <w:sz w:val="24"/>
                <w:szCs w:val="24"/>
              </w:rPr>
              <w:t>5</w:t>
            </w:r>
            <w:r w:rsidRPr="000E7F88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0E7F88" w:rsidRDefault="000E7F88" w:rsidP="003B23D6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 xml:space="preserve">обеспечение равных условий доступа к информации о </w:t>
            </w:r>
            <w:r w:rsidRPr="000E7F88">
              <w:rPr>
                <w:spacing w:val="-1"/>
                <w:sz w:val="24"/>
                <w:szCs w:val="24"/>
              </w:rPr>
              <w:t xml:space="preserve">реализации </w:t>
            </w:r>
            <w:r w:rsidRPr="000E7F88">
              <w:rPr>
                <w:spacing w:val="-2"/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="003B23D6">
              <w:rPr>
                <w:spacing w:val="-2"/>
                <w:sz w:val="24"/>
                <w:szCs w:val="24"/>
              </w:rPr>
              <w:t>Сямженского</w:t>
            </w:r>
            <w:proofErr w:type="spellEnd"/>
            <w:r w:rsidRPr="000E7F88">
              <w:rPr>
                <w:spacing w:val="-2"/>
                <w:sz w:val="24"/>
                <w:szCs w:val="24"/>
              </w:rPr>
              <w:t xml:space="preserve"> </w:t>
            </w:r>
            <w:r w:rsidR="00F6485A">
              <w:rPr>
                <w:spacing w:val="-2"/>
                <w:sz w:val="24"/>
                <w:szCs w:val="24"/>
              </w:rPr>
              <w:t>округ</w:t>
            </w:r>
            <w:r w:rsidRPr="000E7F88">
              <w:rPr>
                <w:spacing w:val="-2"/>
                <w:sz w:val="24"/>
                <w:szCs w:val="24"/>
              </w:rPr>
              <w:t xml:space="preserve">а Вологодской </w:t>
            </w:r>
            <w:r w:rsidRPr="000E7F88">
              <w:rPr>
                <w:sz w:val="24"/>
                <w:szCs w:val="24"/>
              </w:rPr>
              <w:t>области</w:t>
            </w:r>
            <w:r w:rsidRPr="000E7F88">
              <w:rPr>
                <w:spacing w:val="-1"/>
                <w:sz w:val="24"/>
                <w:szCs w:val="24"/>
              </w:rPr>
              <w:t>, а также ресурсов всех видов, находящихся в муниципальной собственности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68C" w:rsidRPr="000111F1" w:rsidRDefault="00F132DA" w:rsidP="00DF168C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E7F88">
              <w:rPr>
                <w:sz w:val="24"/>
                <w:szCs w:val="24"/>
                <w:lang w:eastAsia="en-US"/>
              </w:rPr>
              <w:t xml:space="preserve">Комитет по управлению муниципальным имуществом </w:t>
            </w:r>
            <w:r w:rsidR="00842858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3B23D6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0E7F88">
              <w:rPr>
                <w:sz w:val="24"/>
                <w:szCs w:val="24"/>
                <w:lang w:eastAsia="en-US"/>
              </w:rPr>
              <w:t xml:space="preserve"> </w:t>
            </w:r>
            <w:r w:rsidR="00842858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0E7F88">
              <w:rPr>
                <w:sz w:val="24"/>
                <w:szCs w:val="24"/>
                <w:lang w:eastAsia="en-US"/>
              </w:rPr>
              <w:t xml:space="preserve">а, </w:t>
            </w:r>
            <w:proofErr w:type="spellStart"/>
            <w:r w:rsidR="00DF168C"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="00DF168C"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DF168C" w:rsidRPr="000111F1" w:rsidRDefault="00DF168C" w:rsidP="00DF168C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DF168C" w:rsidRDefault="00DF168C" w:rsidP="00DF168C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  <w:r w:rsidR="002E2EA9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.</w:t>
            </w:r>
          </w:p>
          <w:p w:rsidR="003943CB" w:rsidRPr="000E7F88" w:rsidRDefault="003943CB" w:rsidP="0084285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</w:p>
        </w:tc>
      </w:tr>
      <w:tr w:rsidR="000E7F88" w:rsidRPr="00913520" w:rsidTr="004C7834">
        <w:trPr>
          <w:trHeight w:val="168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0E7F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E7F88">
              <w:rPr>
                <w:b/>
                <w:bCs/>
                <w:sz w:val="24"/>
                <w:szCs w:val="24"/>
              </w:rPr>
              <w:t>10. Повышение финансовой грамотности населения (потребителей) и субъектов СМП</w:t>
            </w:r>
          </w:p>
        </w:tc>
      </w:tr>
      <w:tr w:rsidR="000E7F88" w:rsidRPr="00913520" w:rsidTr="003314BB">
        <w:trPr>
          <w:trHeight w:val="1980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Default="000E7F88" w:rsidP="00B802CC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B802CC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0E7F88">
              <w:rPr>
                <w:spacing w:val="-3"/>
                <w:sz w:val="24"/>
                <w:szCs w:val="24"/>
              </w:rPr>
              <w:t xml:space="preserve">Реализация совместно с кредитными учреждениями </w:t>
            </w:r>
            <w:r w:rsidRPr="000E7F88">
              <w:rPr>
                <w:spacing w:val="-1"/>
                <w:sz w:val="24"/>
                <w:szCs w:val="24"/>
              </w:rPr>
              <w:t xml:space="preserve">комплекса мер по повышению уровня финансовой </w:t>
            </w:r>
            <w:r w:rsidRPr="000E7F88">
              <w:rPr>
                <w:spacing w:val="-3"/>
                <w:sz w:val="24"/>
                <w:szCs w:val="24"/>
              </w:rPr>
              <w:t xml:space="preserve">грамотности подрастающего поколения, в том числе </w:t>
            </w:r>
            <w:r w:rsidRPr="000E7F88">
              <w:rPr>
                <w:spacing w:val="-2"/>
                <w:sz w:val="24"/>
                <w:szCs w:val="24"/>
              </w:rPr>
              <w:t xml:space="preserve">проведение открытых уроков по финансовой </w:t>
            </w:r>
            <w:r w:rsidRPr="000E7F88">
              <w:rPr>
                <w:spacing w:val="-1"/>
                <w:sz w:val="24"/>
                <w:szCs w:val="24"/>
              </w:rPr>
              <w:t>грамотности в образовательных учреждениях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031F32">
            <w:pPr>
              <w:shd w:val="clear" w:color="auto" w:fill="FFFFFF"/>
              <w:spacing w:line="254" w:lineRule="exact"/>
              <w:ind w:left="-97" w:right="-84" w:firstLine="97"/>
              <w:jc w:val="center"/>
              <w:rPr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>202</w:t>
            </w:r>
            <w:r w:rsidR="00031F32">
              <w:rPr>
                <w:sz w:val="24"/>
                <w:szCs w:val="24"/>
              </w:rPr>
              <w:t>3</w:t>
            </w:r>
            <w:r w:rsidRPr="000E7F88">
              <w:rPr>
                <w:sz w:val="24"/>
                <w:szCs w:val="24"/>
              </w:rPr>
              <w:t>-202</w:t>
            </w:r>
            <w:r w:rsidR="00AA3698">
              <w:rPr>
                <w:sz w:val="24"/>
                <w:szCs w:val="24"/>
              </w:rPr>
              <w:t>5</w:t>
            </w:r>
            <w:r w:rsidRPr="000E7F8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B802CC">
            <w:pPr>
              <w:shd w:val="clear" w:color="auto" w:fill="FFFFFF"/>
              <w:spacing w:line="254" w:lineRule="exact"/>
              <w:ind w:right="82"/>
              <w:jc w:val="both"/>
              <w:rPr>
                <w:sz w:val="24"/>
                <w:szCs w:val="24"/>
              </w:rPr>
            </w:pPr>
            <w:r w:rsidRPr="000E7F88">
              <w:rPr>
                <w:spacing w:val="-3"/>
                <w:sz w:val="24"/>
                <w:szCs w:val="24"/>
              </w:rPr>
              <w:t xml:space="preserve">создание условий для повышения </w:t>
            </w:r>
            <w:r w:rsidRPr="000E7F88">
              <w:rPr>
                <w:sz w:val="24"/>
                <w:szCs w:val="24"/>
              </w:rPr>
              <w:t>финансовой грамотности подрастающего поколения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Default="003B23D6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E7F88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sz w:val="24"/>
                <w:szCs w:val="24"/>
              </w:rPr>
              <w:t>Сямженского</w:t>
            </w:r>
            <w:proofErr w:type="spellEnd"/>
            <w:r w:rsidR="000E7F88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="000E7F88">
              <w:rPr>
                <w:sz w:val="24"/>
                <w:szCs w:val="24"/>
              </w:rPr>
              <w:t>а,</w:t>
            </w:r>
          </w:p>
          <w:p w:rsidR="003F2E16" w:rsidRPr="00CC5EAC" w:rsidRDefault="003F2E16" w:rsidP="002E2E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Сямженского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</w:t>
            </w:r>
          </w:p>
        </w:tc>
      </w:tr>
      <w:tr w:rsidR="000E7F88" w:rsidRPr="00913520" w:rsidTr="003314BB">
        <w:trPr>
          <w:trHeight w:val="1980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Default="000E7F88" w:rsidP="00B802CC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810187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B1CE5">
              <w:rPr>
                <w:spacing w:val="-3"/>
                <w:sz w:val="24"/>
                <w:szCs w:val="24"/>
              </w:rPr>
              <w:t xml:space="preserve">Реализация мероприятий по повышению финансовой </w:t>
            </w:r>
            <w:r w:rsidRPr="00AB1CE5">
              <w:rPr>
                <w:spacing w:val="-1"/>
                <w:sz w:val="24"/>
                <w:szCs w:val="24"/>
              </w:rPr>
              <w:t>грамотности граждан пожилого возраста в центре активного долголетия «</w:t>
            </w:r>
            <w:r w:rsidR="00810187">
              <w:rPr>
                <w:spacing w:val="-1"/>
                <w:sz w:val="24"/>
                <w:szCs w:val="24"/>
              </w:rPr>
              <w:t>Уют</w:t>
            </w:r>
            <w:r w:rsidRPr="00AB1CE5">
              <w:rPr>
                <w:spacing w:val="-1"/>
                <w:sz w:val="24"/>
                <w:szCs w:val="24"/>
              </w:rPr>
              <w:t xml:space="preserve">», созданного на базе </w:t>
            </w:r>
            <w:r w:rsidR="00810187">
              <w:rPr>
                <w:spacing w:val="-1"/>
                <w:sz w:val="24"/>
                <w:szCs w:val="24"/>
              </w:rPr>
              <w:t>Сямженского местного отделения «Союз пенсионеров России»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031F32">
            <w:pPr>
              <w:shd w:val="clear" w:color="auto" w:fill="FFFFFF"/>
              <w:spacing w:line="259" w:lineRule="exact"/>
              <w:ind w:left="-97" w:right="-84" w:firstLine="97"/>
              <w:jc w:val="center"/>
              <w:rPr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>202</w:t>
            </w:r>
            <w:r w:rsidR="00031F32">
              <w:rPr>
                <w:sz w:val="24"/>
                <w:szCs w:val="24"/>
              </w:rPr>
              <w:t>3</w:t>
            </w:r>
            <w:r w:rsidRPr="000E7F88">
              <w:rPr>
                <w:sz w:val="24"/>
                <w:szCs w:val="24"/>
              </w:rPr>
              <w:t>-202</w:t>
            </w:r>
            <w:r w:rsidR="00AA3698">
              <w:rPr>
                <w:sz w:val="24"/>
                <w:szCs w:val="24"/>
              </w:rPr>
              <w:t>5</w:t>
            </w:r>
            <w:r w:rsidRPr="000E7F8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0E7F88" w:rsidRDefault="000E7F88" w:rsidP="00B802CC">
            <w:pPr>
              <w:shd w:val="clear" w:color="auto" w:fill="FFFFFF"/>
              <w:spacing w:line="254" w:lineRule="exact"/>
              <w:ind w:right="48"/>
              <w:jc w:val="both"/>
              <w:rPr>
                <w:sz w:val="24"/>
                <w:szCs w:val="24"/>
              </w:rPr>
            </w:pPr>
            <w:r w:rsidRPr="000E7F88">
              <w:rPr>
                <w:spacing w:val="-3"/>
                <w:sz w:val="24"/>
                <w:szCs w:val="24"/>
              </w:rPr>
              <w:t xml:space="preserve">создание условий для повышения финансовой грамотности граждан </w:t>
            </w:r>
            <w:r w:rsidRPr="000E7F88">
              <w:rPr>
                <w:sz w:val="24"/>
                <w:szCs w:val="24"/>
              </w:rPr>
              <w:t>пожилого возраста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CC5EAC" w:rsidRDefault="000E7F88" w:rsidP="008101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F132D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B23D6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F132DA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F132DA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810187">
              <w:rPr>
                <w:sz w:val="24"/>
                <w:szCs w:val="24"/>
                <w:lang w:eastAsia="en-US"/>
              </w:rPr>
              <w:t xml:space="preserve"> управление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10187">
              <w:rPr>
                <w:sz w:val="24"/>
                <w:szCs w:val="24"/>
                <w:lang w:eastAsia="en-US"/>
              </w:rPr>
              <w:t>финансов</w:t>
            </w:r>
            <w:r w:rsidR="008428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42858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842858">
              <w:rPr>
                <w:sz w:val="24"/>
                <w:szCs w:val="24"/>
                <w:lang w:eastAsia="en-US"/>
              </w:rPr>
              <w:t xml:space="preserve"> </w:t>
            </w:r>
            <w:r w:rsidR="00810187">
              <w:rPr>
                <w:sz w:val="24"/>
                <w:szCs w:val="24"/>
                <w:lang w:eastAsia="en-US"/>
              </w:rPr>
              <w:t xml:space="preserve"> </w:t>
            </w:r>
            <w:r w:rsidR="00842858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="00810187">
              <w:rPr>
                <w:sz w:val="24"/>
                <w:szCs w:val="24"/>
                <w:lang w:eastAsia="en-US"/>
              </w:rPr>
              <w:t>а</w:t>
            </w:r>
            <w:r w:rsidR="003F2E16">
              <w:rPr>
                <w:sz w:val="24"/>
                <w:szCs w:val="24"/>
                <w:lang w:eastAsia="en-US"/>
              </w:rPr>
              <w:t xml:space="preserve">, Совет ветеранов </w:t>
            </w:r>
            <w:proofErr w:type="spellStart"/>
            <w:r w:rsidR="003F2E16"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="003F2E16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="003F2E16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0E7F88" w:rsidRPr="00913520" w:rsidTr="004C7834">
        <w:trPr>
          <w:trHeight w:val="231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F132DA" w:rsidRDefault="000521CD" w:rsidP="000521CD">
            <w:pPr>
              <w:shd w:val="clear" w:color="auto" w:fill="FFFFFF"/>
              <w:ind w:left="4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11. Обеспечение обучения муниципальных служащих </w:t>
            </w:r>
            <w:r w:rsidR="00F6485A">
              <w:rPr>
                <w:b/>
                <w:bCs/>
                <w:spacing w:val="-1"/>
                <w:sz w:val="22"/>
                <w:szCs w:val="22"/>
              </w:rPr>
              <w:t>округ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а основам государственной политики развития конкуренции </w:t>
            </w:r>
            <w:r>
              <w:rPr>
                <w:b/>
                <w:bCs/>
                <w:sz w:val="22"/>
                <w:szCs w:val="22"/>
              </w:rPr>
              <w:t>и антимонопольного законодательства</w:t>
            </w:r>
          </w:p>
        </w:tc>
      </w:tr>
      <w:tr w:rsidR="000E7F88" w:rsidRPr="00913520" w:rsidTr="003314BB">
        <w:trPr>
          <w:trHeight w:val="870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B802CC" w:rsidRDefault="000E7F88" w:rsidP="00B802CC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11.1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B802CC" w:rsidRDefault="000E7F88" w:rsidP="00B0222B">
            <w:pPr>
              <w:shd w:val="clear" w:color="auto" w:fill="FFFFFF"/>
              <w:spacing w:line="254" w:lineRule="exact"/>
              <w:ind w:right="130"/>
              <w:jc w:val="both"/>
              <w:rPr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Повышение квалификации </w:t>
            </w:r>
            <w:r w:rsidR="00B0222B">
              <w:rPr>
                <w:spacing w:val="-1"/>
                <w:sz w:val="24"/>
                <w:szCs w:val="24"/>
              </w:rPr>
              <w:t>муниципальных служащих</w:t>
            </w:r>
            <w:r w:rsidRPr="00B802CC">
              <w:rPr>
                <w:spacing w:val="-3"/>
                <w:sz w:val="24"/>
                <w:szCs w:val="24"/>
              </w:rPr>
              <w:t xml:space="preserve">, их обучение основам государственной политики по развитию конкуренции и </w:t>
            </w:r>
            <w:r w:rsidRPr="00B802CC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B802CC" w:rsidRDefault="000E7F88" w:rsidP="00AA3698">
            <w:pPr>
              <w:shd w:val="clear" w:color="auto" w:fill="FFFFFF"/>
              <w:spacing w:line="250" w:lineRule="exact"/>
              <w:ind w:left="-97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202</w:t>
            </w:r>
            <w:r w:rsidR="00031F32">
              <w:rPr>
                <w:sz w:val="24"/>
                <w:szCs w:val="24"/>
              </w:rPr>
              <w:t>3</w:t>
            </w:r>
            <w:r w:rsidRPr="00B802CC">
              <w:rPr>
                <w:sz w:val="24"/>
                <w:szCs w:val="24"/>
              </w:rPr>
              <w:t>-202</w:t>
            </w:r>
            <w:r w:rsidR="00AA3698">
              <w:rPr>
                <w:sz w:val="24"/>
                <w:szCs w:val="24"/>
              </w:rPr>
              <w:t>5</w:t>
            </w:r>
            <w:r w:rsidRPr="00B802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88" w:rsidRPr="00B802CC" w:rsidRDefault="000E7F88" w:rsidP="00B802CC">
            <w:pPr>
              <w:shd w:val="clear" w:color="auto" w:fill="FFFFFF"/>
              <w:spacing w:line="254" w:lineRule="exact"/>
              <w:ind w:right="34"/>
              <w:jc w:val="both"/>
              <w:rPr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повышение профессионального уровня специалистов в вопросах </w:t>
            </w:r>
            <w:r w:rsidRPr="00B802CC">
              <w:rPr>
                <w:spacing w:val="-3"/>
                <w:sz w:val="24"/>
                <w:szCs w:val="24"/>
              </w:rPr>
              <w:t xml:space="preserve">конкуренции и антимонопольного </w:t>
            </w:r>
            <w:r w:rsidRPr="00B802CC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1CD" w:rsidRPr="00B802CC" w:rsidRDefault="000521CD" w:rsidP="00B802C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02CC">
              <w:rPr>
                <w:bCs/>
                <w:sz w:val="24"/>
                <w:szCs w:val="24"/>
              </w:rPr>
              <w:t xml:space="preserve">Отдел </w:t>
            </w:r>
            <w:r w:rsidR="00B0222B">
              <w:rPr>
                <w:bCs/>
                <w:sz w:val="24"/>
                <w:szCs w:val="24"/>
              </w:rPr>
              <w:t xml:space="preserve">организационной и кадровой работы администрации </w:t>
            </w:r>
            <w:proofErr w:type="spellStart"/>
            <w:r w:rsidR="00842858">
              <w:rPr>
                <w:bCs/>
                <w:sz w:val="24"/>
                <w:szCs w:val="24"/>
              </w:rPr>
              <w:t>Сямженского</w:t>
            </w:r>
            <w:proofErr w:type="spellEnd"/>
            <w:r w:rsidR="00842858">
              <w:rPr>
                <w:bCs/>
                <w:sz w:val="24"/>
                <w:szCs w:val="24"/>
              </w:rPr>
              <w:t xml:space="preserve"> муниципального </w:t>
            </w:r>
            <w:r w:rsidR="00F6485A">
              <w:rPr>
                <w:bCs/>
                <w:sz w:val="24"/>
                <w:szCs w:val="24"/>
              </w:rPr>
              <w:t>округ</w:t>
            </w:r>
            <w:r w:rsidR="00B0222B">
              <w:rPr>
                <w:bCs/>
                <w:sz w:val="24"/>
                <w:szCs w:val="24"/>
              </w:rPr>
              <w:t>а</w:t>
            </w:r>
          </w:p>
          <w:p w:rsidR="000E7F88" w:rsidRPr="00B802CC" w:rsidRDefault="000E7F88" w:rsidP="00B802CC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  <w:tr w:rsidR="000521CD" w:rsidRPr="00913520" w:rsidTr="004C7834">
        <w:trPr>
          <w:trHeight w:val="231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1CD" w:rsidRDefault="000521CD" w:rsidP="000521CD">
            <w:pPr>
              <w:shd w:val="clear" w:color="auto" w:fill="FFFFFF"/>
              <w:spacing w:line="254" w:lineRule="exact"/>
              <w:ind w:left="13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12.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E837E7" w:rsidRPr="00913520" w:rsidTr="003314BB">
        <w:trPr>
          <w:trHeight w:val="231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7E7" w:rsidRPr="00E837E7" w:rsidRDefault="00E837E7" w:rsidP="00E837E7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>12.1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7E7" w:rsidRPr="00E837E7" w:rsidRDefault="00E837E7" w:rsidP="00E837E7">
            <w:pPr>
              <w:shd w:val="clear" w:color="auto" w:fill="FFFFFF"/>
              <w:spacing w:line="250" w:lineRule="exact"/>
              <w:ind w:firstLine="10"/>
              <w:jc w:val="both"/>
              <w:rPr>
                <w:sz w:val="24"/>
                <w:szCs w:val="24"/>
              </w:rPr>
            </w:pPr>
            <w:r w:rsidRPr="00E837E7">
              <w:rPr>
                <w:spacing w:val="-1"/>
                <w:sz w:val="24"/>
                <w:szCs w:val="24"/>
              </w:rPr>
              <w:t xml:space="preserve">Обеспечение совершенствования предоставления муниципальных </w:t>
            </w:r>
            <w:r w:rsidRPr="00E837E7">
              <w:rPr>
                <w:spacing w:val="-2"/>
                <w:sz w:val="24"/>
                <w:szCs w:val="24"/>
              </w:rPr>
              <w:t xml:space="preserve">услуг посредством внесения изменений </w:t>
            </w:r>
            <w:r w:rsidRPr="00E837E7">
              <w:rPr>
                <w:spacing w:val="-1"/>
                <w:sz w:val="24"/>
                <w:szCs w:val="24"/>
              </w:rPr>
              <w:t xml:space="preserve">в административный регламент предоставления муниципальной </w:t>
            </w:r>
            <w:r w:rsidRPr="00E837E7">
              <w:rPr>
                <w:spacing w:val="-1"/>
                <w:sz w:val="24"/>
                <w:szCs w:val="24"/>
              </w:rPr>
              <w:lastRenderedPageBreak/>
              <w:t xml:space="preserve">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7E7" w:rsidRPr="00E837E7" w:rsidRDefault="00E837E7" w:rsidP="00031F32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lastRenderedPageBreak/>
              <w:t>202</w:t>
            </w:r>
            <w:r w:rsidR="00031F32">
              <w:rPr>
                <w:sz w:val="24"/>
                <w:szCs w:val="24"/>
              </w:rPr>
              <w:t>3</w:t>
            </w:r>
            <w:r w:rsidRPr="00E837E7">
              <w:rPr>
                <w:sz w:val="24"/>
                <w:szCs w:val="24"/>
              </w:rPr>
              <w:t>-202</w:t>
            </w:r>
            <w:r w:rsidR="00AA3698">
              <w:rPr>
                <w:sz w:val="24"/>
                <w:szCs w:val="24"/>
              </w:rPr>
              <w:t>5</w:t>
            </w:r>
            <w:r w:rsidRPr="00E837E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7E7" w:rsidRPr="00E837E7" w:rsidRDefault="00E837E7" w:rsidP="00E837E7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 xml:space="preserve">выявление и устранение нарушений административного </w:t>
            </w:r>
            <w:r w:rsidRPr="00E837E7">
              <w:rPr>
                <w:spacing w:val="-1"/>
                <w:sz w:val="24"/>
                <w:szCs w:val="24"/>
              </w:rPr>
              <w:t xml:space="preserve">регламента предоставления </w:t>
            </w:r>
            <w:r w:rsidRPr="00E837E7">
              <w:rPr>
                <w:spacing w:val="-3"/>
                <w:sz w:val="24"/>
                <w:szCs w:val="24"/>
              </w:rPr>
              <w:t xml:space="preserve">муниципальной услуги по выдаче </w:t>
            </w:r>
            <w:r w:rsidRPr="00E837E7">
              <w:rPr>
                <w:spacing w:val="-1"/>
                <w:sz w:val="24"/>
                <w:szCs w:val="24"/>
              </w:rPr>
              <w:t xml:space="preserve">разрешения на строительство и административного </w:t>
            </w:r>
            <w:r w:rsidRPr="00E837E7">
              <w:rPr>
                <w:spacing w:val="-1"/>
                <w:sz w:val="24"/>
                <w:szCs w:val="24"/>
              </w:rPr>
              <w:lastRenderedPageBreak/>
              <w:t xml:space="preserve">регламента предоставления муниципальной услуги по выдаче разрешений на </w:t>
            </w:r>
            <w:r w:rsidRPr="00E837E7">
              <w:rPr>
                <w:spacing w:val="-3"/>
                <w:sz w:val="24"/>
                <w:szCs w:val="24"/>
              </w:rPr>
              <w:t xml:space="preserve">ввод объекта в эксплуатацию при </w:t>
            </w:r>
            <w:r w:rsidRPr="00E837E7">
              <w:rPr>
                <w:spacing w:val="-1"/>
                <w:sz w:val="24"/>
                <w:szCs w:val="24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2B" w:rsidRPr="002A1B3E" w:rsidRDefault="00B0222B" w:rsidP="00B0222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lastRenderedPageBreak/>
              <w:t>Отдел</w:t>
            </w:r>
            <w:r>
              <w:rPr>
                <w:bCs/>
                <w:sz w:val="24"/>
                <w:szCs w:val="24"/>
                <w:lang w:eastAsia="en-US"/>
              </w:rPr>
              <w:t xml:space="preserve"> строительства, ЖКХ и </w:t>
            </w:r>
            <w:r w:rsidRPr="002A1B3E">
              <w:rPr>
                <w:bCs/>
                <w:sz w:val="24"/>
                <w:szCs w:val="24"/>
                <w:lang w:eastAsia="en-US"/>
              </w:rPr>
              <w:t xml:space="preserve"> архитектуры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2A1B3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A1B3E">
              <w:rPr>
                <w:bCs/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r w:rsidR="00F6485A">
              <w:rPr>
                <w:bCs/>
                <w:sz w:val="24"/>
                <w:szCs w:val="24"/>
                <w:lang w:eastAsia="en-US"/>
              </w:rPr>
              <w:t>округ</w:t>
            </w:r>
            <w:r w:rsidRPr="002A1B3E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E837E7" w:rsidRPr="002A1B3E" w:rsidRDefault="00E837E7" w:rsidP="00E837E7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837E7" w:rsidRDefault="00E837E7" w:rsidP="00E837E7">
            <w:pPr>
              <w:shd w:val="clear" w:color="auto" w:fill="FFFFFF"/>
              <w:spacing w:line="250" w:lineRule="exact"/>
              <w:jc w:val="center"/>
            </w:pPr>
          </w:p>
        </w:tc>
      </w:tr>
      <w:tr w:rsidR="00E837E7" w:rsidRPr="00913520" w:rsidTr="004C7834">
        <w:trPr>
          <w:trHeight w:val="522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Default="00E837E7" w:rsidP="00B0222B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13. 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</w:t>
            </w:r>
            <w:proofErr w:type="spellStart"/>
            <w:r w:rsidR="00B0222B">
              <w:rPr>
                <w:b/>
                <w:bCs/>
                <w:spacing w:val="-2"/>
                <w:sz w:val="22"/>
                <w:szCs w:val="22"/>
              </w:rPr>
              <w:t>Сямженском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муниципальном </w:t>
            </w:r>
            <w:r w:rsidR="00F6485A">
              <w:rPr>
                <w:b/>
                <w:bCs/>
                <w:spacing w:val="-2"/>
                <w:sz w:val="22"/>
                <w:szCs w:val="22"/>
              </w:rPr>
              <w:t>округ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</w:p>
        </w:tc>
      </w:tr>
      <w:tr w:rsidR="00E837E7" w:rsidRPr="00913520" w:rsidTr="003314BB">
        <w:trPr>
          <w:trHeight w:val="231"/>
          <w:tblCellSpacing w:w="0" w:type="dxa"/>
        </w:trPr>
        <w:tc>
          <w:tcPr>
            <w:tcW w:w="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Default="00E837E7" w:rsidP="00E837E7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</w:tc>
        <w:tc>
          <w:tcPr>
            <w:tcW w:w="4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Default="00E837E7" w:rsidP="00E837E7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работы по </w:t>
            </w:r>
            <w:r>
              <w:rPr>
                <w:sz w:val="24"/>
                <w:szCs w:val="24"/>
              </w:rPr>
              <w:t xml:space="preserve">внедрению </w:t>
            </w:r>
            <w:proofErr w:type="gramStart"/>
            <w:r>
              <w:rPr>
                <w:sz w:val="24"/>
                <w:szCs w:val="24"/>
              </w:rPr>
              <w:t>антимонопольного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Pr="00EE3DE6" w:rsidRDefault="00E837E7" w:rsidP="00E837E7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EE3DE6">
              <w:rPr>
                <w:sz w:val="24"/>
                <w:szCs w:val="24"/>
              </w:rPr>
              <w:t>Ежегодный доклад</w:t>
            </w:r>
            <w:r w:rsidRPr="00913520">
              <w:rPr>
                <w:rStyle w:val="4"/>
                <w:sz w:val="24"/>
                <w:szCs w:val="24"/>
              </w:rPr>
              <w:t xml:space="preserve"> о функционировании </w:t>
            </w:r>
            <w:proofErr w:type="gramStart"/>
            <w:r w:rsidRPr="00913520">
              <w:rPr>
                <w:rStyle w:val="4"/>
                <w:sz w:val="24"/>
                <w:szCs w:val="24"/>
              </w:rPr>
              <w:t>антимонопольного</w:t>
            </w:r>
            <w:proofErr w:type="gramEnd"/>
            <w:r w:rsidRPr="00913520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913520">
              <w:rPr>
                <w:rStyle w:val="4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Default="00E837E7" w:rsidP="00E837E7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Снижение               количества </w:t>
            </w:r>
            <w:r>
              <w:rPr>
                <w:spacing w:val="-14"/>
                <w:sz w:val="24"/>
                <w:szCs w:val="24"/>
              </w:rPr>
              <w:t xml:space="preserve">нарушений          в         области </w:t>
            </w: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Default="00E837E7" w:rsidP="00B0222B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="00B0222B">
              <w:rPr>
                <w:sz w:val="24"/>
                <w:szCs w:val="24"/>
              </w:rPr>
              <w:t>Сямженского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42858">
              <w:rPr>
                <w:sz w:val="24"/>
                <w:szCs w:val="24"/>
              </w:rPr>
              <w:t xml:space="preserve">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</w:t>
            </w:r>
          </w:p>
        </w:tc>
      </w:tr>
      <w:tr w:rsidR="00CF1F56" w:rsidRPr="00913520" w:rsidTr="004C7834">
        <w:trPr>
          <w:trHeight w:val="231"/>
          <w:tblCellSpacing w:w="0" w:type="dxa"/>
        </w:trPr>
        <w:tc>
          <w:tcPr>
            <w:tcW w:w="141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56" w:rsidRPr="00CF1F56" w:rsidRDefault="00CF1F56" w:rsidP="00B0222B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F1F56">
              <w:rPr>
                <w:b/>
                <w:sz w:val="22"/>
                <w:szCs w:val="22"/>
              </w:rPr>
              <w:t>14.Системные мероприятия в рамках реализации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2 сентября 2021 года № 2424-р</w:t>
            </w:r>
          </w:p>
        </w:tc>
      </w:tr>
      <w:tr w:rsidR="00CF1F56" w:rsidRPr="00913520" w:rsidTr="003314BB">
        <w:trPr>
          <w:trHeight w:val="231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CF1F56" w:rsidRPr="00EF018F" w:rsidRDefault="00AE7D2E" w:rsidP="00B0222B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EF018F">
              <w:rPr>
                <w:sz w:val="22"/>
                <w:szCs w:val="22"/>
              </w:rPr>
              <w:t>14.1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E7D2E" w:rsidRPr="00AE7D2E" w:rsidRDefault="00AE7D2E" w:rsidP="004C783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 </w:t>
            </w:r>
          </w:p>
          <w:p w:rsidR="00AE7D2E" w:rsidRPr="00AE7D2E" w:rsidRDefault="00AE7D2E" w:rsidP="004C783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планов-графиков полной инвентаризации муниципального имущества, в том числе закрепленного за предприятиями, учреждениями; </w:t>
            </w:r>
          </w:p>
          <w:p w:rsidR="00AE7D2E" w:rsidRPr="00AE7D2E" w:rsidRDefault="00AE7D2E" w:rsidP="004C783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инвентаризации муниципального имущества, определение муниципального имущества, не соответствующего </w:t>
            </w: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CF1F56" w:rsidRPr="00AE7D2E" w:rsidRDefault="00AE7D2E" w:rsidP="004C7834">
            <w:pPr>
              <w:jc w:val="both"/>
              <w:rPr>
                <w:b/>
                <w:sz w:val="22"/>
                <w:szCs w:val="22"/>
              </w:rPr>
            </w:pPr>
            <w:r w:rsidRPr="00AE7D2E">
              <w:rPr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08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CF1F56" w:rsidRPr="002E2EA9" w:rsidRDefault="00AE7D2E" w:rsidP="00031F32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2E2EA9">
              <w:rPr>
                <w:sz w:val="22"/>
                <w:szCs w:val="22"/>
              </w:rPr>
              <w:lastRenderedPageBreak/>
              <w:t>202</w:t>
            </w:r>
            <w:r w:rsidR="00031F32" w:rsidRPr="002E2EA9">
              <w:rPr>
                <w:sz w:val="22"/>
                <w:szCs w:val="22"/>
              </w:rPr>
              <w:t>3</w:t>
            </w:r>
            <w:r w:rsidRPr="002E2EA9">
              <w:rPr>
                <w:sz w:val="22"/>
                <w:szCs w:val="22"/>
              </w:rPr>
              <w:t>-2025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E7D2E" w:rsidRPr="00AE7D2E" w:rsidRDefault="00AE7D2E" w:rsidP="00AE7D2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  <w:p w:rsidR="00CF1F56" w:rsidRPr="00AE7D2E" w:rsidRDefault="00CF1F56" w:rsidP="00AE7D2E">
            <w:pPr>
              <w:pStyle w:val="a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E7178" w:rsidRDefault="00AE7D2E" w:rsidP="00031F32">
            <w:pPr>
              <w:spacing w:line="75" w:lineRule="atLeast"/>
              <w:jc w:val="both"/>
              <w:rPr>
                <w:sz w:val="24"/>
                <w:szCs w:val="24"/>
                <w:lang w:eastAsia="en-US"/>
              </w:rPr>
            </w:pPr>
            <w:r w:rsidRPr="000E7F88">
              <w:rPr>
                <w:sz w:val="24"/>
                <w:szCs w:val="24"/>
                <w:lang w:eastAsia="en-US"/>
              </w:rPr>
              <w:t xml:space="preserve">Комитет по управлению муниципальным имуществом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0E7F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0E7F88">
              <w:rPr>
                <w:sz w:val="24"/>
                <w:szCs w:val="24"/>
                <w:lang w:eastAsia="en-US"/>
              </w:rPr>
              <w:t>а,</w:t>
            </w:r>
          </w:p>
          <w:p w:rsidR="007E7178" w:rsidRPr="000111F1" w:rsidRDefault="007E7178" w:rsidP="007E717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7E7178" w:rsidRPr="000111F1" w:rsidRDefault="007E7178" w:rsidP="007E717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7E7178" w:rsidRDefault="007E7178" w:rsidP="007E7178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lastRenderedPageBreak/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</w:t>
            </w:r>
            <w:r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,</w:t>
            </w:r>
          </w:p>
          <w:p w:rsidR="00CF1F56" w:rsidRPr="00CF1F56" w:rsidRDefault="00AE7D2E" w:rsidP="00031F32">
            <w:pPr>
              <w:spacing w:line="75" w:lineRule="atLeast"/>
              <w:jc w:val="both"/>
              <w:rPr>
                <w:b/>
                <w:sz w:val="22"/>
                <w:szCs w:val="22"/>
              </w:rPr>
            </w:pPr>
            <w:r w:rsidRPr="000E7F8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7D2E" w:rsidRPr="00913520" w:rsidTr="003314BB">
        <w:trPr>
          <w:trHeight w:val="231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E7D2E" w:rsidRPr="00EF018F" w:rsidRDefault="00AE7D2E" w:rsidP="00B0222B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EF018F">
              <w:rPr>
                <w:sz w:val="22"/>
                <w:szCs w:val="22"/>
              </w:rPr>
              <w:lastRenderedPageBreak/>
              <w:t>14.2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E7D2E" w:rsidRPr="00AE7D2E" w:rsidRDefault="00AE7D2E" w:rsidP="004C783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 </w:t>
            </w:r>
          </w:p>
          <w:p w:rsidR="00AE7D2E" w:rsidRPr="00AE7D2E" w:rsidRDefault="00AE7D2E" w:rsidP="004C783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08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E7D2E" w:rsidRPr="002E2EA9" w:rsidRDefault="00AE7D2E" w:rsidP="00031F32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2E2EA9">
              <w:rPr>
                <w:sz w:val="22"/>
                <w:szCs w:val="22"/>
              </w:rPr>
              <w:t>202</w:t>
            </w:r>
            <w:r w:rsidR="00031F32" w:rsidRPr="002E2EA9">
              <w:rPr>
                <w:sz w:val="22"/>
                <w:szCs w:val="22"/>
              </w:rPr>
              <w:t>3</w:t>
            </w:r>
            <w:r w:rsidRPr="002E2EA9">
              <w:rPr>
                <w:sz w:val="22"/>
                <w:szCs w:val="22"/>
              </w:rPr>
              <w:t>-2025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E7D2E" w:rsidRPr="00AE7D2E" w:rsidRDefault="00AE7D2E" w:rsidP="00AE7D2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07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E7D2E" w:rsidRDefault="00AE7D2E" w:rsidP="00031F32">
            <w:pPr>
              <w:spacing w:line="75" w:lineRule="atLeast"/>
              <w:jc w:val="both"/>
              <w:rPr>
                <w:sz w:val="24"/>
                <w:szCs w:val="24"/>
                <w:lang w:eastAsia="en-US"/>
              </w:rPr>
            </w:pPr>
            <w:r w:rsidRPr="000E7F88">
              <w:rPr>
                <w:sz w:val="24"/>
                <w:szCs w:val="24"/>
                <w:lang w:eastAsia="en-US"/>
              </w:rPr>
              <w:t xml:space="preserve">Комитет по управлению муниципальным имуществом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Сямженского</w:t>
            </w:r>
            <w:proofErr w:type="spellEnd"/>
            <w:r w:rsidRPr="000E7F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F6485A">
              <w:rPr>
                <w:sz w:val="24"/>
                <w:szCs w:val="24"/>
                <w:lang w:eastAsia="en-US"/>
              </w:rPr>
              <w:t>округ</w:t>
            </w:r>
            <w:r w:rsidRPr="000E7F88">
              <w:rPr>
                <w:sz w:val="24"/>
                <w:szCs w:val="24"/>
                <w:lang w:eastAsia="en-US"/>
              </w:rPr>
              <w:t xml:space="preserve">а, </w:t>
            </w:r>
          </w:p>
          <w:p w:rsidR="007E7178" w:rsidRPr="000111F1" w:rsidRDefault="007E7178" w:rsidP="007E717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Сямженский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территориальный </w:t>
            </w:r>
          </w:p>
          <w:p w:rsidR="007E7178" w:rsidRPr="000111F1" w:rsidRDefault="007E7178" w:rsidP="007E7178">
            <w:pPr>
              <w:widowControl/>
              <w:autoSpaceDE/>
              <w:autoSpaceDN/>
              <w:adjustRightInd/>
              <w:jc w:val="both"/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 муниципального округа Вологодской области,</w:t>
            </w:r>
          </w:p>
          <w:p w:rsidR="007E7178" w:rsidRDefault="007E7178" w:rsidP="007E7178">
            <w:pPr>
              <w:spacing w:before="7"/>
              <w:jc w:val="both"/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</w:pPr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 xml:space="preserve">Ногинский территориальный отдел администрации </w:t>
            </w:r>
            <w:proofErr w:type="spellStart"/>
            <w:r w:rsidRPr="000111F1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Pr="007F7438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925088">
              <w:rPr>
                <w:rFonts w:ascii="Montserrat" w:hAnsi="Montserrat"/>
                <w:bCs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  <w:r w:rsidR="002E2EA9">
              <w:rPr>
                <w:rFonts w:ascii="Montserrat" w:hAnsi="Montserrat"/>
                <w:bCs/>
                <w:color w:val="273350"/>
                <w:sz w:val="24"/>
                <w:szCs w:val="24"/>
                <w:shd w:val="clear" w:color="auto" w:fill="FFFFFF"/>
              </w:rPr>
              <w:t>Вологодской области.</w:t>
            </w:r>
          </w:p>
          <w:p w:rsidR="007E7178" w:rsidRPr="000E7F88" w:rsidRDefault="007E7178" w:rsidP="00031F32">
            <w:pPr>
              <w:spacing w:line="75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A2BE7" w:rsidRDefault="005A2BE7" w:rsidP="005A2BE7">
      <w:pPr>
        <w:shd w:val="clear" w:color="auto" w:fill="FFFFFF"/>
        <w:ind w:left="331"/>
        <w:jc w:val="center"/>
      </w:pPr>
    </w:p>
    <w:p w:rsidR="005A2BE7" w:rsidRDefault="005A2BE7" w:rsidP="005A2BE7">
      <w:pPr>
        <w:shd w:val="clear" w:color="auto" w:fill="FFFFFF"/>
        <w:ind w:left="331"/>
        <w:jc w:val="center"/>
      </w:pPr>
    </w:p>
    <w:p w:rsidR="00B74AE9" w:rsidRDefault="00B74AE9" w:rsidP="00B12589">
      <w:pPr>
        <w:shd w:val="clear" w:color="auto" w:fill="FFFFFF"/>
        <w:spacing w:before="288"/>
        <w:ind w:left="-142" w:firstLine="142"/>
        <w:jc w:val="center"/>
        <w:rPr>
          <w:sz w:val="28"/>
          <w:szCs w:val="28"/>
        </w:rPr>
      </w:pPr>
    </w:p>
    <w:p w:rsidR="00645084" w:rsidRDefault="00645084" w:rsidP="00B12589">
      <w:pPr>
        <w:shd w:val="clear" w:color="auto" w:fill="FFFFFF"/>
        <w:spacing w:before="288"/>
        <w:ind w:left="-142" w:firstLine="142"/>
        <w:jc w:val="center"/>
        <w:rPr>
          <w:sz w:val="28"/>
          <w:szCs w:val="28"/>
        </w:rPr>
      </w:pPr>
    </w:p>
    <w:p w:rsidR="002E2EA9" w:rsidRDefault="002E2EA9" w:rsidP="00B12589">
      <w:pPr>
        <w:shd w:val="clear" w:color="auto" w:fill="FFFFFF"/>
        <w:spacing w:before="288"/>
        <w:ind w:left="-142" w:firstLine="142"/>
        <w:jc w:val="center"/>
        <w:rPr>
          <w:sz w:val="28"/>
          <w:szCs w:val="28"/>
        </w:rPr>
      </w:pPr>
    </w:p>
    <w:p w:rsidR="00C55FF1" w:rsidRDefault="00C55FF1" w:rsidP="00B12589">
      <w:pPr>
        <w:shd w:val="clear" w:color="auto" w:fill="FFFFFF"/>
        <w:spacing w:before="288"/>
        <w:ind w:left="-142" w:firstLine="142"/>
        <w:jc w:val="center"/>
      </w:pPr>
      <w:r>
        <w:rPr>
          <w:sz w:val="28"/>
          <w:szCs w:val="28"/>
        </w:rPr>
        <w:lastRenderedPageBreak/>
        <w:t>3. Мероприятия по развитию конкуренции, предусмотренные в стратегических и программных документах</w:t>
      </w:r>
    </w:p>
    <w:p w:rsidR="00C55FF1" w:rsidRDefault="00B0222B" w:rsidP="00B12589">
      <w:pPr>
        <w:shd w:val="clear" w:color="auto" w:fill="FFFFFF"/>
        <w:spacing w:before="48"/>
        <w:ind w:left="-142" w:firstLine="142"/>
        <w:jc w:val="center"/>
      </w:pPr>
      <w:proofErr w:type="spellStart"/>
      <w:r>
        <w:rPr>
          <w:sz w:val="28"/>
          <w:szCs w:val="28"/>
        </w:rPr>
        <w:t>Сямженского</w:t>
      </w:r>
      <w:proofErr w:type="spellEnd"/>
      <w:r w:rsidR="00C55FF1">
        <w:rPr>
          <w:sz w:val="28"/>
          <w:szCs w:val="28"/>
        </w:rPr>
        <w:t xml:space="preserve"> </w:t>
      </w:r>
      <w:r w:rsidR="00F6485A">
        <w:rPr>
          <w:sz w:val="28"/>
          <w:szCs w:val="28"/>
        </w:rPr>
        <w:t>округ</w:t>
      </w:r>
      <w:r w:rsidR="00C55FF1">
        <w:rPr>
          <w:sz w:val="28"/>
          <w:szCs w:val="28"/>
        </w:rPr>
        <w:t>а Вологодской области</w:t>
      </w:r>
    </w:p>
    <w:p w:rsidR="00C55FF1" w:rsidRDefault="00C55FF1" w:rsidP="00B12589">
      <w:pPr>
        <w:spacing w:after="326"/>
        <w:ind w:left="-142" w:firstLine="142"/>
        <w:jc w:val="center"/>
        <w:rPr>
          <w:sz w:val="2"/>
          <w:szCs w:val="2"/>
        </w:rPr>
      </w:pPr>
    </w:p>
    <w:tbl>
      <w:tblPr>
        <w:tblW w:w="154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106"/>
        <w:gridCol w:w="5988"/>
        <w:gridCol w:w="2779"/>
      </w:tblGrid>
      <w:tr w:rsidR="00C55FF1" w:rsidTr="00290A08">
        <w:trPr>
          <w:trHeight w:hRule="exact" w:val="10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ind w:left="34" w:right="5" w:firstLine="34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6A52">
              <w:rPr>
                <w:b/>
                <w:bCs/>
                <w:spacing w:val="-10"/>
                <w:sz w:val="24"/>
                <w:szCs w:val="24"/>
              </w:rPr>
              <w:t>п</w:t>
            </w:r>
            <w:proofErr w:type="gramEnd"/>
            <w:r w:rsidRPr="004C6A52">
              <w:rPr>
                <w:b/>
                <w:bCs/>
                <w:spacing w:val="-10"/>
                <w:sz w:val="24"/>
                <w:szCs w:val="24"/>
              </w:rPr>
              <w:t>/п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ind w:left="-3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>Реквизиты документа, включающего мероприятия (муниципальная программа)</w:t>
            </w:r>
          </w:p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 xml:space="preserve">ссылка размещения документа в сети </w:t>
            </w:r>
            <w:r w:rsidRPr="004C6A52">
              <w:rPr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tabs>
                <w:tab w:val="left" w:pos="67"/>
              </w:tabs>
              <w:spacing w:line="250" w:lineRule="exact"/>
              <w:ind w:right="8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C6A52" w:rsidRPr="0018736F" w:rsidTr="004C6A52">
        <w:trPr>
          <w:trHeight w:hRule="exact" w:val="2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Pr="0018736F" w:rsidRDefault="004C6A52" w:rsidP="00B0222B">
            <w:pPr>
              <w:shd w:val="clear" w:color="auto" w:fill="FFFFFF"/>
              <w:ind w:left="19"/>
              <w:jc w:val="both"/>
              <w:rPr>
                <w:bCs/>
                <w:spacing w:val="-9"/>
                <w:sz w:val="24"/>
                <w:szCs w:val="24"/>
              </w:rPr>
            </w:pPr>
            <w:r w:rsidRPr="0018736F">
              <w:rPr>
                <w:bCs/>
                <w:spacing w:val="-9"/>
                <w:sz w:val="24"/>
                <w:szCs w:val="24"/>
              </w:rPr>
              <w:t>3.</w:t>
            </w:r>
            <w:r w:rsidR="00B0222B">
              <w:rPr>
                <w:bCs/>
                <w:spacing w:val="-9"/>
                <w:sz w:val="24"/>
                <w:szCs w:val="24"/>
              </w:rPr>
              <w:t>1</w:t>
            </w:r>
            <w:r w:rsidRPr="0018736F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120" w:rsidRDefault="00843DD4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120" w:rsidRPr="00C13B8C">
              <w:rPr>
                <w:sz w:val="24"/>
                <w:szCs w:val="24"/>
              </w:rPr>
              <w:t>Оказание консультационной поддержки субъектам малого и среднего предпринимательства по вопросам получения государственной поддержки в рамках действующего законодательства</w:t>
            </w:r>
            <w:r w:rsidR="002B2120">
              <w:rPr>
                <w:sz w:val="24"/>
                <w:szCs w:val="24"/>
              </w:rPr>
              <w:t xml:space="preserve">; </w:t>
            </w:r>
          </w:p>
          <w:p w:rsidR="004C6A52" w:rsidRDefault="002B2120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C6A52" w:rsidRPr="0018736F">
              <w:rPr>
                <w:sz w:val="24"/>
                <w:szCs w:val="24"/>
              </w:rPr>
              <w:t xml:space="preserve">Содействие в участии субъектов малого и среднего предпринимательства в выставочно-ярмарочной деятельности: в ярмарках, выставках-ярмарках, в том числе областных, межрегиональных, а также проводимых в </w:t>
            </w:r>
            <w:proofErr w:type="spellStart"/>
            <w:r w:rsidR="00B0222B">
              <w:rPr>
                <w:sz w:val="24"/>
                <w:szCs w:val="24"/>
              </w:rPr>
              <w:t>Сямженском</w:t>
            </w:r>
            <w:proofErr w:type="spellEnd"/>
            <w:r w:rsidR="004C6A52" w:rsidRPr="0018736F">
              <w:rPr>
                <w:sz w:val="24"/>
                <w:szCs w:val="24"/>
              </w:rPr>
              <w:t xml:space="preserve"> муниципальном </w:t>
            </w:r>
            <w:r w:rsidR="00F6485A">
              <w:rPr>
                <w:sz w:val="24"/>
                <w:szCs w:val="24"/>
              </w:rPr>
              <w:t>округ</w:t>
            </w:r>
            <w:r w:rsidR="004C6A52" w:rsidRPr="001873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843DD4" w:rsidRPr="0018736F" w:rsidRDefault="00843DD4" w:rsidP="002B2120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Pr="0018736F" w:rsidRDefault="004C6A52" w:rsidP="00B802C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8736F">
              <w:rPr>
                <w:bCs/>
                <w:sz w:val="24"/>
                <w:szCs w:val="24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="00B0222B">
              <w:rPr>
                <w:bCs/>
                <w:sz w:val="24"/>
                <w:szCs w:val="24"/>
              </w:rPr>
              <w:t>Сямженском</w:t>
            </w:r>
            <w:proofErr w:type="spellEnd"/>
            <w:r w:rsidRPr="0018736F">
              <w:rPr>
                <w:bCs/>
                <w:sz w:val="24"/>
                <w:szCs w:val="24"/>
              </w:rPr>
              <w:t xml:space="preserve"> муниципальном </w:t>
            </w:r>
            <w:r w:rsidR="00F6485A">
              <w:rPr>
                <w:bCs/>
                <w:sz w:val="24"/>
                <w:szCs w:val="24"/>
              </w:rPr>
              <w:t>округ</w:t>
            </w:r>
            <w:r w:rsidRPr="0018736F">
              <w:rPr>
                <w:bCs/>
                <w:sz w:val="24"/>
                <w:szCs w:val="24"/>
              </w:rPr>
              <w:t xml:space="preserve">е на 2020-2025 годы", утвержденная постановлением администрации </w:t>
            </w:r>
            <w:r w:rsidR="00F6485A">
              <w:rPr>
                <w:bCs/>
                <w:sz w:val="24"/>
                <w:szCs w:val="24"/>
              </w:rPr>
              <w:t>округ</w:t>
            </w:r>
            <w:r w:rsidRPr="0018736F">
              <w:rPr>
                <w:bCs/>
                <w:sz w:val="24"/>
                <w:szCs w:val="24"/>
              </w:rPr>
              <w:t xml:space="preserve">а </w:t>
            </w:r>
            <w:r w:rsidRPr="0018736F">
              <w:rPr>
                <w:sz w:val="24"/>
                <w:szCs w:val="24"/>
              </w:rPr>
              <w:t>от 0</w:t>
            </w:r>
            <w:r w:rsidR="00B0222B">
              <w:rPr>
                <w:sz w:val="24"/>
                <w:szCs w:val="24"/>
              </w:rPr>
              <w:t>4</w:t>
            </w:r>
            <w:r w:rsidRPr="0018736F">
              <w:rPr>
                <w:sz w:val="24"/>
                <w:szCs w:val="24"/>
              </w:rPr>
              <w:t xml:space="preserve">.10.2019 г. № </w:t>
            </w:r>
            <w:r w:rsidR="00B0222B">
              <w:rPr>
                <w:sz w:val="24"/>
                <w:szCs w:val="24"/>
              </w:rPr>
              <w:t>433</w:t>
            </w:r>
            <w:r w:rsidRPr="0018736F">
              <w:rPr>
                <w:bCs/>
                <w:sz w:val="24"/>
                <w:szCs w:val="24"/>
              </w:rPr>
              <w:t>)</w:t>
            </w:r>
            <w:proofErr w:type="gramEnd"/>
          </w:p>
          <w:p w:rsidR="004C6A52" w:rsidRPr="0018736F" w:rsidRDefault="004C6A52" w:rsidP="004C6A52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Pr="0018736F" w:rsidRDefault="00B0222B" w:rsidP="002E2EA9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 и муниципальных зак</w:t>
            </w:r>
            <w:r w:rsidR="002E2EA9">
              <w:rPr>
                <w:sz w:val="24"/>
                <w:szCs w:val="24"/>
              </w:rPr>
              <w:t>упок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Сямженского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</w:t>
            </w:r>
          </w:p>
        </w:tc>
      </w:tr>
      <w:tr w:rsidR="00B12589" w:rsidRPr="0018736F" w:rsidTr="00B12589">
        <w:trPr>
          <w:trHeight w:hRule="exact" w:val="1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589" w:rsidRPr="0018736F" w:rsidRDefault="00B12589" w:rsidP="00B0222B">
            <w:pPr>
              <w:shd w:val="clear" w:color="auto" w:fill="FFFFFF"/>
              <w:ind w:left="19"/>
              <w:jc w:val="both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3.</w:t>
            </w:r>
            <w:r w:rsidR="00B0222B">
              <w:rPr>
                <w:bCs/>
                <w:spacing w:val="-9"/>
                <w:sz w:val="24"/>
                <w:szCs w:val="24"/>
              </w:rPr>
              <w:t>2</w:t>
            </w:r>
            <w:r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589" w:rsidRPr="00B12589" w:rsidRDefault="00B12589" w:rsidP="00B12589">
            <w:pPr>
              <w:jc w:val="both"/>
              <w:rPr>
                <w:sz w:val="24"/>
                <w:szCs w:val="24"/>
              </w:rPr>
            </w:pPr>
            <w:r w:rsidRPr="00B12589">
              <w:rPr>
                <w:sz w:val="24"/>
                <w:szCs w:val="24"/>
              </w:rPr>
              <w:t>Выявление, развитие и поддержка одаренных детей</w:t>
            </w:r>
          </w:p>
          <w:p w:rsidR="00B12589" w:rsidRPr="00B12589" w:rsidRDefault="00B12589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589" w:rsidRPr="00B12589" w:rsidRDefault="00B12589" w:rsidP="00B12589">
            <w:pPr>
              <w:jc w:val="both"/>
              <w:rPr>
                <w:bCs/>
                <w:sz w:val="24"/>
                <w:szCs w:val="24"/>
              </w:rPr>
            </w:pPr>
            <w:r w:rsidRPr="00B1258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12589">
              <w:rPr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="00842858">
              <w:rPr>
                <w:sz w:val="24"/>
                <w:szCs w:val="24"/>
              </w:rPr>
              <w:t>Сямженского</w:t>
            </w:r>
            <w:proofErr w:type="spellEnd"/>
            <w:r w:rsidR="00842858">
              <w:rPr>
                <w:sz w:val="24"/>
                <w:szCs w:val="24"/>
              </w:rPr>
              <w:t xml:space="preserve"> </w:t>
            </w:r>
            <w:r w:rsidRPr="00B12589">
              <w:rPr>
                <w:sz w:val="24"/>
                <w:szCs w:val="24"/>
              </w:rPr>
              <w:t xml:space="preserve"> 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B12589">
              <w:rPr>
                <w:sz w:val="24"/>
                <w:szCs w:val="24"/>
              </w:rPr>
              <w:t>а на 201</w:t>
            </w:r>
            <w:r w:rsidR="00842858">
              <w:rPr>
                <w:sz w:val="24"/>
                <w:szCs w:val="24"/>
              </w:rPr>
              <w:t>8</w:t>
            </w:r>
            <w:r w:rsidRPr="00B12589">
              <w:rPr>
                <w:sz w:val="24"/>
                <w:szCs w:val="24"/>
              </w:rPr>
              <w:t xml:space="preserve"> -202</w:t>
            </w:r>
            <w:r w:rsidR="00842858">
              <w:rPr>
                <w:sz w:val="24"/>
                <w:szCs w:val="24"/>
              </w:rPr>
              <w:t>2</w:t>
            </w:r>
            <w:r w:rsidRPr="00B12589">
              <w:rPr>
                <w:sz w:val="24"/>
                <w:szCs w:val="24"/>
              </w:rPr>
              <w:t xml:space="preserve"> годы»</w:t>
            </w:r>
            <w:r w:rsidRPr="00B12589">
              <w:rPr>
                <w:bCs/>
                <w:sz w:val="24"/>
                <w:szCs w:val="24"/>
              </w:rPr>
              <w:t xml:space="preserve">", утвержденная постановлением администрации </w:t>
            </w:r>
            <w:r w:rsidR="00F6485A">
              <w:rPr>
                <w:bCs/>
                <w:sz w:val="24"/>
                <w:szCs w:val="24"/>
              </w:rPr>
              <w:t>округ</w:t>
            </w:r>
            <w:r w:rsidRPr="00B12589">
              <w:rPr>
                <w:bCs/>
                <w:sz w:val="24"/>
                <w:szCs w:val="24"/>
              </w:rPr>
              <w:t xml:space="preserve">а </w:t>
            </w:r>
            <w:r w:rsidRPr="00B12589">
              <w:rPr>
                <w:sz w:val="24"/>
                <w:szCs w:val="24"/>
              </w:rPr>
              <w:t xml:space="preserve">от </w:t>
            </w:r>
            <w:r w:rsidR="00842858">
              <w:rPr>
                <w:sz w:val="24"/>
                <w:szCs w:val="24"/>
              </w:rPr>
              <w:t>12</w:t>
            </w:r>
            <w:r w:rsidRPr="00B12589">
              <w:rPr>
                <w:sz w:val="24"/>
                <w:szCs w:val="24"/>
                <w:lang w:eastAsia="ar-SA"/>
              </w:rPr>
              <w:t>.10.201</w:t>
            </w:r>
            <w:r w:rsidR="00842858">
              <w:rPr>
                <w:sz w:val="24"/>
                <w:szCs w:val="24"/>
                <w:lang w:eastAsia="ar-SA"/>
              </w:rPr>
              <w:t>7</w:t>
            </w:r>
            <w:r w:rsidRPr="00B12589">
              <w:rPr>
                <w:sz w:val="24"/>
                <w:szCs w:val="24"/>
                <w:lang w:eastAsia="ar-SA"/>
              </w:rPr>
              <w:t xml:space="preserve"> №</w:t>
            </w:r>
            <w:r w:rsidR="00B74AE9">
              <w:rPr>
                <w:sz w:val="24"/>
                <w:szCs w:val="24"/>
                <w:lang w:eastAsia="ar-SA"/>
              </w:rPr>
              <w:t xml:space="preserve"> </w:t>
            </w:r>
            <w:r w:rsidR="00842858">
              <w:rPr>
                <w:sz w:val="24"/>
                <w:szCs w:val="24"/>
                <w:lang w:eastAsia="ar-SA"/>
              </w:rPr>
              <w:t>384</w:t>
            </w:r>
          </w:p>
          <w:p w:rsidR="00B12589" w:rsidRPr="00B12589" w:rsidRDefault="00B12589" w:rsidP="00B802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589" w:rsidRPr="00B12589" w:rsidRDefault="00B12589" w:rsidP="00B0222B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 w:rsidRPr="00F132D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B0222B">
              <w:rPr>
                <w:sz w:val="24"/>
                <w:szCs w:val="24"/>
              </w:rPr>
              <w:t>Сямженского</w:t>
            </w:r>
            <w:proofErr w:type="spellEnd"/>
            <w:r w:rsidRPr="00F132DA">
              <w:rPr>
                <w:sz w:val="24"/>
                <w:szCs w:val="24"/>
              </w:rPr>
              <w:br/>
              <w:t xml:space="preserve">муниципального </w:t>
            </w:r>
            <w:r w:rsidR="00F6485A">
              <w:rPr>
                <w:sz w:val="24"/>
                <w:szCs w:val="24"/>
              </w:rPr>
              <w:t>округ</w:t>
            </w:r>
            <w:r w:rsidRPr="00F132DA">
              <w:rPr>
                <w:sz w:val="24"/>
                <w:szCs w:val="24"/>
              </w:rPr>
              <w:t>а</w:t>
            </w:r>
          </w:p>
        </w:tc>
      </w:tr>
    </w:tbl>
    <w:p w:rsidR="00C55FF1" w:rsidRPr="0018736F" w:rsidRDefault="00C55FF1" w:rsidP="00C55FF1">
      <w:pPr>
        <w:rPr>
          <w:sz w:val="24"/>
          <w:szCs w:val="24"/>
        </w:rPr>
        <w:sectPr w:rsidR="00C55FF1" w:rsidRPr="0018736F">
          <w:pgSz w:w="16834" w:h="11909" w:orient="landscape"/>
          <w:pgMar w:top="926" w:right="773" w:bottom="360" w:left="773" w:header="720" w:footer="720" w:gutter="0"/>
          <w:cols w:space="60"/>
          <w:noEndnote/>
        </w:sectPr>
      </w:pPr>
    </w:p>
    <w:p w:rsidR="00C55FF1" w:rsidRPr="0018736F" w:rsidRDefault="00C55FF1" w:rsidP="00C55FF1">
      <w:pPr>
        <w:spacing w:after="101" w:line="1" w:lineRule="exact"/>
        <w:rPr>
          <w:sz w:val="24"/>
          <w:szCs w:val="24"/>
        </w:rPr>
      </w:pPr>
    </w:p>
    <w:p w:rsidR="005A2BE7" w:rsidRPr="00EF018F" w:rsidRDefault="005A2BE7" w:rsidP="005A2BE7">
      <w:pPr>
        <w:shd w:val="clear" w:color="auto" w:fill="FFFFFF"/>
        <w:spacing w:before="7" w:line="324" w:lineRule="exact"/>
        <w:jc w:val="right"/>
        <w:rPr>
          <w:sz w:val="24"/>
          <w:szCs w:val="24"/>
        </w:rPr>
      </w:pPr>
      <w:r w:rsidRPr="00EF018F">
        <w:rPr>
          <w:sz w:val="24"/>
          <w:szCs w:val="24"/>
        </w:rPr>
        <w:t>Приложение 3</w:t>
      </w:r>
    </w:p>
    <w:p w:rsidR="005A2BE7" w:rsidRPr="00EF018F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4"/>
          <w:szCs w:val="24"/>
        </w:rPr>
      </w:pPr>
      <w:r w:rsidRPr="00EF018F">
        <w:rPr>
          <w:sz w:val="24"/>
          <w:szCs w:val="24"/>
        </w:rPr>
        <w:t xml:space="preserve">к </w:t>
      </w:r>
      <w:r w:rsidR="00365657" w:rsidRPr="00EF018F">
        <w:rPr>
          <w:sz w:val="24"/>
          <w:szCs w:val="24"/>
        </w:rPr>
        <w:t xml:space="preserve"> </w:t>
      </w:r>
      <w:r w:rsidRPr="00EF018F">
        <w:rPr>
          <w:spacing w:val="-2"/>
          <w:sz w:val="24"/>
          <w:szCs w:val="24"/>
        </w:rPr>
        <w:t xml:space="preserve">постановлению </w:t>
      </w:r>
      <w:r w:rsidR="00A074A9" w:rsidRPr="00EF018F">
        <w:rPr>
          <w:spacing w:val="-2"/>
          <w:sz w:val="24"/>
          <w:szCs w:val="24"/>
        </w:rPr>
        <w:t>администрации</w:t>
      </w:r>
    </w:p>
    <w:p w:rsidR="005A2BE7" w:rsidRPr="00EF018F" w:rsidRDefault="005A2BE7" w:rsidP="005A2BE7">
      <w:pPr>
        <w:shd w:val="clear" w:color="auto" w:fill="FFFFFF"/>
        <w:spacing w:before="7" w:line="324" w:lineRule="exact"/>
        <w:jc w:val="right"/>
        <w:rPr>
          <w:sz w:val="24"/>
          <w:szCs w:val="24"/>
        </w:rPr>
      </w:pPr>
      <w:r w:rsidRPr="00EF018F">
        <w:rPr>
          <w:spacing w:val="-2"/>
          <w:sz w:val="24"/>
          <w:szCs w:val="24"/>
        </w:rPr>
        <w:t xml:space="preserve">                                      </w:t>
      </w:r>
      <w:r w:rsidR="00B0222B" w:rsidRPr="00EF018F">
        <w:rPr>
          <w:spacing w:val="-2"/>
          <w:sz w:val="24"/>
          <w:szCs w:val="24"/>
        </w:rPr>
        <w:t>Сямженского</w:t>
      </w:r>
      <w:r w:rsidRPr="00EF018F">
        <w:rPr>
          <w:spacing w:val="-2"/>
          <w:sz w:val="24"/>
          <w:szCs w:val="24"/>
        </w:rPr>
        <w:t xml:space="preserve"> </w:t>
      </w:r>
      <w:r w:rsidRPr="00EF018F">
        <w:rPr>
          <w:sz w:val="24"/>
          <w:szCs w:val="24"/>
        </w:rPr>
        <w:t xml:space="preserve">муниципального </w:t>
      </w:r>
    </w:p>
    <w:p w:rsidR="005A2BE7" w:rsidRPr="00EF018F" w:rsidRDefault="005A2BE7" w:rsidP="005A2BE7">
      <w:pPr>
        <w:shd w:val="clear" w:color="auto" w:fill="FFFFFF"/>
        <w:spacing w:before="7" w:line="324" w:lineRule="exact"/>
        <w:jc w:val="right"/>
        <w:rPr>
          <w:sz w:val="24"/>
          <w:szCs w:val="24"/>
        </w:rPr>
      </w:pPr>
      <w:r w:rsidRPr="00EF018F">
        <w:rPr>
          <w:sz w:val="24"/>
          <w:szCs w:val="24"/>
        </w:rPr>
        <w:t xml:space="preserve">                                     </w:t>
      </w:r>
      <w:r w:rsidR="00F6485A">
        <w:rPr>
          <w:sz w:val="24"/>
          <w:szCs w:val="24"/>
        </w:rPr>
        <w:t>округ</w:t>
      </w:r>
      <w:r w:rsidRPr="00EF018F">
        <w:rPr>
          <w:sz w:val="24"/>
          <w:szCs w:val="24"/>
        </w:rPr>
        <w:t xml:space="preserve">а от </w:t>
      </w:r>
      <w:r w:rsidR="00E9129A">
        <w:rPr>
          <w:sz w:val="24"/>
          <w:szCs w:val="24"/>
        </w:rPr>
        <w:t>11</w:t>
      </w:r>
      <w:r w:rsidR="00892A91" w:rsidRPr="002E2EA9">
        <w:rPr>
          <w:sz w:val="24"/>
          <w:szCs w:val="24"/>
        </w:rPr>
        <w:t>.0</w:t>
      </w:r>
      <w:r w:rsidR="00E9129A">
        <w:rPr>
          <w:sz w:val="24"/>
          <w:szCs w:val="24"/>
        </w:rPr>
        <w:t>4</w:t>
      </w:r>
      <w:r w:rsidR="00892A91" w:rsidRPr="002E2EA9">
        <w:rPr>
          <w:sz w:val="24"/>
          <w:szCs w:val="24"/>
        </w:rPr>
        <w:t>.202</w:t>
      </w:r>
      <w:r w:rsidR="002E2EA9">
        <w:rPr>
          <w:sz w:val="24"/>
          <w:szCs w:val="24"/>
        </w:rPr>
        <w:t>3</w:t>
      </w:r>
      <w:r w:rsidR="00260453" w:rsidRPr="002E2EA9">
        <w:rPr>
          <w:sz w:val="24"/>
          <w:szCs w:val="24"/>
        </w:rPr>
        <w:t xml:space="preserve"> </w:t>
      </w:r>
      <w:r w:rsidRPr="002E2EA9">
        <w:rPr>
          <w:sz w:val="24"/>
          <w:szCs w:val="24"/>
        </w:rPr>
        <w:t xml:space="preserve"> № </w:t>
      </w:r>
      <w:r w:rsidR="00E9129A">
        <w:rPr>
          <w:sz w:val="24"/>
          <w:szCs w:val="24"/>
        </w:rPr>
        <w:t>261</w:t>
      </w:r>
    </w:p>
    <w:p w:rsidR="005A2BE7" w:rsidRPr="00535A7C" w:rsidRDefault="005A2BE7" w:rsidP="00EA163D">
      <w:pPr>
        <w:shd w:val="clear" w:color="auto" w:fill="FFFFFF"/>
        <w:spacing w:before="307"/>
        <w:jc w:val="center"/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proofErr w:type="spellStart"/>
      <w:r w:rsidR="00B0222B">
        <w:rPr>
          <w:b/>
          <w:bCs/>
          <w:spacing w:val="-2"/>
          <w:sz w:val="28"/>
          <w:szCs w:val="28"/>
        </w:rPr>
        <w:t>Сямженском</w:t>
      </w:r>
      <w:proofErr w:type="spellEnd"/>
      <w:r w:rsidR="00EA163D">
        <w:rPr>
          <w:b/>
          <w:bCs/>
          <w:spacing w:val="-2"/>
          <w:sz w:val="28"/>
          <w:szCs w:val="28"/>
        </w:rPr>
        <w:t xml:space="preserve"> </w:t>
      </w:r>
      <w:r w:rsidR="00F6485A">
        <w:rPr>
          <w:b/>
          <w:bCs/>
          <w:spacing w:val="-2"/>
          <w:sz w:val="28"/>
          <w:szCs w:val="28"/>
        </w:rPr>
        <w:t>округ</w:t>
      </w:r>
      <w:r w:rsidR="00EA163D">
        <w:rPr>
          <w:b/>
          <w:bCs/>
          <w:spacing w:val="-2"/>
          <w:sz w:val="28"/>
          <w:szCs w:val="28"/>
        </w:rPr>
        <w:t xml:space="preserve">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p w:rsidR="005A2BE7" w:rsidRPr="00535A7C" w:rsidRDefault="005A2BE7" w:rsidP="005A2BE7">
      <w:pPr>
        <w:spacing w:after="326" w:line="1" w:lineRule="exact"/>
        <w:rPr>
          <w:sz w:val="2"/>
          <w:szCs w:val="2"/>
        </w:rPr>
      </w:pPr>
    </w:p>
    <w:tbl>
      <w:tblPr>
        <w:tblW w:w="1346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7"/>
        <w:gridCol w:w="6324"/>
        <w:gridCol w:w="1276"/>
        <w:gridCol w:w="1559"/>
        <w:gridCol w:w="1843"/>
        <w:gridCol w:w="1842"/>
      </w:tblGrid>
      <w:tr w:rsidR="00B72405" w:rsidRPr="00EF018F" w:rsidTr="00B72405">
        <w:trPr>
          <w:trHeight w:hRule="exact" w:val="1176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018F">
              <w:rPr>
                <w:b/>
                <w:bCs/>
                <w:spacing w:val="-8"/>
                <w:sz w:val="24"/>
                <w:szCs w:val="24"/>
              </w:rPr>
              <w:t>п</w:t>
            </w:r>
            <w:proofErr w:type="gramEnd"/>
            <w:r w:rsidRPr="00EF018F">
              <w:rPr>
                <w:b/>
                <w:bCs/>
                <w:spacing w:val="-8"/>
                <w:sz w:val="24"/>
                <w:szCs w:val="24"/>
              </w:rPr>
              <w:t>/п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18F">
              <w:rPr>
                <w:b/>
                <w:bCs/>
                <w:spacing w:val="-4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4"/>
                <w:szCs w:val="24"/>
              </w:rPr>
            </w:pPr>
            <w:r w:rsidRPr="00EF018F">
              <w:rPr>
                <w:spacing w:val="-6"/>
                <w:sz w:val="24"/>
                <w:szCs w:val="24"/>
              </w:rPr>
              <w:t xml:space="preserve">Единица </w:t>
            </w:r>
            <w:r w:rsidRPr="00EF018F">
              <w:rPr>
                <w:spacing w:val="-9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32A58">
            <w:pPr>
              <w:shd w:val="clear" w:color="auto" w:fill="FFFFFF"/>
              <w:spacing w:line="226" w:lineRule="exact"/>
              <w:ind w:left="10"/>
              <w:jc w:val="center"/>
              <w:rPr>
                <w:sz w:val="24"/>
                <w:szCs w:val="24"/>
              </w:rPr>
            </w:pPr>
            <w:r w:rsidRPr="00EF018F">
              <w:rPr>
                <w:b/>
                <w:bCs/>
                <w:spacing w:val="-11"/>
                <w:sz w:val="24"/>
                <w:szCs w:val="24"/>
              </w:rPr>
              <w:t xml:space="preserve">01.01 2023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pacing w:val="-12"/>
                <w:sz w:val="24"/>
                <w:szCs w:val="24"/>
              </w:rPr>
            </w:pPr>
          </w:p>
          <w:p w:rsidR="00B72405" w:rsidRPr="00EF018F" w:rsidRDefault="00B72405" w:rsidP="00EA163D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EF018F">
              <w:rPr>
                <w:b/>
                <w:bCs/>
                <w:spacing w:val="-12"/>
                <w:sz w:val="24"/>
                <w:szCs w:val="24"/>
              </w:rPr>
              <w:t>01.01.2024</w:t>
            </w:r>
          </w:p>
          <w:p w:rsidR="00B72405" w:rsidRPr="00EF018F" w:rsidRDefault="00B72405" w:rsidP="00EA163D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32A58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4"/>
                <w:szCs w:val="24"/>
              </w:rPr>
            </w:pPr>
            <w:r w:rsidRPr="00EF018F">
              <w:rPr>
                <w:b/>
                <w:bCs/>
                <w:spacing w:val="-12"/>
                <w:sz w:val="24"/>
                <w:szCs w:val="24"/>
              </w:rPr>
              <w:t>01.01.2025</w:t>
            </w:r>
          </w:p>
        </w:tc>
      </w:tr>
      <w:tr w:rsidR="00B72405" w:rsidRPr="00EF018F" w:rsidTr="00B72405">
        <w:trPr>
          <w:trHeight w:hRule="exact" w:val="42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24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71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324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EF018F">
              <w:rPr>
                <w:spacing w:val="-3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EF018F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EF018F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2.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988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F018F">
              <w:rPr>
                <w:spacing w:val="-11"/>
                <w:sz w:val="24"/>
                <w:szCs w:val="24"/>
              </w:rPr>
              <w:t>2.1.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EF018F">
              <w:rPr>
                <w:spacing w:val="-1"/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EF018F">
              <w:rPr>
                <w:spacing w:val="-5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719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pacing w:val="-2"/>
                <w:sz w:val="24"/>
                <w:szCs w:val="24"/>
              </w:rPr>
              <w:t xml:space="preserve">Рынок оказания услуг по ремонту автотранспортных </w:t>
            </w:r>
            <w:r w:rsidRPr="00EF018F">
              <w:rPr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843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018F">
              <w:rPr>
                <w:spacing w:val="-8"/>
                <w:sz w:val="24"/>
                <w:szCs w:val="24"/>
              </w:rPr>
              <w:t>3.1.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EF018F">
              <w:rPr>
                <w:spacing w:val="-1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430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018F">
              <w:rPr>
                <w:b/>
                <w:bCs/>
                <w:sz w:val="24"/>
                <w:szCs w:val="24"/>
              </w:rPr>
              <w:t>Рынок наружной рекламы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4.1.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EF018F">
              <w:rPr>
                <w:sz w:val="24"/>
                <w:szCs w:val="24"/>
              </w:rPr>
              <w:t>наружной рекламы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405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5.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spacing w:line="254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EF018F">
              <w:rPr>
                <w:b/>
                <w:spacing w:val="-2"/>
                <w:sz w:val="24"/>
                <w:szCs w:val="24"/>
              </w:rPr>
              <w:t>Рынок дорожной деятельности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5.1.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448D4">
            <w:pPr>
              <w:shd w:val="clear" w:color="auto" w:fill="FFFFFF"/>
              <w:spacing w:line="254" w:lineRule="exact"/>
              <w:jc w:val="both"/>
              <w:rPr>
                <w:spacing w:val="-2"/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дорожной деятельности </w:t>
            </w:r>
            <w:proofErr w:type="gramStart"/>
            <w:r w:rsidRPr="00EF018F">
              <w:rPr>
                <w:spacing w:val="-2"/>
                <w:sz w:val="24"/>
                <w:szCs w:val="24"/>
              </w:rPr>
              <w:t xml:space="preserve">( </w:t>
            </w:r>
            <w:proofErr w:type="gramEnd"/>
            <w:r w:rsidRPr="00EF018F">
              <w:rPr>
                <w:spacing w:val="-2"/>
                <w:sz w:val="24"/>
                <w:szCs w:val="24"/>
              </w:rPr>
              <w:t>за исключением проектирования)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586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6.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E448D4">
            <w:pPr>
              <w:shd w:val="clear" w:color="auto" w:fill="FFFFFF"/>
              <w:spacing w:line="254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EF018F">
              <w:rPr>
                <w:b/>
                <w:spacing w:val="-2"/>
                <w:sz w:val="24"/>
                <w:szCs w:val="24"/>
              </w:rPr>
              <w:t>Рынок теплоснабжения (производство энергии)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F25AD4">
            <w:pPr>
              <w:shd w:val="clear" w:color="auto" w:fill="FFFFFF"/>
              <w:spacing w:line="254" w:lineRule="exact"/>
              <w:jc w:val="both"/>
              <w:rPr>
                <w:spacing w:val="-2"/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теплоснабжения (производства </w:t>
            </w:r>
            <w:proofErr w:type="spellStart"/>
            <w:r w:rsidRPr="00EF018F">
              <w:rPr>
                <w:spacing w:val="-2"/>
                <w:sz w:val="24"/>
                <w:szCs w:val="24"/>
              </w:rPr>
              <w:t>теплоэнергии</w:t>
            </w:r>
            <w:proofErr w:type="spellEnd"/>
            <w:r w:rsidRPr="00EF018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60</w:t>
            </w:r>
          </w:p>
        </w:tc>
      </w:tr>
      <w:tr w:rsidR="00B72405" w:rsidRPr="00EF018F" w:rsidTr="00B72405">
        <w:trPr>
          <w:trHeight w:hRule="exact" w:val="455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7.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F25AD4">
            <w:pPr>
              <w:shd w:val="clear" w:color="auto" w:fill="FFFFFF"/>
              <w:spacing w:line="254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EF018F">
              <w:rPr>
                <w:b/>
                <w:spacing w:val="-2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7.1.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F25AD4">
            <w:pPr>
              <w:shd w:val="clear" w:color="auto" w:fill="FFFFFF"/>
              <w:spacing w:line="254" w:lineRule="exact"/>
              <w:jc w:val="both"/>
              <w:rPr>
                <w:spacing w:val="-2"/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1129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8.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F25AD4">
            <w:pPr>
              <w:shd w:val="clear" w:color="auto" w:fill="FFFFFF"/>
              <w:spacing w:line="254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EF018F">
              <w:rPr>
                <w:b/>
                <w:spacing w:val="-2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1453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8.1.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936243">
            <w:pPr>
              <w:shd w:val="clear" w:color="auto" w:fill="FFFFFF"/>
              <w:spacing w:line="254" w:lineRule="exact"/>
              <w:jc w:val="both"/>
              <w:rPr>
                <w:spacing w:val="-2"/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 xml:space="preserve">доля  услуг по перевозке пассажиров автомобильным транспортом по муниципальным маршрутам регулярных перевозок организациями частной формы собственности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100</w:t>
            </w:r>
          </w:p>
        </w:tc>
      </w:tr>
      <w:tr w:rsidR="00B72405" w:rsidRPr="00EF018F" w:rsidTr="00B72405">
        <w:trPr>
          <w:trHeight w:hRule="exact" w:val="1092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9.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936243">
            <w:pPr>
              <w:shd w:val="clear" w:color="auto" w:fill="FFFFFF"/>
              <w:spacing w:line="254" w:lineRule="exact"/>
              <w:jc w:val="both"/>
              <w:rPr>
                <w:spacing w:val="-2"/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</w:p>
        </w:tc>
      </w:tr>
      <w:tr w:rsidR="00B72405" w:rsidRPr="00EF018F" w:rsidTr="00B72405">
        <w:trPr>
          <w:trHeight w:hRule="exact" w:val="1453"/>
        </w:trPr>
        <w:tc>
          <w:tcPr>
            <w:tcW w:w="615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5"/>
              <w:jc w:val="both"/>
              <w:rPr>
                <w:spacing w:val="-10"/>
                <w:sz w:val="24"/>
                <w:szCs w:val="24"/>
              </w:rPr>
            </w:pPr>
            <w:r w:rsidRPr="00EF018F">
              <w:rPr>
                <w:spacing w:val="-10"/>
                <w:sz w:val="24"/>
                <w:szCs w:val="24"/>
              </w:rPr>
              <w:t>9.1.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B72405" w:rsidRPr="00EF018F" w:rsidRDefault="00B72405" w:rsidP="00936243">
            <w:pPr>
              <w:shd w:val="clear" w:color="auto" w:fill="FFFFFF"/>
              <w:spacing w:line="254" w:lineRule="exact"/>
              <w:jc w:val="both"/>
              <w:rPr>
                <w:spacing w:val="-2"/>
                <w:sz w:val="24"/>
                <w:szCs w:val="24"/>
              </w:rPr>
            </w:pPr>
            <w:r w:rsidRPr="00EF018F">
              <w:rPr>
                <w:spacing w:val="-2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производстве изделий из дерева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93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2405" w:rsidRPr="00EF018F" w:rsidRDefault="00B72405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EF018F">
              <w:rPr>
                <w:sz w:val="24"/>
                <w:szCs w:val="24"/>
              </w:rPr>
              <w:t>95</w:t>
            </w:r>
          </w:p>
        </w:tc>
      </w:tr>
    </w:tbl>
    <w:p w:rsidR="005A2BE7" w:rsidRPr="00EF018F" w:rsidRDefault="005A2BE7" w:rsidP="005A2BE7">
      <w:pPr>
        <w:rPr>
          <w:sz w:val="24"/>
          <w:szCs w:val="24"/>
        </w:rPr>
      </w:pPr>
    </w:p>
    <w:p w:rsidR="00D772C2" w:rsidRPr="00EF018F" w:rsidRDefault="00D772C2" w:rsidP="005A2BE7">
      <w:pPr>
        <w:shd w:val="clear" w:color="auto" w:fill="FFFFFF"/>
        <w:spacing w:after="101"/>
        <w:rPr>
          <w:sz w:val="24"/>
          <w:szCs w:val="24"/>
        </w:rPr>
        <w:sectPr w:rsidR="00D772C2" w:rsidRPr="00EF018F" w:rsidSect="005A2BE7">
          <w:pgSz w:w="16834" w:h="11909" w:orient="landscape"/>
          <w:pgMar w:top="360" w:right="360" w:bottom="360" w:left="360" w:header="720" w:footer="720" w:gutter="0"/>
          <w:cols w:space="60"/>
          <w:noEndnote/>
          <w:docGrid w:linePitch="272"/>
        </w:sectPr>
      </w:pPr>
    </w:p>
    <w:p w:rsidR="00535A7C" w:rsidRDefault="00535A7C" w:rsidP="00EA163D">
      <w:pPr>
        <w:shd w:val="clear" w:color="auto" w:fill="FFFFFF"/>
        <w:spacing w:before="7" w:line="324" w:lineRule="exact"/>
        <w:jc w:val="right"/>
      </w:pPr>
    </w:p>
    <w:sectPr w:rsidR="00535A7C" w:rsidSect="005A2BE7">
      <w:type w:val="continuous"/>
      <w:pgSz w:w="16834" w:h="11909" w:orient="landscape"/>
      <w:pgMar w:top="987" w:right="357" w:bottom="35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3B" w:rsidRDefault="002A003B" w:rsidP="005B2D12">
      <w:r>
        <w:separator/>
      </w:r>
    </w:p>
  </w:endnote>
  <w:endnote w:type="continuationSeparator" w:id="0">
    <w:p w:rsidR="002A003B" w:rsidRDefault="002A003B" w:rsidP="005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3B" w:rsidRDefault="002A003B" w:rsidP="005B2D12">
      <w:r>
        <w:separator/>
      </w:r>
    </w:p>
  </w:footnote>
  <w:footnote w:type="continuationSeparator" w:id="0">
    <w:p w:rsidR="002A003B" w:rsidRDefault="002A003B" w:rsidP="005B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3F3"/>
    <w:multiLevelType w:val="hybridMultilevel"/>
    <w:tmpl w:val="1B2264EA"/>
    <w:lvl w:ilvl="0" w:tplc="BDD8BC52">
      <w:numFmt w:val="bullet"/>
      <w:lvlText w:val="-"/>
      <w:lvlJc w:val="left"/>
      <w:pPr>
        <w:ind w:left="11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126035C">
      <w:numFmt w:val="bullet"/>
      <w:lvlText w:val="•"/>
      <w:lvlJc w:val="left"/>
      <w:pPr>
        <w:ind w:left="1188" w:hanging="142"/>
      </w:pPr>
      <w:rPr>
        <w:rFonts w:hint="default"/>
        <w:lang w:val="ru-RU" w:eastAsia="en-US" w:bidi="ar-SA"/>
      </w:rPr>
    </w:lvl>
    <w:lvl w:ilvl="2" w:tplc="17BE3C6C">
      <w:numFmt w:val="bullet"/>
      <w:lvlText w:val="•"/>
      <w:lvlJc w:val="left"/>
      <w:pPr>
        <w:ind w:left="2257" w:hanging="142"/>
      </w:pPr>
      <w:rPr>
        <w:rFonts w:hint="default"/>
        <w:lang w:val="ru-RU" w:eastAsia="en-US" w:bidi="ar-SA"/>
      </w:rPr>
    </w:lvl>
    <w:lvl w:ilvl="3" w:tplc="72A0E8F0">
      <w:numFmt w:val="bullet"/>
      <w:lvlText w:val="•"/>
      <w:lvlJc w:val="left"/>
      <w:pPr>
        <w:ind w:left="3326" w:hanging="142"/>
      </w:pPr>
      <w:rPr>
        <w:rFonts w:hint="default"/>
        <w:lang w:val="ru-RU" w:eastAsia="en-US" w:bidi="ar-SA"/>
      </w:rPr>
    </w:lvl>
    <w:lvl w:ilvl="4" w:tplc="DC149164">
      <w:numFmt w:val="bullet"/>
      <w:lvlText w:val="•"/>
      <w:lvlJc w:val="left"/>
      <w:pPr>
        <w:ind w:left="4395" w:hanging="142"/>
      </w:pPr>
      <w:rPr>
        <w:rFonts w:hint="default"/>
        <w:lang w:val="ru-RU" w:eastAsia="en-US" w:bidi="ar-SA"/>
      </w:rPr>
    </w:lvl>
    <w:lvl w:ilvl="5" w:tplc="5624F78A">
      <w:numFmt w:val="bullet"/>
      <w:lvlText w:val="•"/>
      <w:lvlJc w:val="left"/>
      <w:pPr>
        <w:ind w:left="5464" w:hanging="142"/>
      </w:pPr>
      <w:rPr>
        <w:rFonts w:hint="default"/>
        <w:lang w:val="ru-RU" w:eastAsia="en-US" w:bidi="ar-SA"/>
      </w:rPr>
    </w:lvl>
    <w:lvl w:ilvl="6" w:tplc="0D04B2C8">
      <w:numFmt w:val="bullet"/>
      <w:lvlText w:val="•"/>
      <w:lvlJc w:val="left"/>
      <w:pPr>
        <w:ind w:left="6533" w:hanging="142"/>
      </w:pPr>
      <w:rPr>
        <w:rFonts w:hint="default"/>
        <w:lang w:val="ru-RU" w:eastAsia="en-US" w:bidi="ar-SA"/>
      </w:rPr>
    </w:lvl>
    <w:lvl w:ilvl="7" w:tplc="108895CC">
      <w:numFmt w:val="bullet"/>
      <w:lvlText w:val="•"/>
      <w:lvlJc w:val="left"/>
      <w:pPr>
        <w:ind w:left="7602" w:hanging="142"/>
      </w:pPr>
      <w:rPr>
        <w:rFonts w:hint="default"/>
        <w:lang w:val="ru-RU" w:eastAsia="en-US" w:bidi="ar-SA"/>
      </w:rPr>
    </w:lvl>
    <w:lvl w:ilvl="8" w:tplc="6158C0D8">
      <w:numFmt w:val="bullet"/>
      <w:lvlText w:val="•"/>
      <w:lvlJc w:val="left"/>
      <w:pPr>
        <w:ind w:left="8671" w:hanging="142"/>
      </w:pPr>
      <w:rPr>
        <w:rFonts w:hint="default"/>
        <w:lang w:val="ru-RU" w:eastAsia="en-US" w:bidi="ar-SA"/>
      </w:rPr>
    </w:lvl>
  </w:abstractNum>
  <w:abstractNum w:abstractNumId="1">
    <w:nsid w:val="0710106D"/>
    <w:multiLevelType w:val="singleLevel"/>
    <w:tmpl w:val="96CC851C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875284"/>
    <w:multiLevelType w:val="singleLevel"/>
    <w:tmpl w:val="A294AF28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C177566"/>
    <w:multiLevelType w:val="singleLevel"/>
    <w:tmpl w:val="44D61C5A"/>
    <w:lvl w:ilvl="0">
      <w:start w:val="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15743937"/>
    <w:multiLevelType w:val="singleLevel"/>
    <w:tmpl w:val="658C13C2"/>
    <w:lvl w:ilvl="0">
      <w:start w:val="1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51845EA"/>
    <w:multiLevelType w:val="singleLevel"/>
    <w:tmpl w:val="DC9CE8B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6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525A41"/>
    <w:multiLevelType w:val="hybridMultilevel"/>
    <w:tmpl w:val="DDD24B3A"/>
    <w:lvl w:ilvl="0" w:tplc="29B6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527672"/>
    <w:multiLevelType w:val="singleLevel"/>
    <w:tmpl w:val="8BA826F0"/>
    <w:lvl w:ilvl="0">
      <w:start w:val="5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3A5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575E0847"/>
    <w:multiLevelType w:val="hybridMultilevel"/>
    <w:tmpl w:val="F4A4D84A"/>
    <w:lvl w:ilvl="0" w:tplc="2E665B2A">
      <w:start w:val="1"/>
      <w:numFmt w:val="decimal"/>
      <w:lvlText w:val="%1."/>
      <w:lvlJc w:val="left"/>
      <w:pPr>
        <w:ind w:left="614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62" w:hanging="360"/>
      </w:pPr>
    </w:lvl>
    <w:lvl w:ilvl="2" w:tplc="0419001B" w:tentative="1">
      <w:start w:val="1"/>
      <w:numFmt w:val="lowerRoman"/>
      <w:lvlText w:val="%3."/>
      <w:lvlJc w:val="right"/>
      <w:pPr>
        <w:ind w:left="7582" w:hanging="180"/>
      </w:pPr>
    </w:lvl>
    <w:lvl w:ilvl="3" w:tplc="0419000F" w:tentative="1">
      <w:start w:val="1"/>
      <w:numFmt w:val="decimal"/>
      <w:lvlText w:val="%4."/>
      <w:lvlJc w:val="left"/>
      <w:pPr>
        <w:ind w:left="8302" w:hanging="360"/>
      </w:pPr>
    </w:lvl>
    <w:lvl w:ilvl="4" w:tplc="04190019" w:tentative="1">
      <w:start w:val="1"/>
      <w:numFmt w:val="lowerLetter"/>
      <w:lvlText w:val="%5."/>
      <w:lvlJc w:val="left"/>
      <w:pPr>
        <w:ind w:left="9022" w:hanging="360"/>
      </w:pPr>
    </w:lvl>
    <w:lvl w:ilvl="5" w:tplc="0419001B" w:tentative="1">
      <w:start w:val="1"/>
      <w:numFmt w:val="lowerRoman"/>
      <w:lvlText w:val="%6."/>
      <w:lvlJc w:val="right"/>
      <w:pPr>
        <w:ind w:left="9742" w:hanging="180"/>
      </w:pPr>
    </w:lvl>
    <w:lvl w:ilvl="6" w:tplc="0419000F" w:tentative="1">
      <w:start w:val="1"/>
      <w:numFmt w:val="decimal"/>
      <w:lvlText w:val="%7."/>
      <w:lvlJc w:val="left"/>
      <w:pPr>
        <w:ind w:left="10462" w:hanging="360"/>
      </w:pPr>
    </w:lvl>
    <w:lvl w:ilvl="7" w:tplc="04190019" w:tentative="1">
      <w:start w:val="1"/>
      <w:numFmt w:val="lowerLetter"/>
      <w:lvlText w:val="%8."/>
      <w:lvlJc w:val="left"/>
      <w:pPr>
        <w:ind w:left="11182" w:hanging="360"/>
      </w:pPr>
    </w:lvl>
    <w:lvl w:ilvl="8" w:tplc="0419001B" w:tentative="1">
      <w:start w:val="1"/>
      <w:numFmt w:val="lowerRoman"/>
      <w:lvlText w:val="%9."/>
      <w:lvlJc w:val="right"/>
      <w:pPr>
        <w:ind w:left="11902" w:hanging="180"/>
      </w:pPr>
    </w:lvl>
  </w:abstractNum>
  <w:abstractNum w:abstractNumId="13">
    <w:nsid w:val="588F22FA"/>
    <w:multiLevelType w:val="singleLevel"/>
    <w:tmpl w:val="FEC8D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9670DC3"/>
    <w:multiLevelType w:val="singleLevel"/>
    <w:tmpl w:val="353EDC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F3C4C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7">
    <w:nsid w:val="711324A4"/>
    <w:multiLevelType w:val="singleLevel"/>
    <w:tmpl w:val="CB949CB0"/>
    <w:lvl w:ilvl="0">
      <w:start w:val="1"/>
      <w:numFmt w:val="decimal"/>
      <w:lvlText w:val="3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8">
    <w:nsid w:val="71DD78C4"/>
    <w:multiLevelType w:val="hybridMultilevel"/>
    <w:tmpl w:val="A0F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4FB7"/>
    <w:multiLevelType w:val="singleLevel"/>
    <w:tmpl w:val="D4566D18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79FE4576"/>
    <w:multiLevelType w:val="multilevel"/>
    <w:tmpl w:val="E7CC0F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7AB24827"/>
    <w:multiLevelType w:val="hybridMultilevel"/>
    <w:tmpl w:val="059C83E2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5"/>
  </w:num>
  <w:num w:numId="11">
    <w:abstractNumId w:val="18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6"/>
  </w:num>
  <w:num w:numId="19">
    <w:abstractNumId w:val="7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B"/>
    <w:rsid w:val="000111F1"/>
    <w:rsid w:val="000226AD"/>
    <w:rsid w:val="000261FF"/>
    <w:rsid w:val="000266F2"/>
    <w:rsid w:val="00031F32"/>
    <w:rsid w:val="00036E34"/>
    <w:rsid w:val="000423EA"/>
    <w:rsid w:val="00045A60"/>
    <w:rsid w:val="000521CD"/>
    <w:rsid w:val="00061887"/>
    <w:rsid w:val="0006215B"/>
    <w:rsid w:val="0007226F"/>
    <w:rsid w:val="0007596F"/>
    <w:rsid w:val="00075C3F"/>
    <w:rsid w:val="0008753A"/>
    <w:rsid w:val="00090217"/>
    <w:rsid w:val="000A6142"/>
    <w:rsid w:val="000C422C"/>
    <w:rsid w:val="000D4F31"/>
    <w:rsid w:val="000E1064"/>
    <w:rsid w:val="000E7F88"/>
    <w:rsid w:val="000F05A7"/>
    <w:rsid w:val="000F7D0B"/>
    <w:rsid w:val="0011030A"/>
    <w:rsid w:val="00137D1C"/>
    <w:rsid w:val="00141E94"/>
    <w:rsid w:val="0015434E"/>
    <w:rsid w:val="0016194A"/>
    <w:rsid w:val="00173E79"/>
    <w:rsid w:val="00176513"/>
    <w:rsid w:val="00185417"/>
    <w:rsid w:val="0018736F"/>
    <w:rsid w:val="001A3154"/>
    <w:rsid w:val="001B3219"/>
    <w:rsid w:val="001C3695"/>
    <w:rsid w:val="001C446D"/>
    <w:rsid w:val="001C5587"/>
    <w:rsid w:val="001C5F50"/>
    <w:rsid w:val="001D4383"/>
    <w:rsid w:val="001D570E"/>
    <w:rsid w:val="001D6479"/>
    <w:rsid w:val="001E0A56"/>
    <w:rsid w:val="001E57FA"/>
    <w:rsid w:val="001F5820"/>
    <w:rsid w:val="0020275C"/>
    <w:rsid w:val="0021551E"/>
    <w:rsid w:val="00222077"/>
    <w:rsid w:val="00230F81"/>
    <w:rsid w:val="002341C2"/>
    <w:rsid w:val="002404B9"/>
    <w:rsid w:val="00244F84"/>
    <w:rsid w:val="00260453"/>
    <w:rsid w:val="00261F55"/>
    <w:rsid w:val="0027108E"/>
    <w:rsid w:val="002717C6"/>
    <w:rsid w:val="0028079B"/>
    <w:rsid w:val="00286034"/>
    <w:rsid w:val="0029055D"/>
    <w:rsid w:val="00290A08"/>
    <w:rsid w:val="002A003B"/>
    <w:rsid w:val="002A1B3E"/>
    <w:rsid w:val="002A7846"/>
    <w:rsid w:val="002B2120"/>
    <w:rsid w:val="002B46B7"/>
    <w:rsid w:val="002B57F6"/>
    <w:rsid w:val="002C0662"/>
    <w:rsid w:val="002E1D7E"/>
    <w:rsid w:val="002E2EA9"/>
    <w:rsid w:val="002F5212"/>
    <w:rsid w:val="002F6FE3"/>
    <w:rsid w:val="00307D94"/>
    <w:rsid w:val="003246D6"/>
    <w:rsid w:val="00326E0F"/>
    <w:rsid w:val="003314BB"/>
    <w:rsid w:val="00332E76"/>
    <w:rsid w:val="003454E2"/>
    <w:rsid w:val="0036509A"/>
    <w:rsid w:val="00365657"/>
    <w:rsid w:val="00370E54"/>
    <w:rsid w:val="00375568"/>
    <w:rsid w:val="00376D4F"/>
    <w:rsid w:val="00380E3C"/>
    <w:rsid w:val="00384F30"/>
    <w:rsid w:val="003943CB"/>
    <w:rsid w:val="00396B56"/>
    <w:rsid w:val="003A7B66"/>
    <w:rsid w:val="003B22FC"/>
    <w:rsid w:val="003B23D6"/>
    <w:rsid w:val="003B3183"/>
    <w:rsid w:val="003B6E45"/>
    <w:rsid w:val="003C2BA3"/>
    <w:rsid w:val="003C2FA5"/>
    <w:rsid w:val="003C6E15"/>
    <w:rsid w:val="003D0690"/>
    <w:rsid w:val="003D7E26"/>
    <w:rsid w:val="003E0321"/>
    <w:rsid w:val="003E2DB9"/>
    <w:rsid w:val="003E629B"/>
    <w:rsid w:val="003F2E16"/>
    <w:rsid w:val="00402D51"/>
    <w:rsid w:val="00406BE4"/>
    <w:rsid w:val="00406CE6"/>
    <w:rsid w:val="00407A5A"/>
    <w:rsid w:val="00420C3B"/>
    <w:rsid w:val="004223E0"/>
    <w:rsid w:val="00423472"/>
    <w:rsid w:val="00424BB3"/>
    <w:rsid w:val="004276ED"/>
    <w:rsid w:val="0044675C"/>
    <w:rsid w:val="00450B16"/>
    <w:rsid w:val="00465C87"/>
    <w:rsid w:val="00473F63"/>
    <w:rsid w:val="00490AAD"/>
    <w:rsid w:val="004B2E79"/>
    <w:rsid w:val="004B3A8A"/>
    <w:rsid w:val="004C08A7"/>
    <w:rsid w:val="004C6A52"/>
    <w:rsid w:val="004C7834"/>
    <w:rsid w:val="004C7BAF"/>
    <w:rsid w:val="004E7C42"/>
    <w:rsid w:val="005064FD"/>
    <w:rsid w:val="0051053B"/>
    <w:rsid w:val="005159F4"/>
    <w:rsid w:val="005233C6"/>
    <w:rsid w:val="005328B0"/>
    <w:rsid w:val="00533AEF"/>
    <w:rsid w:val="00535A7C"/>
    <w:rsid w:val="00536891"/>
    <w:rsid w:val="00536D19"/>
    <w:rsid w:val="00540CCA"/>
    <w:rsid w:val="00544339"/>
    <w:rsid w:val="00545FB8"/>
    <w:rsid w:val="005561E0"/>
    <w:rsid w:val="00595F17"/>
    <w:rsid w:val="005A2BE7"/>
    <w:rsid w:val="005A5963"/>
    <w:rsid w:val="005B2D12"/>
    <w:rsid w:val="005B3718"/>
    <w:rsid w:val="005B6D6D"/>
    <w:rsid w:val="005D44C2"/>
    <w:rsid w:val="005D5DE8"/>
    <w:rsid w:val="005F3C8F"/>
    <w:rsid w:val="005F769D"/>
    <w:rsid w:val="006159AB"/>
    <w:rsid w:val="00616717"/>
    <w:rsid w:val="00624123"/>
    <w:rsid w:val="00627183"/>
    <w:rsid w:val="00627C49"/>
    <w:rsid w:val="00637F55"/>
    <w:rsid w:val="00645084"/>
    <w:rsid w:val="00656AEE"/>
    <w:rsid w:val="00657605"/>
    <w:rsid w:val="00666FDC"/>
    <w:rsid w:val="006705AF"/>
    <w:rsid w:val="00670D93"/>
    <w:rsid w:val="00671C90"/>
    <w:rsid w:val="00684F2F"/>
    <w:rsid w:val="00691807"/>
    <w:rsid w:val="00692DE4"/>
    <w:rsid w:val="006A65E8"/>
    <w:rsid w:val="006A7E77"/>
    <w:rsid w:val="006B2C77"/>
    <w:rsid w:val="006C41CD"/>
    <w:rsid w:val="006E2013"/>
    <w:rsid w:val="006E36FE"/>
    <w:rsid w:val="006E7351"/>
    <w:rsid w:val="006F3B68"/>
    <w:rsid w:val="006F5BDB"/>
    <w:rsid w:val="00710CE3"/>
    <w:rsid w:val="00714247"/>
    <w:rsid w:val="0071668E"/>
    <w:rsid w:val="007170A2"/>
    <w:rsid w:val="00722A90"/>
    <w:rsid w:val="0072407D"/>
    <w:rsid w:val="00733717"/>
    <w:rsid w:val="00756C1E"/>
    <w:rsid w:val="00765A50"/>
    <w:rsid w:val="007740D8"/>
    <w:rsid w:val="0077619B"/>
    <w:rsid w:val="0078112A"/>
    <w:rsid w:val="00783A2E"/>
    <w:rsid w:val="00791AF2"/>
    <w:rsid w:val="00796619"/>
    <w:rsid w:val="00797C46"/>
    <w:rsid w:val="007A0E09"/>
    <w:rsid w:val="007A3231"/>
    <w:rsid w:val="007B0051"/>
    <w:rsid w:val="007B05FA"/>
    <w:rsid w:val="007B1BC9"/>
    <w:rsid w:val="007B24C5"/>
    <w:rsid w:val="007B316B"/>
    <w:rsid w:val="007C4FDB"/>
    <w:rsid w:val="007C6FE0"/>
    <w:rsid w:val="007E7178"/>
    <w:rsid w:val="007F0286"/>
    <w:rsid w:val="007F0D73"/>
    <w:rsid w:val="007F7438"/>
    <w:rsid w:val="007F7F30"/>
    <w:rsid w:val="00806C5E"/>
    <w:rsid w:val="00810187"/>
    <w:rsid w:val="0081205F"/>
    <w:rsid w:val="00833D72"/>
    <w:rsid w:val="00834B41"/>
    <w:rsid w:val="0083697D"/>
    <w:rsid w:val="00842858"/>
    <w:rsid w:val="00843DD4"/>
    <w:rsid w:val="008532C8"/>
    <w:rsid w:val="00853AA9"/>
    <w:rsid w:val="008640B7"/>
    <w:rsid w:val="008675E9"/>
    <w:rsid w:val="008734BB"/>
    <w:rsid w:val="00892A91"/>
    <w:rsid w:val="0089517A"/>
    <w:rsid w:val="008B1CD1"/>
    <w:rsid w:val="008B7623"/>
    <w:rsid w:val="008E584E"/>
    <w:rsid w:val="008F3969"/>
    <w:rsid w:val="008F7D5A"/>
    <w:rsid w:val="0090453B"/>
    <w:rsid w:val="0090582F"/>
    <w:rsid w:val="00913520"/>
    <w:rsid w:val="00925088"/>
    <w:rsid w:val="00936243"/>
    <w:rsid w:val="00937293"/>
    <w:rsid w:val="00940494"/>
    <w:rsid w:val="009434CC"/>
    <w:rsid w:val="00952226"/>
    <w:rsid w:val="00952D3C"/>
    <w:rsid w:val="009574F8"/>
    <w:rsid w:val="009710A6"/>
    <w:rsid w:val="00982087"/>
    <w:rsid w:val="00987379"/>
    <w:rsid w:val="00993A5E"/>
    <w:rsid w:val="009B4D9E"/>
    <w:rsid w:val="009B59EC"/>
    <w:rsid w:val="009D07B0"/>
    <w:rsid w:val="009D152F"/>
    <w:rsid w:val="009E2875"/>
    <w:rsid w:val="009E4803"/>
    <w:rsid w:val="009E51E1"/>
    <w:rsid w:val="009E5C79"/>
    <w:rsid w:val="009F169E"/>
    <w:rsid w:val="00A01227"/>
    <w:rsid w:val="00A074A9"/>
    <w:rsid w:val="00A122F8"/>
    <w:rsid w:val="00A13E3A"/>
    <w:rsid w:val="00A23782"/>
    <w:rsid w:val="00A31021"/>
    <w:rsid w:val="00A32062"/>
    <w:rsid w:val="00A32EA0"/>
    <w:rsid w:val="00A33CE2"/>
    <w:rsid w:val="00A4280B"/>
    <w:rsid w:val="00A55CD7"/>
    <w:rsid w:val="00A5630F"/>
    <w:rsid w:val="00A57B6D"/>
    <w:rsid w:val="00A90B6C"/>
    <w:rsid w:val="00A91C55"/>
    <w:rsid w:val="00AA3698"/>
    <w:rsid w:val="00AA3A34"/>
    <w:rsid w:val="00AD00F2"/>
    <w:rsid w:val="00AD01E1"/>
    <w:rsid w:val="00AD3E91"/>
    <w:rsid w:val="00AD52FE"/>
    <w:rsid w:val="00AD6991"/>
    <w:rsid w:val="00AE7D2E"/>
    <w:rsid w:val="00AF4B35"/>
    <w:rsid w:val="00AF52EB"/>
    <w:rsid w:val="00B00710"/>
    <w:rsid w:val="00B008A0"/>
    <w:rsid w:val="00B0222B"/>
    <w:rsid w:val="00B041B4"/>
    <w:rsid w:val="00B07EBB"/>
    <w:rsid w:val="00B12589"/>
    <w:rsid w:val="00B24D7B"/>
    <w:rsid w:val="00B304BC"/>
    <w:rsid w:val="00B31C2D"/>
    <w:rsid w:val="00B3596F"/>
    <w:rsid w:val="00B71552"/>
    <w:rsid w:val="00B72405"/>
    <w:rsid w:val="00B74AE9"/>
    <w:rsid w:val="00B76E54"/>
    <w:rsid w:val="00B802CC"/>
    <w:rsid w:val="00BA103D"/>
    <w:rsid w:val="00BA1451"/>
    <w:rsid w:val="00BA6E1E"/>
    <w:rsid w:val="00BD5CC8"/>
    <w:rsid w:val="00BD7AE8"/>
    <w:rsid w:val="00BE068E"/>
    <w:rsid w:val="00BE5729"/>
    <w:rsid w:val="00BF198D"/>
    <w:rsid w:val="00C0261A"/>
    <w:rsid w:val="00C14FE5"/>
    <w:rsid w:val="00C3144C"/>
    <w:rsid w:val="00C4091B"/>
    <w:rsid w:val="00C423EE"/>
    <w:rsid w:val="00C42D40"/>
    <w:rsid w:val="00C46DF2"/>
    <w:rsid w:val="00C528DA"/>
    <w:rsid w:val="00C53891"/>
    <w:rsid w:val="00C55BDE"/>
    <w:rsid w:val="00C55FF1"/>
    <w:rsid w:val="00C623B9"/>
    <w:rsid w:val="00C71B79"/>
    <w:rsid w:val="00C75696"/>
    <w:rsid w:val="00C80531"/>
    <w:rsid w:val="00C84AE0"/>
    <w:rsid w:val="00CA2B72"/>
    <w:rsid w:val="00CA4B16"/>
    <w:rsid w:val="00CB5173"/>
    <w:rsid w:val="00CC5EAC"/>
    <w:rsid w:val="00CE164B"/>
    <w:rsid w:val="00CE7B7C"/>
    <w:rsid w:val="00CE7DDC"/>
    <w:rsid w:val="00CF0C2B"/>
    <w:rsid w:val="00CF1CD2"/>
    <w:rsid w:val="00CF1F56"/>
    <w:rsid w:val="00D07A14"/>
    <w:rsid w:val="00D10B8D"/>
    <w:rsid w:val="00D11003"/>
    <w:rsid w:val="00D16E4E"/>
    <w:rsid w:val="00D43F26"/>
    <w:rsid w:val="00D45F31"/>
    <w:rsid w:val="00D62F95"/>
    <w:rsid w:val="00D732EE"/>
    <w:rsid w:val="00D737FE"/>
    <w:rsid w:val="00D750E9"/>
    <w:rsid w:val="00D772C2"/>
    <w:rsid w:val="00D81D77"/>
    <w:rsid w:val="00D86D5A"/>
    <w:rsid w:val="00D91B17"/>
    <w:rsid w:val="00DB014D"/>
    <w:rsid w:val="00DB0D10"/>
    <w:rsid w:val="00DC166F"/>
    <w:rsid w:val="00DD10FC"/>
    <w:rsid w:val="00DE59BB"/>
    <w:rsid w:val="00DE673F"/>
    <w:rsid w:val="00DF168C"/>
    <w:rsid w:val="00DF5399"/>
    <w:rsid w:val="00DF55E1"/>
    <w:rsid w:val="00E1548D"/>
    <w:rsid w:val="00E17B61"/>
    <w:rsid w:val="00E20986"/>
    <w:rsid w:val="00E22324"/>
    <w:rsid w:val="00E22CA7"/>
    <w:rsid w:val="00E30633"/>
    <w:rsid w:val="00E32A58"/>
    <w:rsid w:val="00E365CE"/>
    <w:rsid w:val="00E36ADC"/>
    <w:rsid w:val="00E410DE"/>
    <w:rsid w:val="00E41C7B"/>
    <w:rsid w:val="00E4333B"/>
    <w:rsid w:val="00E43F37"/>
    <w:rsid w:val="00E448D4"/>
    <w:rsid w:val="00E568BC"/>
    <w:rsid w:val="00E61F81"/>
    <w:rsid w:val="00E66B56"/>
    <w:rsid w:val="00E66C09"/>
    <w:rsid w:val="00E71CDD"/>
    <w:rsid w:val="00E82DA0"/>
    <w:rsid w:val="00E837E7"/>
    <w:rsid w:val="00E8600F"/>
    <w:rsid w:val="00E9129A"/>
    <w:rsid w:val="00EA163D"/>
    <w:rsid w:val="00EA2949"/>
    <w:rsid w:val="00ED17EB"/>
    <w:rsid w:val="00ED4927"/>
    <w:rsid w:val="00EE3DE6"/>
    <w:rsid w:val="00EE5C18"/>
    <w:rsid w:val="00EF018F"/>
    <w:rsid w:val="00EF0FDA"/>
    <w:rsid w:val="00EF1C25"/>
    <w:rsid w:val="00EF2A95"/>
    <w:rsid w:val="00EF34AB"/>
    <w:rsid w:val="00F10896"/>
    <w:rsid w:val="00F118BC"/>
    <w:rsid w:val="00F132DA"/>
    <w:rsid w:val="00F17134"/>
    <w:rsid w:val="00F257F6"/>
    <w:rsid w:val="00F25AD4"/>
    <w:rsid w:val="00F54B0F"/>
    <w:rsid w:val="00F55563"/>
    <w:rsid w:val="00F61ADA"/>
    <w:rsid w:val="00F6485A"/>
    <w:rsid w:val="00F64A58"/>
    <w:rsid w:val="00F752F8"/>
    <w:rsid w:val="00FA6582"/>
    <w:rsid w:val="00FB75D4"/>
    <w:rsid w:val="00FC1E3B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B321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6"/>
    <w:uiPriority w:val="34"/>
    <w:qFormat/>
    <w:rsid w:val="006C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e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iPriority w:val="99"/>
    <w:unhideWhenUsed/>
    <w:rsid w:val="004C6A52"/>
    <w:rPr>
      <w:color w:val="0563C1"/>
      <w:u w:val="single"/>
    </w:rPr>
  </w:style>
  <w:style w:type="paragraph" w:customStyle="1" w:styleId="ConsPlusNormal">
    <w:name w:val="ConsPlusNormal"/>
    <w:link w:val="ConsPlusNormal0"/>
    <w:rsid w:val="00765A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65A5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5A50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219"/>
    <w:rPr>
      <w:rFonts w:ascii="Times New Roman" w:hAnsi="Times New Roman"/>
      <w:b/>
      <w:sz w:val="32"/>
    </w:rPr>
  </w:style>
  <w:style w:type="paragraph" w:customStyle="1" w:styleId="TableParagraph">
    <w:name w:val="Table Paragraph"/>
    <w:basedOn w:val="a"/>
    <w:uiPriority w:val="1"/>
    <w:qFormat/>
    <w:rsid w:val="007B05FA"/>
    <w:pPr>
      <w:adjustRightInd/>
      <w:ind w:left="11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F3719"/>
    <w:rPr>
      <w:rFonts w:ascii="Arial" w:hAnsi="Arial" w:cs="Arial"/>
    </w:rPr>
  </w:style>
  <w:style w:type="paragraph" w:styleId="af0">
    <w:name w:val="footnote text"/>
    <w:basedOn w:val="a"/>
    <w:link w:val="af1"/>
    <w:uiPriority w:val="99"/>
    <w:unhideWhenUsed/>
    <w:rsid w:val="006E36F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E36FE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5"/>
    <w:uiPriority w:val="34"/>
    <w:locked/>
    <w:rsid w:val="00EA2949"/>
    <w:rPr>
      <w:rFonts w:ascii="Times New Roman" w:hAnsi="Times New Roman"/>
    </w:rPr>
  </w:style>
  <w:style w:type="paragraph" w:styleId="af2">
    <w:name w:val="Body Text"/>
    <w:basedOn w:val="a"/>
    <w:link w:val="af3"/>
    <w:uiPriority w:val="99"/>
    <w:semiHidden/>
    <w:unhideWhenUsed/>
    <w:rsid w:val="00AE7D2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E7D2E"/>
    <w:rPr>
      <w:rFonts w:ascii="Times New Roman" w:hAnsi="Times New Roman"/>
    </w:rPr>
  </w:style>
  <w:style w:type="paragraph" w:styleId="af4">
    <w:name w:val="Title"/>
    <w:basedOn w:val="a"/>
    <w:link w:val="af5"/>
    <w:qFormat/>
    <w:rsid w:val="00FC1E3B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5">
    <w:name w:val="Название Знак"/>
    <w:basedOn w:val="a0"/>
    <w:link w:val="af4"/>
    <w:rsid w:val="00FC1E3B"/>
    <w:rPr>
      <w:rFonts w:ascii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B321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6"/>
    <w:uiPriority w:val="34"/>
    <w:qFormat/>
    <w:rsid w:val="006C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e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iPriority w:val="99"/>
    <w:unhideWhenUsed/>
    <w:rsid w:val="004C6A52"/>
    <w:rPr>
      <w:color w:val="0563C1"/>
      <w:u w:val="single"/>
    </w:rPr>
  </w:style>
  <w:style w:type="paragraph" w:customStyle="1" w:styleId="ConsPlusNormal">
    <w:name w:val="ConsPlusNormal"/>
    <w:link w:val="ConsPlusNormal0"/>
    <w:rsid w:val="00765A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65A5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5A50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219"/>
    <w:rPr>
      <w:rFonts w:ascii="Times New Roman" w:hAnsi="Times New Roman"/>
      <w:b/>
      <w:sz w:val="32"/>
    </w:rPr>
  </w:style>
  <w:style w:type="paragraph" w:customStyle="1" w:styleId="TableParagraph">
    <w:name w:val="Table Paragraph"/>
    <w:basedOn w:val="a"/>
    <w:uiPriority w:val="1"/>
    <w:qFormat/>
    <w:rsid w:val="007B05FA"/>
    <w:pPr>
      <w:adjustRightInd/>
      <w:ind w:left="11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F3719"/>
    <w:rPr>
      <w:rFonts w:ascii="Arial" w:hAnsi="Arial" w:cs="Arial"/>
    </w:rPr>
  </w:style>
  <w:style w:type="paragraph" w:styleId="af0">
    <w:name w:val="footnote text"/>
    <w:basedOn w:val="a"/>
    <w:link w:val="af1"/>
    <w:uiPriority w:val="99"/>
    <w:unhideWhenUsed/>
    <w:rsid w:val="006E36F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E36FE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5"/>
    <w:uiPriority w:val="34"/>
    <w:locked/>
    <w:rsid w:val="00EA2949"/>
    <w:rPr>
      <w:rFonts w:ascii="Times New Roman" w:hAnsi="Times New Roman"/>
    </w:rPr>
  </w:style>
  <w:style w:type="paragraph" w:styleId="af2">
    <w:name w:val="Body Text"/>
    <w:basedOn w:val="a"/>
    <w:link w:val="af3"/>
    <w:uiPriority w:val="99"/>
    <w:semiHidden/>
    <w:unhideWhenUsed/>
    <w:rsid w:val="00AE7D2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E7D2E"/>
    <w:rPr>
      <w:rFonts w:ascii="Times New Roman" w:hAnsi="Times New Roman"/>
    </w:rPr>
  </w:style>
  <w:style w:type="paragraph" w:styleId="af4">
    <w:name w:val="Title"/>
    <w:basedOn w:val="a"/>
    <w:link w:val="af5"/>
    <w:qFormat/>
    <w:rsid w:val="00FC1E3B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5">
    <w:name w:val="Название Знак"/>
    <w:basedOn w:val="a0"/>
    <w:link w:val="af4"/>
    <w:rsid w:val="00FC1E3B"/>
    <w:rPr>
      <w:rFonts w:ascii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103;&#1084;&#1078;&#1077;&#1085;&#1089;&#1082;&#1080;&#1081;-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3C92-766B-4C81-90BB-4002F18A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34</Pages>
  <Words>8751</Words>
  <Characters>49886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58520</CharactersWithSpaces>
  <SharedDoc>false</SharedDoc>
  <HLinks>
    <vt:vector size="18" baseType="variant"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Kab15</cp:lastModifiedBy>
  <cp:revision>64</cp:revision>
  <cp:lastPrinted>2023-03-21T07:48:00Z</cp:lastPrinted>
  <dcterms:created xsi:type="dcterms:W3CDTF">2023-03-12T07:40:00Z</dcterms:created>
  <dcterms:modified xsi:type="dcterms:W3CDTF">2023-04-11T13:13:00Z</dcterms:modified>
</cp:coreProperties>
</file>