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B" w:rsidRPr="00271DAB" w:rsidRDefault="006300BB" w:rsidP="00813ABD">
      <w:pPr>
        <w:contextualSpacing/>
        <w:jc w:val="center"/>
        <w:rPr>
          <w:noProof/>
          <w:sz w:val="32"/>
          <w:szCs w:val="32"/>
        </w:rPr>
      </w:pPr>
      <w:r>
        <w:rPr>
          <w:sz w:val="36"/>
        </w:rPr>
        <w:t xml:space="preserve"> </w:t>
      </w:r>
      <w:r w:rsidRPr="00486903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6300BB" w:rsidRPr="00271DAB" w:rsidRDefault="006300BB" w:rsidP="00813ABD">
      <w:pPr>
        <w:contextualSpacing/>
        <w:jc w:val="center"/>
        <w:rPr>
          <w:b/>
          <w:sz w:val="36"/>
          <w:szCs w:val="36"/>
        </w:rPr>
      </w:pPr>
      <w:r w:rsidRPr="00271DAB">
        <w:rPr>
          <w:b/>
          <w:sz w:val="36"/>
          <w:szCs w:val="36"/>
        </w:rPr>
        <w:t>Администрация</w:t>
      </w:r>
      <w:r w:rsidRPr="00271DAB">
        <w:t xml:space="preserve"> </w:t>
      </w:r>
      <w:r w:rsidRPr="00271DAB">
        <w:rPr>
          <w:b/>
          <w:sz w:val="36"/>
          <w:szCs w:val="36"/>
        </w:rPr>
        <w:t>Сямженского муниципального округа</w:t>
      </w:r>
    </w:p>
    <w:p w:rsidR="006300BB" w:rsidRPr="00271DAB" w:rsidRDefault="006300BB" w:rsidP="00813ABD">
      <w:pPr>
        <w:contextualSpacing/>
        <w:jc w:val="center"/>
        <w:rPr>
          <w:b/>
          <w:sz w:val="36"/>
          <w:szCs w:val="36"/>
        </w:rPr>
      </w:pPr>
      <w:r w:rsidRPr="00271DAB">
        <w:rPr>
          <w:b/>
          <w:sz w:val="36"/>
          <w:szCs w:val="36"/>
        </w:rPr>
        <w:t>Вологодской области</w:t>
      </w:r>
    </w:p>
    <w:p w:rsidR="006300BB" w:rsidRPr="00271DAB" w:rsidRDefault="006300BB" w:rsidP="00813ABD">
      <w:pPr>
        <w:contextualSpacing/>
        <w:rPr>
          <w:sz w:val="28"/>
          <w:szCs w:val="28"/>
        </w:rPr>
      </w:pPr>
    </w:p>
    <w:p w:rsidR="006300BB" w:rsidRPr="00271DAB" w:rsidRDefault="006300BB" w:rsidP="00813ABD">
      <w:pPr>
        <w:pStyle w:val="Title"/>
        <w:spacing w:before="0" w:after="0"/>
        <w:contextualSpacing/>
        <w:rPr>
          <w:rFonts w:ascii="Times New Roman" w:hAnsi="Times New Roman"/>
          <w:sz w:val="52"/>
        </w:rPr>
      </w:pPr>
      <w:r w:rsidRPr="00271DAB">
        <w:rPr>
          <w:rFonts w:ascii="Times New Roman" w:hAnsi="Times New Roman"/>
          <w:sz w:val="40"/>
        </w:rPr>
        <w:t>ПОСТАНОВЛЕНИЕ</w:t>
      </w:r>
    </w:p>
    <w:p w:rsidR="006300BB" w:rsidRPr="00271DAB" w:rsidRDefault="006300BB" w:rsidP="002F6724">
      <w:pPr>
        <w:contextualSpacing/>
        <w:jc w:val="center"/>
        <w:rPr>
          <w:bCs/>
          <w:sz w:val="36"/>
        </w:rPr>
      </w:pPr>
      <w:r w:rsidRPr="00271DAB">
        <w:rPr>
          <w:bCs/>
          <w:sz w:val="3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300BB" w:rsidRPr="00271DAB" w:rsidRDefault="006300BB" w:rsidP="00813ABD">
      <w:pPr>
        <w:tabs>
          <w:tab w:val="left" w:pos="662"/>
          <w:tab w:val="left" w:pos="2271"/>
          <w:tab w:val="left" w:pos="2746"/>
        </w:tabs>
        <w:spacing w:before="1"/>
        <w:rPr>
          <w:sz w:val="28"/>
        </w:rPr>
      </w:pPr>
      <w:r w:rsidRPr="00271DAB">
        <w:rPr>
          <w:sz w:val="28"/>
        </w:rPr>
        <w:t xml:space="preserve">от </w:t>
      </w:r>
      <w:r>
        <w:rPr>
          <w:sz w:val="28"/>
        </w:rPr>
        <w:t>19</w:t>
      </w:r>
      <w:r w:rsidRPr="00271DAB">
        <w:rPr>
          <w:sz w:val="28"/>
        </w:rPr>
        <w:t>.</w:t>
      </w:r>
      <w:r>
        <w:rPr>
          <w:sz w:val="28"/>
        </w:rPr>
        <w:t xml:space="preserve">03 </w:t>
      </w:r>
      <w:r w:rsidRPr="00271DAB">
        <w:rPr>
          <w:sz w:val="28"/>
        </w:rPr>
        <w:t xml:space="preserve">.2024 № </w:t>
      </w:r>
      <w:r>
        <w:rPr>
          <w:sz w:val="28"/>
        </w:rPr>
        <w:t>145</w:t>
      </w:r>
    </w:p>
    <w:p w:rsidR="006300BB" w:rsidRPr="00271DAB" w:rsidRDefault="006300BB" w:rsidP="00813ABD">
      <w:pPr>
        <w:pStyle w:val="ConsPlusNormal0"/>
        <w:widowControl/>
        <w:ind w:firstLine="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271DAB">
        <w:rPr>
          <w:rFonts w:ascii="Times New Roman" w:hAnsi="Times New Roman" w:cs="Times New Roman"/>
          <w:b/>
          <w:i/>
          <w:sz w:val="24"/>
        </w:rPr>
        <w:t>с. Сямжа</w:t>
      </w:r>
      <w:r w:rsidRPr="00271DAB">
        <w:rPr>
          <w:rFonts w:ascii="Times New Roman" w:hAnsi="Times New Roman" w:cs="Times New Roman"/>
          <w:b/>
          <w:i/>
          <w:spacing w:val="11"/>
          <w:sz w:val="24"/>
        </w:rPr>
        <w:t xml:space="preserve"> </w:t>
      </w:r>
      <w:r w:rsidRPr="00271DAB">
        <w:rPr>
          <w:rFonts w:ascii="Times New Roman" w:hAnsi="Times New Roman" w:cs="Times New Roman"/>
          <w:b/>
          <w:i/>
          <w:sz w:val="24"/>
        </w:rPr>
        <w:t>Вологодской области</w:t>
      </w:r>
    </w:p>
    <w:p w:rsidR="006300BB" w:rsidRPr="00271DAB" w:rsidRDefault="006300BB" w:rsidP="00EA5160">
      <w:pPr>
        <w:ind w:firstLine="709"/>
        <w:jc w:val="both"/>
        <w:rPr>
          <w:sz w:val="28"/>
          <w:szCs w:val="28"/>
        </w:rPr>
      </w:pPr>
    </w:p>
    <w:p w:rsidR="006300BB" w:rsidRPr="00271DAB" w:rsidRDefault="006300BB" w:rsidP="00813ABD">
      <w:pPr>
        <w:ind w:right="4108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 внесении изменений в постановление администрации Сямженского муниципального района от 05.11.2020 № 304</w:t>
      </w:r>
    </w:p>
    <w:p w:rsidR="006300BB" w:rsidRPr="00271DAB" w:rsidRDefault="006300BB" w:rsidP="00EA5160">
      <w:pPr>
        <w:ind w:firstLine="709"/>
        <w:jc w:val="both"/>
        <w:rPr>
          <w:sz w:val="28"/>
          <w:szCs w:val="28"/>
        </w:rPr>
      </w:pPr>
    </w:p>
    <w:p w:rsidR="006300BB" w:rsidRPr="00271DAB" w:rsidRDefault="006300BB" w:rsidP="00813ABD">
      <w:pPr>
        <w:pStyle w:val="BodyText"/>
        <w:spacing w:after="0"/>
        <w:ind w:right="-108" w:firstLine="708"/>
        <w:contextualSpacing/>
        <w:jc w:val="both"/>
        <w:rPr>
          <w:sz w:val="28"/>
          <w:szCs w:val="28"/>
        </w:rPr>
      </w:pPr>
      <w:r w:rsidRPr="00271DAB">
        <w:rPr>
          <w:bCs/>
          <w:sz w:val="28"/>
          <w:szCs w:val="28"/>
        </w:rPr>
        <w:t xml:space="preserve">В соответствии с постановлением Администрации Сямженского муниципального округа от 29.12.2023 № 851 «Об утверждении перечня муниципальных программ Сямженского муниципального округа Вологодской области на 2024-2026 годы», постановлением администрации Сямженского муниципального района от 17.10.2022 № 284 «Об утверждении Порядка разработки, реализации и оценки эффективности муниципальных программ Сямженского муниципального округа», </w:t>
      </w:r>
      <w:r w:rsidRPr="00271DAB">
        <w:rPr>
          <w:b/>
          <w:bCs/>
          <w:sz w:val="32"/>
          <w:szCs w:val="28"/>
        </w:rPr>
        <w:t>ПОСТАНОВЛЯЮ:</w:t>
      </w:r>
    </w:p>
    <w:p w:rsidR="006300BB" w:rsidRPr="00271DAB" w:rsidRDefault="006300BB" w:rsidP="00813ABD">
      <w:pPr>
        <w:contextualSpacing/>
        <w:jc w:val="both"/>
        <w:rPr>
          <w:sz w:val="28"/>
          <w:szCs w:val="28"/>
        </w:rPr>
      </w:pPr>
    </w:p>
    <w:p w:rsidR="006300BB" w:rsidRPr="00271DAB" w:rsidRDefault="006300BB" w:rsidP="002F6724">
      <w:pPr>
        <w:ind w:firstLine="708"/>
        <w:contextualSpacing/>
        <w:jc w:val="both"/>
        <w:rPr>
          <w:sz w:val="28"/>
          <w:szCs w:val="28"/>
        </w:rPr>
      </w:pPr>
      <w:r w:rsidRPr="00271DAB">
        <w:rPr>
          <w:sz w:val="28"/>
          <w:szCs w:val="28"/>
        </w:rPr>
        <w:t>1. Внести в муниципальную программу «Обеспечение профилактики правонарушений, безопасности населения и территории Сямженского муниципального округа в 2023-2027 годах» утвержденную постановлением администрации Сямженского муниципального района от 05.11.2020 № 304 «Об утверждении муниципальной программы «Обеспечение профилактики правонарушений, безопасности населения и территории Сямженского муниципального округа в 2023 – 2027 годах» (с последующими изменениями и дополнениями) (далее – Программа), изменения, изложив Программу в новой редакции в соответствии с приложением к настоящему постановлению.</w:t>
      </w:r>
    </w:p>
    <w:p w:rsidR="006300BB" w:rsidRPr="00271DAB" w:rsidRDefault="006300BB" w:rsidP="00813ABD">
      <w:pPr>
        <w:tabs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2. Настоящее постановление вступает в силу со дня подписания.</w:t>
      </w:r>
    </w:p>
    <w:p w:rsidR="006300BB" w:rsidRPr="00271DAB" w:rsidRDefault="006300BB" w:rsidP="00813ABD">
      <w:pPr>
        <w:suppressAutoHyphens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3. Настоящее постановление подлежит размещению на официальном сайте Сямженского муниципального округа </w:t>
      </w:r>
      <w:hyperlink r:id="rId8" w:history="1">
        <w:r w:rsidRPr="00271DAB">
          <w:rPr>
            <w:rStyle w:val="Hyperlink"/>
            <w:sz w:val="28"/>
            <w:szCs w:val="28"/>
            <w:lang w:val="en-US"/>
          </w:rPr>
          <w:t>https</w:t>
        </w:r>
        <w:r w:rsidRPr="00271DAB">
          <w:rPr>
            <w:rStyle w:val="Hyperlink"/>
            <w:sz w:val="28"/>
            <w:szCs w:val="28"/>
          </w:rPr>
          <w:t>://35</w:t>
        </w:r>
        <w:r w:rsidRPr="00271DAB">
          <w:rPr>
            <w:rStyle w:val="Hyperlink"/>
            <w:sz w:val="28"/>
            <w:szCs w:val="28"/>
            <w:lang w:val="en-US"/>
          </w:rPr>
          <w:t>syamzhenskij</w:t>
        </w:r>
        <w:r w:rsidRPr="00271DAB">
          <w:rPr>
            <w:rStyle w:val="Hyperlink"/>
            <w:sz w:val="28"/>
            <w:szCs w:val="28"/>
          </w:rPr>
          <w:t>.</w:t>
        </w:r>
        <w:r w:rsidRPr="00271DAB">
          <w:rPr>
            <w:rStyle w:val="Hyperlink"/>
            <w:sz w:val="28"/>
            <w:szCs w:val="28"/>
            <w:lang w:val="en-US"/>
          </w:rPr>
          <w:t>gosuslugi</w:t>
        </w:r>
        <w:r w:rsidRPr="00271DAB">
          <w:rPr>
            <w:rStyle w:val="Hyperlink"/>
            <w:sz w:val="28"/>
            <w:szCs w:val="28"/>
          </w:rPr>
          <w:t>.</w:t>
        </w:r>
        <w:r w:rsidRPr="00271DAB">
          <w:rPr>
            <w:rStyle w:val="Hyperlink"/>
            <w:sz w:val="28"/>
            <w:szCs w:val="28"/>
            <w:lang w:val="en-US"/>
          </w:rPr>
          <w:t>ru</w:t>
        </w:r>
      </w:hyperlink>
      <w:r w:rsidRPr="00271DA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300BB" w:rsidRPr="00271DAB" w:rsidRDefault="006300BB" w:rsidP="00813ABD">
      <w:pPr>
        <w:pStyle w:val="PlainText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/>
          <w:sz w:val="28"/>
          <w:szCs w:val="28"/>
        </w:rPr>
        <w:t xml:space="preserve">          4. </w:t>
      </w:r>
      <w:r w:rsidRPr="00271DAB">
        <w:rPr>
          <w:rFonts w:ascii="Times New Roman" w:hAnsi="Times New Roman" w:cs="Times New Roman"/>
          <w:sz w:val="28"/>
          <w:szCs w:val="28"/>
        </w:rPr>
        <w:t>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6300BB" w:rsidRPr="00271DAB" w:rsidRDefault="006300BB" w:rsidP="00813ABD">
      <w:pPr>
        <w:pStyle w:val="BodyText"/>
        <w:contextualSpacing/>
      </w:pPr>
    </w:p>
    <w:p w:rsidR="006300BB" w:rsidRPr="00271DAB" w:rsidRDefault="006300BB" w:rsidP="00813ABD">
      <w:pPr>
        <w:pStyle w:val="BodyText"/>
        <w:contextualSpacing/>
      </w:pPr>
    </w:p>
    <w:p w:rsidR="006300BB" w:rsidRPr="00271DAB" w:rsidRDefault="006300BB" w:rsidP="00813ABD">
      <w:pPr>
        <w:pStyle w:val="BodyText"/>
        <w:contextualSpacing/>
        <w:rPr>
          <w:sz w:val="28"/>
        </w:rPr>
      </w:pPr>
      <w:r w:rsidRPr="00271DAB">
        <w:rPr>
          <w:sz w:val="28"/>
        </w:rPr>
        <w:t>Глава Сямженского муниципального округа</w:t>
      </w:r>
      <w:r w:rsidRPr="00271DAB">
        <w:rPr>
          <w:sz w:val="28"/>
        </w:rPr>
        <w:tab/>
        <w:t xml:space="preserve">                                 С.Н. Лашков</w:t>
      </w:r>
    </w:p>
    <w:p w:rsidR="006300BB" w:rsidRPr="00271DAB" w:rsidRDefault="006300BB" w:rsidP="00DE4093">
      <w:pPr>
        <w:ind w:firstLine="708"/>
        <w:contextualSpacing/>
        <w:jc w:val="both"/>
        <w:rPr>
          <w:sz w:val="28"/>
          <w:szCs w:val="28"/>
        </w:rPr>
      </w:pPr>
    </w:p>
    <w:p w:rsidR="006300BB" w:rsidRPr="00271DAB" w:rsidRDefault="006300BB" w:rsidP="00B403CE">
      <w:pPr>
        <w:contextualSpacing/>
        <w:rPr>
          <w:sz w:val="28"/>
          <w:szCs w:val="28"/>
        </w:rPr>
      </w:pPr>
    </w:p>
    <w:p w:rsidR="006300BB" w:rsidRPr="00271DAB" w:rsidRDefault="006300BB" w:rsidP="00B403CE">
      <w:pPr>
        <w:contextualSpacing/>
        <w:rPr>
          <w:sz w:val="28"/>
          <w:szCs w:val="28"/>
        </w:rPr>
      </w:pP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Приложение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к постановлению Администрации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Сямженского муниципального района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271DA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71DAB">
        <w:rPr>
          <w:sz w:val="28"/>
          <w:szCs w:val="28"/>
        </w:rPr>
        <w:t xml:space="preserve">.2024 № </w:t>
      </w:r>
      <w:r>
        <w:rPr>
          <w:sz w:val="28"/>
          <w:szCs w:val="28"/>
        </w:rPr>
        <w:t>145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</w:p>
    <w:p w:rsidR="006300BB" w:rsidRPr="00271DAB" w:rsidRDefault="006300BB" w:rsidP="00DE4093">
      <w:pPr>
        <w:contextualSpacing/>
        <w:jc w:val="right"/>
        <w:rPr>
          <w:b/>
          <w:sz w:val="28"/>
          <w:szCs w:val="28"/>
        </w:rPr>
      </w:pPr>
      <w:r w:rsidRPr="00271DAB">
        <w:rPr>
          <w:sz w:val="28"/>
          <w:szCs w:val="28"/>
        </w:rPr>
        <w:t>«</w:t>
      </w:r>
      <w:r w:rsidRPr="00271DAB">
        <w:rPr>
          <w:b/>
          <w:sz w:val="28"/>
          <w:szCs w:val="28"/>
        </w:rPr>
        <w:t>УТВЕРЖДЕНА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постановлением администрации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Сямженского муниципального района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от 05.11.2020 № 304</w:t>
      </w:r>
    </w:p>
    <w:p w:rsidR="006300BB" w:rsidRPr="00271DAB" w:rsidRDefault="006300BB" w:rsidP="00DE4093">
      <w:pPr>
        <w:contextualSpacing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(приложение)</w:t>
      </w:r>
    </w:p>
    <w:p w:rsidR="006300BB" w:rsidRPr="00271DAB" w:rsidRDefault="006300BB" w:rsidP="00EA013E">
      <w:pPr>
        <w:pStyle w:val="ConsPlusTitle"/>
        <w:jc w:val="right"/>
        <w:rPr>
          <w:b w:val="0"/>
        </w:rPr>
      </w:pPr>
    </w:p>
    <w:p w:rsidR="006300BB" w:rsidRPr="00271DAB" w:rsidRDefault="006300BB" w:rsidP="006D24CB">
      <w:pPr>
        <w:pStyle w:val="ConsPlusTitle"/>
      </w:pPr>
    </w:p>
    <w:p w:rsidR="006300BB" w:rsidRPr="00271DAB" w:rsidRDefault="006300BB" w:rsidP="00426209">
      <w:pPr>
        <w:pStyle w:val="ConsPlusTitle"/>
        <w:jc w:val="center"/>
      </w:pPr>
      <w:r w:rsidRPr="00271DAB">
        <w:t xml:space="preserve">Муниципальная  программа </w:t>
      </w:r>
    </w:p>
    <w:p w:rsidR="006300BB" w:rsidRPr="00271DAB" w:rsidRDefault="006300BB" w:rsidP="00426209">
      <w:pPr>
        <w:pStyle w:val="ConsPlusTitle"/>
        <w:jc w:val="center"/>
        <w:rPr>
          <w:b w:val="0"/>
        </w:rPr>
      </w:pPr>
      <w:r w:rsidRPr="00271DAB">
        <w:rPr>
          <w:b w:val="0"/>
        </w:rPr>
        <w:t xml:space="preserve"> «</w:t>
      </w:r>
      <w:r w:rsidRPr="00271DAB">
        <w:t>Обеспечение профилактики правонарушений, безопасности населения и территории Сямженского муниципального округа в 2023-2027 годах</w:t>
      </w:r>
      <w:r w:rsidRPr="00271DAB">
        <w:rPr>
          <w:b w:val="0"/>
        </w:rPr>
        <w:t>»</w:t>
      </w:r>
    </w:p>
    <w:p w:rsidR="006300BB" w:rsidRPr="00271DAB" w:rsidRDefault="006300BB" w:rsidP="00426209">
      <w:pPr>
        <w:pStyle w:val="ConsPlusTitle"/>
        <w:jc w:val="center"/>
        <w:rPr>
          <w:b w:val="0"/>
        </w:rPr>
      </w:pPr>
      <w:r w:rsidRPr="00271DAB">
        <w:rPr>
          <w:b w:val="0"/>
        </w:rPr>
        <w:t xml:space="preserve"> (далее – муниципальная  программа)</w:t>
      </w:r>
    </w:p>
    <w:p w:rsidR="006300BB" w:rsidRPr="00271DAB" w:rsidRDefault="006300BB" w:rsidP="0042620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426209">
      <w:pPr>
        <w:shd w:val="clear" w:color="auto" w:fill="FFFFFF"/>
        <w:jc w:val="center"/>
        <w:rPr>
          <w:spacing w:val="-2"/>
          <w:sz w:val="28"/>
          <w:szCs w:val="28"/>
        </w:rPr>
      </w:pPr>
      <w:r w:rsidRPr="00271DAB">
        <w:rPr>
          <w:spacing w:val="-2"/>
          <w:sz w:val="28"/>
          <w:szCs w:val="28"/>
        </w:rPr>
        <w:t xml:space="preserve">Паспорт  муниципальной программы </w:t>
      </w:r>
    </w:p>
    <w:p w:rsidR="006300BB" w:rsidRPr="00271DAB" w:rsidRDefault="006300BB" w:rsidP="00426209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7799"/>
      </w:tblGrid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>Ответственный исполнитель муниципальной</w:t>
            </w:r>
            <w:r w:rsidRPr="00271DAB">
              <w:rPr>
                <w:spacing w:val="-2"/>
                <w:sz w:val="28"/>
                <w:szCs w:val="28"/>
              </w:rPr>
              <w:t xml:space="preserve">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799" w:type="dxa"/>
          </w:tcPr>
          <w:p w:rsidR="006300BB" w:rsidRPr="00271DAB" w:rsidRDefault="006300BB" w:rsidP="00E92520">
            <w:pPr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Администрация Сямженского муниципального округа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Исполнители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799" w:type="dxa"/>
          </w:tcPr>
          <w:p w:rsidR="006300BB" w:rsidRPr="00271DAB" w:rsidRDefault="006300BB" w:rsidP="00952F98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Управление образования округа; 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 (по согласованию);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БУ СО ВО «Комплексный центр социального обслуживания населения Сямженского района» (по согласованию);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 - КУ ВО «Центр занятости населения Вологодской области» отделение занятости населения по Сямженскому округу (по согласованию);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 - БУЗ ВО «Сямженская ЦРБ» (по согласованию);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 - отделение надзорной деятельности по Сямженскому району ГУ МЧС России по Вологодской области (далее ОНД по Сямженскому району) (по согласованию); 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филиал по Сямженскому району ФКУ УИИ УФСИН России по Вологодской области (по согласованию); 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</w:t>
            </w:r>
            <w:r w:rsidRPr="00271DAB">
              <w:rPr>
                <w:bCs/>
                <w:sz w:val="28"/>
                <w:szCs w:val="28"/>
                <w:shd w:val="clear" w:color="auto" w:fill="FFFFFF"/>
              </w:rPr>
              <w:t>Миграционный</w:t>
            </w:r>
            <w:r w:rsidRPr="00271DAB">
              <w:rPr>
                <w:sz w:val="28"/>
                <w:szCs w:val="28"/>
                <w:shd w:val="clear" w:color="auto" w:fill="FFFFFF"/>
              </w:rPr>
              <w:t> </w:t>
            </w:r>
            <w:r w:rsidRPr="00271DAB">
              <w:rPr>
                <w:bCs/>
                <w:sz w:val="28"/>
                <w:szCs w:val="28"/>
                <w:shd w:val="clear" w:color="auto" w:fill="FFFFFF"/>
              </w:rPr>
              <w:t>пункт</w:t>
            </w:r>
            <w:r w:rsidRPr="00271DAB">
              <w:rPr>
                <w:sz w:val="28"/>
                <w:szCs w:val="28"/>
                <w:shd w:val="clear" w:color="auto" w:fill="FFFFFF"/>
              </w:rPr>
              <w:t> МО МВД России «</w:t>
            </w:r>
            <w:r w:rsidRPr="00271DAB">
              <w:rPr>
                <w:bCs/>
                <w:sz w:val="28"/>
                <w:szCs w:val="28"/>
                <w:shd w:val="clear" w:color="auto" w:fill="FFFFFF"/>
              </w:rPr>
              <w:t>Верховажский</w:t>
            </w:r>
            <w:r w:rsidRPr="00271DAB">
              <w:rPr>
                <w:sz w:val="28"/>
                <w:szCs w:val="28"/>
                <w:shd w:val="clear" w:color="auto" w:fill="FFFFFF"/>
              </w:rPr>
              <w:t>»</w:t>
            </w:r>
            <w:r w:rsidRPr="00271DAB">
              <w:rPr>
                <w:sz w:val="28"/>
                <w:szCs w:val="28"/>
              </w:rPr>
              <w:t>; (далее УФМС) (по согласованию);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АНО «Редакция газеты «Восход» (по согласованию);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 антитеррористическая комиссия Сямженского муниципального округа; 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окружная антинаркотическая комиссия; </w:t>
            </w:r>
          </w:p>
          <w:p w:rsidR="006300BB" w:rsidRPr="00271DAB" w:rsidRDefault="006300B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окружная межведомственная комиссия по профилактике правонарушений;</w:t>
            </w:r>
          </w:p>
          <w:p w:rsidR="006300BB" w:rsidRPr="00271DAB" w:rsidRDefault="006300BB" w:rsidP="00543794">
            <w:pPr>
              <w:shd w:val="clear" w:color="auto" w:fill="FFFFFF"/>
              <w:tabs>
                <w:tab w:val="left" w:pos="725"/>
              </w:tabs>
              <w:ind w:left="67"/>
              <w:jc w:val="both"/>
            </w:pPr>
            <w:r w:rsidRPr="00271DAB">
              <w:rPr>
                <w:sz w:val="28"/>
                <w:szCs w:val="28"/>
              </w:rPr>
              <w:t xml:space="preserve">- </w:t>
            </w:r>
            <w:r w:rsidRPr="00271DAB">
              <w:rPr>
                <w:bCs/>
                <w:sz w:val="28"/>
                <w:szCs w:val="28"/>
              </w:rPr>
              <w:t>межведомственная комиссия по ресоциализации и социальной адаптации лиц, освобождённых из мест лишения свободы.</w:t>
            </w:r>
            <w:r w:rsidRPr="00271DAB">
              <w:rPr>
                <w:b/>
                <w:bCs/>
                <w:color w:val="4E585F"/>
                <w:sz w:val="27"/>
              </w:rPr>
              <w:t> 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Подпрограммы </w:t>
            </w:r>
            <w:r w:rsidRPr="00271DAB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799" w:type="dxa"/>
          </w:tcPr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подпрограмма 1 «Профилактика преступлений и иных правонарушений» (приложение 1 к муниципальной программе);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подпрограмма 2 «Профилактика безнадзорности, правонарушений и преступлений несовершеннолетних» (приложение 2 к муниципальной программе);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подпрограмма 3 «Безопасность дорожного движения» (приложение 3 к муниципальной программе);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подпрограмма 4 «Социальная реабилитация лиц, освободившихся из мест лишения свободы, и осужденных без изоляции от общества» (приложение 4 к муниципальной программе);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подпрограмма 5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(приложение 5 к муниципальной программе);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Цель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799" w:type="dxa"/>
          </w:tcPr>
          <w:p w:rsidR="006300BB" w:rsidRPr="00271DAB" w:rsidRDefault="006300BB">
            <w:pPr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pacing w:val="3"/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</w:t>
            </w:r>
            <w:r w:rsidRPr="00271DAB">
              <w:rPr>
                <w:sz w:val="28"/>
                <w:szCs w:val="28"/>
              </w:rPr>
              <w:t xml:space="preserve"> </w:t>
            </w:r>
          </w:p>
          <w:p w:rsidR="006300BB" w:rsidRPr="00271DAB" w:rsidRDefault="006300BB">
            <w:pPr>
              <w:ind w:left="65"/>
              <w:jc w:val="both"/>
              <w:rPr>
                <w:spacing w:val="3"/>
                <w:sz w:val="28"/>
                <w:szCs w:val="28"/>
              </w:rPr>
            </w:pP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Задачи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799" w:type="dxa"/>
          </w:tcPr>
          <w:p w:rsidR="006300BB" w:rsidRPr="00271DAB" w:rsidRDefault="006300BB">
            <w:pPr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повышение результативности профилактики правонарушений, в том числе среди несовершеннолетних и лиц, ранее совершавших преступления;</w:t>
            </w:r>
          </w:p>
          <w:p w:rsidR="006300BB" w:rsidRPr="00271DAB" w:rsidRDefault="006300BB">
            <w:pPr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повышение безопасности дорожного движения;</w:t>
            </w:r>
          </w:p>
          <w:p w:rsidR="006300BB" w:rsidRPr="00271DAB" w:rsidRDefault="006300BB" w:rsidP="00324E1E">
            <w:pPr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создание системы эффективных мер и условий, обеспечивающих сокращение уровня потребления психоактивных веществ населением округа;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Целевые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показатели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(индикаторы) </w:t>
            </w:r>
            <w:r w:rsidRPr="00271DAB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271DAB">
              <w:rPr>
                <w:spacing w:val="-3"/>
                <w:sz w:val="28"/>
                <w:szCs w:val="28"/>
              </w:rPr>
              <w:t xml:space="preserve"> программы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799" w:type="dxa"/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уровень преступности (количество   зарегистрированных преступлений на 100 тыс. населения);</w:t>
            </w:r>
          </w:p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лет;</w:t>
            </w:r>
          </w:p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преступлений, совершенных лицами, ранее их совершавшими (по отношению к 2020 году);</w:t>
            </w:r>
          </w:p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социальный риск (число погибших в дорожно-транспортных происшествиях на 100 тыс. человек);</w:t>
            </w:r>
          </w:p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числа потребителей психоактивных веществ в области по отношению к 2020 году; 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Сроки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>реализации муниципальной</w:t>
            </w:r>
            <w:r w:rsidRPr="00271DAB">
              <w:rPr>
                <w:spacing w:val="-2"/>
                <w:sz w:val="28"/>
                <w:szCs w:val="28"/>
              </w:rPr>
              <w:t xml:space="preserve">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799" w:type="dxa"/>
          </w:tcPr>
          <w:p w:rsidR="006300BB" w:rsidRPr="00271DAB" w:rsidRDefault="006300BB">
            <w:pPr>
              <w:ind w:left="65"/>
              <w:jc w:val="both"/>
              <w:rPr>
                <w:spacing w:val="3"/>
                <w:sz w:val="28"/>
                <w:szCs w:val="28"/>
              </w:rPr>
            </w:pPr>
            <w:r w:rsidRPr="00271DAB">
              <w:rPr>
                <w:spacing w:val="3"/>
                <w:sz w:val="28"/>
                <w:szCs w:val="28"/>
              </w:rPr>
              <w:t>2023 – 2027 годы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Объемы </w:t>
            </w:r>
          </w:p>
          <w:p w:rsidR="006300BB" w:rsidRPr="00271DAB" w:rsidRDefault="006300BB">
            <w:pPr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финансового обеспечения </w:t>
            </w:r>
          </w:p>
          <w:p w:rsidR="006300BB" w:rsidRPr="00271DAB" w:rsidRDefault="006300BB">
            <w:pPr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муниципальной программы </w:t>
            </w:r>
          </w:p>
          <w:p w:rsidR="006300BB" w:rsidRPr="00271DAB" w:rsidRDefault="006300BB" w:rsidP="00952F98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за счет средств бюджета округа</w:t>
            </w:r>
          </w:p>
        </w:tc>
        <w:tc>
          <w:tcPr>
            <w:tcW w:w="7799" w:type="dxa"/>
          </w:tcPr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объем финансирования мероприятий муниципальной программы составляет 12662,2 тыс. рублей, в том числе по годам реализации: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2023 год – 2003,3 тыс. рублей;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2024 год – 3297,8 тыс. рублей;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2025 год – 2453,7 тыс. рублей;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2026 год – 2453,7 тыс. рублей;</w:t>
            </w:r>
          </w:p>
          <w:p w:rsidR="006300BB" w:rsidRPr="00271DAB" w:rsidRDefault="006300BB" w:rsidP="0066739D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2027 год – 2453,7 тыс. рублей.</w:t>
            </w:r>
          </w:p>
        </w:tc>
      </w:tr>
      <w:tr w:rsidR="006300BB" w:rsidRPr="00271DAB" w:rsidTr="008F3146">
        <w:tc>
          <w:tcPr>
            <w:tcW w:w="2236" w:type="dxa"/>
          </w:tcPr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Ожидаемые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конечные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результаты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3"/>
                <w:sz w:val="28"/>
                <w:szCs w:val="28"/>
              </w:rPr>
              <w:t xml:space="preserve">реализации 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  <w:r w:rsidRPr="00271DAB">
              <w:rPr>
                <w:spacing w:val="-2"/>
                <w:sz w:val="28"/>
                <w:szCs w:val="28"/>
              </w:rPr>
              <w:t>муниципальной</w:t>
            </w:r>
            <w:r w:rsidRPr="00271DAB">
              <w:rPr>
                <w:sz w:val="28"/>
                <w:szCs w:val="28"/>
              </w:rPr>
              <w:t xml:space="preserve"> </w:t>
            </w:r>
            <w:r w:rsidRPr="00271DAB">
              <w:rPr>
                <w:spacing w:val="-3"/>
                <w:sz w:val="28"/>
                <w:szCs w:val="28"/>
              </w:rPr>
              <w:t>программы</w:t>
            </w:r>
          </w:p>
          <w:p w:rsidR="006300BB" w:rsidRPr="00271DAB" w:rsidRDefault="006300B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799" w:type="dxa"/>
          </w:tcPr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снижение уровня преступности (количества зарегистрированных преступлений на 100 тыс. чел. населения) по отношению к 2020 году на 8%;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снижение доли несовершеннолетних, достигших возраста привлечения к уголовной ответственности и совершивших преступления, от общего числа населения округа в возрасте от 14 до 18 лет по отношению к 2020 году на 21,3%;</w:t>
            </w:r>
          </w:p>
          <w:p w:rsidR="006300BB" w:rsidRPr="00271DAB" w:rsidRDefault="006300BB">
            <w:pPr>
              <w:widowControl/>
              <w:autoSpaceDE/>
              <w:adjustRightInd/>
              <w:ind w:left="65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числа преступлений, совершенных лицами, ранее их совершавшими, по отношению к 2020 году на </w:t>
            </w:r>
            <w:r w:rsidRPr="00271DAB">
              <w:rPr>
                <w:sz w:val="28"/>
                <w:szCs w:val="28"/>
              </w:rPr>
              <w:t>6,5%;</w:t>
            </w:r>
          </w:p>
          <w:p w:rsidR="006300BB" w:rsidRPr="00271DAB" w:rsidRDefault="006300BB">
            <w:pPr>
              <w:widowControl/>
              <w:autoSpaceDE/>
              <w:adjustRightInd/>
              <w:ind w:left="65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социального риска (числа погибших в ДТП на 100 тыс. человек) по отношению к 2020 году </w:t>
            </w:r>
            <w:r w:rsidRPr="00271DAB">
              <w:rPr>
                <w:sz w:val="28"/>
                <w:szCs w:val="28"/>
              </w:rPr>
              <w:t>на 50%;</w:t>
            </w:r>
          </w:p>
          <w:p w:rsidR="006300BB" w:rsidRPr="00271DAB" w:rsidRDefault="006300BB">
            <w:pPr>
              <w:widowControl/>
              <w:autoSpaceDE/>
              <w:adjustRightInd/>
              <w:ind w:left="65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числа потребителей психоактивных веществ в области по отношению к 2020 году на </w:t>
            </w:r>
            <w:r w:rsidRPr="00271DAB">
              <w:rPr>
                <w:sz w:val="28"/>
                <w:szCs w:val="28"/>
              </w:rPr>
              <w:t>100%.</w:t>
            </w:r>
          </w:p>
          <w:p w:rsidR="006300BB" w:rsidRPr="00271DAB" w:rsidRDefault="006300BB">
            <w:pPr>
              <w:widowControl/>
              <w:ind w:left="65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300BB" w:rsidRPr="00271DAB" w:rsidRDefault="006300BB" w:rsidP="0042620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426209">
      <w:pPr>
        <w:pStyle w:val="ConsPlusNormal0"/>
        <w:ind w:left="50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BB" w:rsidRPr="00271DAB" w:rsidRDefault="006300BB" w:rsidP="00426209">
      <w:pPr>
        <w:widowControl/>
        <w:autoSpaceDE/>
        <w:autoSpaceDN/>
        <w:adjustRightInd/>
        <w:rPr>
          <w:sz w:val="28"/>
          <w:szCs w:val="28"/>
        </w:rPr>
        <w:sectPr w:rsidR="006300BB" w:rsidRPr="00271DAB" w:rsidSect="00813ABD">
          <w:headerReference w:type="default" r:id="rId9"/>
          <w:pgSz w:w="11905" w:h="16838"/>
          <w:pgMar w:top="567" w:right="567" w:bottom="1134" w:left="1701" w:header="709" w:footer="709" w:gutter="0"/>
          <w:cols w:space="720"/>
          <w:titlePg/>
          <w:docGrid w:linePitch="272"/>
        </w:sectPr>
      </w:pPr>
    </w:p>
    <w:p w:rsidR="006300BB" w:rsidRPr="00271DAB" w:rsidRDefault="006300BB" w:rsidP="007959BD">
      <w:pPr>
        <w:pStyle w:val="ListParagraph"/>
        <w:numPr>
          <w:ilvl w:val="0"/>
          <w:numId w:val="9"/>
        </w:numPr>
        <w:ind w:right="-11"/>
        <w:jc w:val="center"/>
        <w:rPr>
          <w:b/>
          <w:sz w:val="28"/>
          <w:szCs w:val="28"/>
        </w:rPr>
      </w:pPr>
      <w:bookmarkStart w:id="0" w:name="P500"/>
      <w:bookmarkEnd w:id="0"/>
      <w:r w:rsidRPr="00271DAB">
        <w:rPr>
          <w:b/>
          <w:sz w:val="28"/>
          <w:szCs w:val="28"/>
        </w:rPr>
        <w:t xml:space="preserve">Сведения о целевых показателях (индикаторах) </w:t>
      </w:r>
    </w:p>
    <w:p w:rsidR="006300BB" w:rsidRPr="00271DAB" w:rsidRDefault="006300BB" w:rsidP="00426209">
      <w:pPr>
        <w:ind w:right="-11"/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муниципальной программы </w:t>
      </w:r>
    </w:p>
    <w:p w:rsidR="006300BB" w:rsidRPr="00271DAB" w:rsidRDefault="006300BB" w:rsidP="00426209">
      <w:pPr>
        <w:ind w:right="-11"/>
        <w:jc w:val="center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568"/>
        <w:gridCol w:w="1701"/>
        <w:gridCol w:w="204"/>
        <w:gridCol w:w="2120"/>
        <w:gridCol w:w="1304"/>
        <w:gridCol w:w="1474"/>
        <w:gridCol w:w="1474"/>
        <w:gridCol w:w="1192"/>
        <w:gridCol w:w="1192"/>
        <w:gridCol w:w="1192"/>
        <w:gridCol w:w="1192"/>
        <w:gridCol w:w="1192"/>
      </w:tblGrid>
      <w:tr w:rsidR="006300BB" w:rsidRPr="00271DAB" w:rsidTr="007E31E1">
        <w:tc>
          <w:tcPr>
            <w:tcW w:w="568" w:type="dxa"/>
            <w:vMerge w:val="restart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324" w:type="dxa"/>
            <w:gridSpan w:val="2"/>
            <w:vMerge w:val="restart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4" w:type="dxa"/>
            <w:vMerge w:val="restart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8" w:type="dxa"/>
            <w:gridSpan w:val="7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300BB" w:rsidRPr="00271DAB" w:rsidTr="007E31E1">
        <w:tc>
          <w:tcPr>
            <w:tcW w:w="568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7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5960" w:type="dxa"/>
            <w:gridSpan w:val="5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300BB" w:rsidRPr="00271DAB" w:rsidTr="007E31E1">
        <w:tc>
          <w:tcPr>
            <w:tcW w:w="568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300BB" w:rsidRPr="00271DAB" w:rsidTr="007E31E1">
        <w:tc>
          <w:tcPr>
            <w:tcW w:w="568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4" w:type="dxa"/>
            <w:gridSpan w:val="2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2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2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2" w:type="dxa"/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300BB" w:rsidRPr="00271DAB" w:rsidTr="007E31E1">
        <w:tc>
          <w:tcPr>
            <w:tcW w:w="14805" w:type="dxa"/>
            <w:gridSpan w:val="12"/>
          </w:tcPr>
          <w:p w:rsidR="006300BB" w:rsidRPr="00271DAB" w:rsidRDefault="006300BB">
            <w:pPr>
              <w:ind w:left="65"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Цель: </w:t>
            </w:r>
            <w:r w:rsidRPr="00271DAB">
              <w:rPr>
                <w:spacing w:val="3"/>
                <w:sz w:val="24"/>
                <w:szCs w:val="24"/>
              </w:rPr>
              <w:t>повышение общего уровня общественной безопасности, правопорядка и безопасности среды обитания</w:t>
            </w:r>
          </w:p>
        </w:tc>
      </w:tr>
      <w:tr w:rsidR="006300BB" w:rsidRPr="00271DAB" w:rsidTr="00B80EAF">
        <w:trPr>
          <w:trHeight w:val="1372"/>
        </w:trPr>
        <w:tc>
          <w:tcPr>
            <w:tcW w:w="568" w:type="dxa"/>
            <w:vMerge w:val="restart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 w:val="restart"/>
          </w:tcPr>
          <w:p w:rsidR="006300BB" w:rsidRPr="00271DAB" w:rsidRDefault="006300BB" w:rsidP="006A295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профилактики правонарушений, в том числе среди несовершеннолетних и лиц, ранее совершавших преступления</w:t>
            </w:r>
          </w:p>
        </w:tc>
        <w:tc>
          <w:tcPr>
            <w:tcW w:w="2120" w:type="dxa"/>
          </w:tcPr>
          <w:p w:rsidR="006300BB" w:rsidRPr="00271DAB" w:rsidRDefault="006300BB" w:rsidP="002670BF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уровень преступности (количество   зарегистрированных преступлений на 100 тыс. населения)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2" w:type="dxa"/>
            <w:vAlign w:val="center"/>
          </w:tcPr>
          <w:p w:rsidR="006300BB" w:rsidRPr="00B32EE1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B32EE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2" w:type="dxa"/>
            <w:vAlign w:val="center"/>
          </w:tcPr>
          <w:p w:rsidR="006300BB" w:rsidRPr="00B32EE1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B32EE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2" w:type="dxa"/>
            <w:vAlign w:val="center"/>
          </w:tcPr>
          <w:p w:rsidR="006300BB" w:rsidRPr="00B32EE1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B32EE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2" w:type="dxa"/>
            <w:vAlign w:val="center"/>
          </w:tcPr>
          <w:p w:rsidR="006300BB" w:rsidRPr="00B32EE1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B32EE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2" w:type="dxa"/>
            <w:vAlign w:val="center"/>
          </w:tcPr>
          <w:p w:rsidR="006300BB" w:rsidRPr="00B32EE1" w:rsidRDefault="006300BB" w:rsidP="00477A7D">
            <w:pPr>
              <w:rPr>
                <w:color w:val="000000"/>
                <w:sz w:val="24"/>
                <w:szCs w:val="24"/>
              </w:rPr>
            </w:pPr>
            <w:r w:rsidRPr="00B32EE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6300BB" w:rsidRPr="00271DAB" w:rsidTr="00B80EAF">
        <w:trPr>
          <w:trHeight w:val="916"/>
        </w:trPr>
        <w:tc>
          <w:tcPr>
            <w:tcW w:w="568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300BB" w:rsidRPr="00271DAB" w:rsidRDefault="006300BB" w:rsidP="00324E1E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округа в возрасте от 14 до 18 лет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926D60">
        <w:trPr>
          <w:trHeight w:val="2090"/>
        </w:trPr>
        <w:tc>
          <w:tcPr>
            <w:tcW w:w="568" w:type="dxa"/>
          </w:tcPr>
          <w:p w:rsidR="006300BB" w:rsidRPr="00271DAB" w:rsidRDefault="006300BB" w:rsidP="007E31E1">
            <w:pPr>
              <w:pStyle w:val="ConsPlusNormal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6300BB" w:rsidRPr="00271DAB" w:rsidRDefault="006300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300BB" w:rsidRPr="00271DAB" w:rsidRDefault="006300BB" w:rsidP="002670BF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снижение числа преступлений, совершенных лицами, ранее их совершавшими (по отношению к 2020 году)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300BB" w:rsidRPr="00271DAB" w:rsidTr="00B80EAF">
        <w:trPr>
          <w:trHeight w:val="312"/>
        </w:trPr>
        <w:tc>
          <w:tcPr>
            <w:tcW w:w="568" w:type="dxa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6300BB" w:rsidRPr="00271DAB" w:rsidRDefault="006300BB">
            <w:pPr>
              <w:pStyle w:val="ConsPlusCel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2120" w:type="dxa"/>
          </w:tcPr>
          <w:p w:rsidR="006300BB" w:rsidRPr="00271DAB" w:rsidRDefault="006300BB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социальный риск (число погибших в дорожно-транспортных происшествиях на 100 тыс. человек)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00BB" w:rsidRPr="00271DAB" w:rsidTr="00B80EAF">
        <w:trPr>
          <w:trHeight w:val="312"/>
        </w:trPr>
        <w:tc>
          <w:tcPr>
            <w:tcW w:w="568" w:type="dxa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6300BB" w:rsidRPr="00271DAB" w:rsidRDefault="006300BB" w:rsidP="00324E1E">
            <w:pPr>
              <w:pStyle w:val="ConsPlusCel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Создание системы эффективных мер и условий, обеспечивающих сокращение уровня потребления психоактивных веществ населением округа</w:t>
            </w:r>
          </w:p>
        </w:tc>
        <w:tc>
          <w:tcPr>
            <w:tcW w:w="2120" w:type="dxa"/>
          </w:tcPr>
          <w:p w:rsidR="006300BB" w:rsidRPr="00271DAB" w:rsidRDefault="006300BB" w:rsidP="00324E1E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снижение числа потребителей психоактивных веществ в округа по отношению к 2020 году 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B80EAF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00BB" w:rsidRPr="00271DAB" w:rsidRDefault="006300BB" w:rsidP="0042620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926D60">
      <w:pPr>
        <w:widowControl/>
        <w:autoSpaceDE/>
        <w:adjustRightInd/>
      </w:pPr>
    </w:p>
    <w:p w:rsidR="006300BB" w:rsidRPr="00271DAB" w:rsidRDefault="006300BB" w:rsidP="00926D60">
      <w:pPr>
        <w:widowControl/>
        <w:autoSpaceDE/>
        <w:adjustRightInd/>
      </w:pPr>
    </w:p>
    <w:p w:rsidR="006300BB" w:rsidRPr="00271DAB" w:rsidRDefault="006300BB" w:rsidP="00926D60">
      <w:pPr>
        <w:widowControl/>
        <w:autoSpaceDE/>
        <w:adjustRightInd/>
      </w:pPr>
    </w:p>
    <w:p w:rsidR="006300BB" w:rsidRPr="00271DAB" w:rsidRDefault="006300BB" w:rsidP="00926D60">
      <w:pPr>
        <w:widowControl/>
        <w:autoSpaceDE/>
        <w:adjustRightInd/>
      </w:pPr>
    </w:p>
    <w:p w:rsidR="006300BB" w:rsidRPr="00271DAB" w:rsidRDefault="006300BB" w:rsidP="00926D60">
      <w:pPr>
        <w:widowControl/>
        <w:autoSpaceDE/>
        <w:adjustRightInd/>
      </w:pPr>
    </w:p>
    <w:p w:rsidR="006300BB" w:rsidRPr="00271DAB" w:rsidRDefault="006300BB" w:rsidP="00926D60">
      <w:pPr>
        <w:widowControl/>
        <w:autoSpaceDE/>
        <w:adjustRightInd/>
      </w:pPr>
    </w:p>
    <w:p w:rsidR="006300BB" w:rsidRPr="00271DAB" w:rsidRDefault="006300BB" w:rsidP="00926D60">
      <w:pPr>
        <w:widowControl/>
        <w:autoSpaceDE/>
        <w:adjustRightInd/>
        <w:rPr>
          <w:sz w:val="28"/>
          <w:szCs w:val="28"/>
        </w:rPr>
      </w:pPr>
    </w:p>
    <w:p w:rsidR="006300BB" w:rsidRPr="00271DAB" w:rsidRDefault="006300BB" w:rsidP="007959BD">
      <w:pPr>
        <w:pStyle w:val="ListParagraph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bookmarkStart w:id="1" w:name="P649"/>
      <w:bookmarkEnd w:id="1"/>
      <w:r w:rsidRPr="00271DAB">
        <w:rPr>
          <w:b/>
          <w:bCs/>
          <w:sz w:val="28"/>
          <w:szCs w:val="28"/>
        </w:rPr>
        <w:t>Сведения о порядке сбора информации и методике</w:t>
      </w:r>
    </w:p>
    <w:p w:rsidR="006300BB" w:rsidRPr="00271DAB" w:rsidRDefault="006300BB" w:rsidP="00426209">
      <w:pPr>
        <w:widowControl/>
        <w:jc w:val="center"/>
        <w:rPr>
          <w:b/>
          <w:bCs/>
          <w:sz w:val="28"/>
          <w:szCs w:val="28"/>
        </w:rPr>
      </w:pPr>
      <w:r w:rsidRPr="00271DAB">
        <w:rPr>
          <w:b/>
          <w:bCs/>
          <w:sz w:val="28"/>
          <w:szCs w:val="28"/>
        </w:rPr>
        <w:t xml:space="preserve">расчета целевых показателей (индикаторов) муниципальной  программы </w:t>
      </w:r>
    </w:p>
    <w:p w:rsidR="006300BB" w:rsidRPr="00271DAB" w:rsidRDefault="006300BB" w:rsidP="00426209">
      <w:pPr>
        <w:widowControl/>
        <w:jc w:val="center"/>
        <w:rPr>
          <w:b/>
          <w:bCs/>
          <w:sz w:val="28"/>
          <w:szCs w:val="28"/>
        </w:rPr>
      </w:pPr>
    </w:p>
    <w:tbl>
      <w:tblPr>
        <w:tblW w:w="14745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57"/>
        <w:gridCol w:w="2421"/>
        <w:gridCol w:w="992"/>
        <w:gridCol w:w="1701"/>
        <w:gridCol w:w="1276"/>
        <w:gridCol w:w="2834"/>
        <w:gridCol w:w="2125"/>
        <w:gridCol w:w="1276"/>
        <w:gridCol w:w="1563"/>
      </w:tblGrid>
      <w:tr w:rsidR="006300BB" w:rsidRPr="00271DAB" w:rsidTr="007E31E1"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№</w:t>
            </w:r>
          </w:p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Определение целевого показателя (индикатора)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Временные характеристики целевого показателя (индикатора)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Показатели, используемые в формуле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Метод сбора информации, индекс формы отчетности*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Ответственный за сбор данных по целевому показателю (индикатору)</w:t>
            </w:r>
          </w:p>
        </w:tc>
      </w:tr>
      <w:tr w:rsidR="006300BB" w:rsidRPr="00271DAB" w:rsidTr="007E31E1"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1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5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6</w:t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8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9</w:t>
            </w:r>
          </w:p>
        </w:tc>
      </w:tr>
      <w:tr w:rsidR="006300BB" w:rsidRPr="00271DAB" w:rsidTr="007E31E1">
        <w:trPr>
          <w:trHeight w:val="409"/>
        </w:trPr>
        <w:tc>
          <w:tcPr>
            <w:tcW w:w="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7959B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color w:val="000000"/>
              </w:rPr>
            </w:pPr>
            <w:r w:rsidRPr="00271DAB">
              <w:rPr>
                <w:color w:val="000000"/>
              </w:rPr>
              <w:t>Уровень преступности (количество   зарегистрированных преступлений на 100 тыс. населения)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ед.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количество   зарегистрированных преступлений на 100 тыс. населения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8F72FC">
            <w:pPr>
              <w:tabs>
                <w:tab w:val="left" w:pos="660"/>
                <w:tab w:val="center" w:pos="1409"/>
              </w:tabs>
              <w:spacing w:after="120"/>
            </w:pPr>
            <w:r w:rsidRPr="00271DAB">
              <w:tab/>
            </w:r>
          </w:p>
          <w:p w:rsidR="006300BB" w:rsidRPr="00271DAB" w:rsidRDefault="006300BB" w:rsidP="008F72FC">
            <w:pPr>
              <w:tabs>
                <w:tab w:val="left" w:pos="660"/>
                <w:tab w:val="center" w:pos="1409"/>
              </w:tabs>
              <w:spacing w:after="120"/>
            </w:pPr>
            <w:r w:rsidRPr="00271DAB">
              <w:tab/>
            </w:r>
            <w:r>
              <w:pict>
                <v:shape id="_x0000_i1026" type="#_x0000_t75" style="width:57.75pt;height:26.25pt" equationxml="&lt;">
                  <v:imagedata r:id="rId10" o:title="" chromakey="white"/>
                </v:shape>
              </w:pict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зп</w:t>
            </w:r>
            <w:r w:rsidRPr="00271DAB">
              <w:t> – количество зарегистрированных преступлений 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1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7E31E1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14"/>
              </w:rPr>
            </w:pPr>
            <w:r w:rsidRPr="00271DAB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  <w:r w:rsidRPr="00271DAB">
              <w:rPr>
                <w:sz w:val="14"/>
              </w:rPr>
              <w:t xml:space="preserve"> </w:t>
            </w:r>
          </w:p>
          <w:p w:rsidR="006300BB" w:rsidRPr="00271DAB" w:rsidRDefault="006300BB">
            <w:pPr>
              <w:jc w:val="center"/>
            </w:pPr>
          </w:p>
        </w:tc>
      </w:tr>
      <w:tr w:rsidR="006300BB" w:rsidRPr="00271DAB" w:rsidTr="007E31E1">
        <w:trPr>
          <w:trHeight w:val="870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N</w:t>
            </w:r>
            <w:r w:rsidRPr="00271DAB">
              <w:rPr>
                <w:vertAlign w:val="subscript"/>
              </w:rPr>
              <w:t>нас</w:t>
            </w:r>
            <w:r w:rsidRPr="00271DAB">
              <w:t> – общее количество населения области 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1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701"/>
        </w:trPr>
        <w:tc>
          <w:tcPr>
            <w:tcW w:w="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7959B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324E1E">
            <w:pPr>
              <w:rPr>
                <w:color w:val="000000"/>
              </w:rPr>
            </w:pPr>
            <w:r w:rsidRPr="00271DAB">
              <w:rPr>
                <w:color w:val="000000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округа в возрасте от 14 до 18 лет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>
            <w:pPr>
              <w:pStyle w:val="ConsPlusCell"/>
              <w:rPr>
                <w:rFonts w:ascii="Times New Roman" w:hAnsi="Times New Roman" w:cs="Times New Roman"/>
              </w:rPr>
            </w:pPr>
            <w:r w:rsidRPr="00271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324E1E">
            <w:r w:rsidRPr="00271DAB"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округа в возрасте от 14 до 18 лет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spacing w:after="120"/>
              <w:jc w:val="center"/>
              <w:rPr>
                <w:bCs/>
              </w:rPr>
            </w:pPr>
            <w:r>
              <w:pict>
                <v:shape id="_x0000_i1027" type="#_x0000_t75" style="width:91.5pt;height:27pt" equationxml="&lt;">
                  <v:imagedata r:id="rId11" o:title="" chromakey="white"/>
                </v:shape>
              </w:pict>
            </w:r>
          </w:p>
          <w:p w:rsidR="006300BB" w:rsidRPr="00271DAB" w:rsidRDefault="006300BB">
            <w:pPr>
              <w:spacing w:after="120"/>
              <w:jc w:val="center"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N</w:t>
            </w:r>
            <w:r w:rsidRPr="00271DAB">
              <w:rPr>
                <w:vertAlign w:val="subscript"/>
              </w:rPr>
              <w:t>нсп</w:t>
            </w:r>
            <w:r w:rsidRPr="00271DAB">
              <w:t xml:space="preserve"> – количество </w:t>
            </w:r>
            <w:r w:rsidRPr="00271DAB">
              <w:rPr>
                <w:kern w:val="24"/>
              </w:rPr>
              <w:t>несовершеннолетних, достигших возраста привлечения к уголовной ответственности и совершивших преступления</w:t>
            </w:r>
            <w:r w:rsidRPr="00271DAB">
              <w:t xml:space="preserve"> 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7E31E1">
            <w:pPr>
              <w:shd w:val="clear" w:color="auto" w:fill="FFFFFF"/>
              <w:tabs>
                <w:tab w:val="left" w:pos="725"/>
              </w:tabs>
              <w:ind w:left="67"/>
              <w:jc w:val="both"/>
            </w:pPr>
            <w:r w:rsidRPr="00271DAB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</w:p>
          <w:p w:rsidR="006300BB" w:rsidRPr="00271DAB" w:rsidRDefault="006300BB" w:rsidP="007E31E1">
            <w:pPr>
              <w:jc w:val="center"/>
            </w:pPr>
          </w:p>
        </w:tc>
      </w:tr>
      <w:tr w:rsidR="006300BB" w:rsidRPr="00271DAB" w:rsidTr="007E31E1">
        <w:trPr>
          <w:trHeight w:val="927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Default="006300BB" w:rsidP="00324E1E">
            <w:r w:rsidRPr="00271DAB">
              <w:t>N</w:t>
            </w:r>
            <w:r w:rsidRPr="00271DAB">
              <w:rPr>
                <w:vertAlign w:val="subscript"/>
              </w:rPr>
              <w:t>несов</w:t>
            </w:r>
            <w:r w:rsidRPr="00271DAB">
              <w:t> – </w:t>
            </w:r>
            <w:r w:rsidRPr="00271DAB">
              <w:rPr>
                <w:kern w:val="24"/>
              </w:rPr>
              <w:t>общее число населения округа в возрасте от 14 до 18 лет</w:t>
            </w:r>
            <w:r w:rsidRPr="00271DAB">
              <w:t xml:space="preserve"> в отчетном году</w:t>
            </w:r>
          </w:p>
          <w:p w:rsidR="006300BB" w:rsidRDefault="006300BB" w:rsidP="00324E1E"/>
          <w:p w:rsidR="006300BB" w:rsidRPr="00271DAB" w:rsidRDefault="006300BB" w:rsidP="00324E1E"/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1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021"/>
        </w:trPr>
        <w:tc>
          <w:tcPr>
            <w:tcW w:w="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7959B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преступлений, совершенных лицами, ранее их совершавшими (по отношению к 2020 году)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%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color w:val="000000"/>
              </w:rPr>
              <w:t>уменьшение числа преступлений, совершенных лицами, ранее их совершавшими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spacing w:after="120"/>
              <w:jc w:val="center"/>
              <w:rPr>
                <w:bCs/>
              </w:rPr>
            </w:pPr>
            <w:r>
              <w:pict>
                <v:shape id="_x0000_i1028" type="#_x0000_t75" style="width:87.75pt;height:27pt" equationxml="&lt;">
                  <v:imagedata r:id="rId12" o:title="" chromakey="white"/>
                </v:shape>
              </w:pict>
            </w:r>
          </w:p>
          <w:p w:rsidR="006300BB" w:rsidRPr="00271DAB" w:rsidRDefault="006300BB">
            <w:pPr>
              <w:jc w:val="center"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bCs/>
              </w:rPr>
            </w:pPr>
            <w:r w:rsidRPr="00271DAB">
              <w:rPr>
                <w:bCs/>
                <w:lang w:val="en-US"/>
              </w:rPr>
              <w:t>N</w:t>
            </w:r>
            <w:r w:rsidRPr="00271DAB">
              <w:rPr>
                <w:bCs/>
                <w:vertAlign w:val="subscript"/>
              </w:rPr>
              <w:t>итог</w:t>
            </w:r>
            <w:r w:rsidRPr="00271DAB">
              <w:rPr>
                <w:bCs/>
              </w:rPr>
              <w:t xml:space="preserve"> – число преступлений, совершенных лицами, ранее их совершавшими,  в отчетном году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</w:p>
        </w:tc>
      </w:tr>
      <w:tr w:rsidR="006300BB" w:rsidRPr="00271DAB" w:rsidTr="007E31E1">
        <w:trPr>
          <w:trHeight w:val="1020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bCs/>
              </w:rPr>
            </w:pPr>
            <w:r w:rsidRPr="00271DAB">
              <w:rPr>
                <w:bCs/>
                <w:lang w:val="en-US"/>
              </w:rPr>
              <w:t>N</w:t>
            </w:r>
            <w:r w:rsidRPr="00271DAB">
              <w:rPr>
                <w:bCs/>
                <w:vertAlign w:val="subscript"/>
              </w:rPr>
              <w:t>нач</w:t>
            </w:r>
            <w:r w:rsidRPr="00271DAB">
              <w:rPr>
                <w:bCs/>
              </w:rPr>
              <w:t xml:space="preserve"> – число преступлений, совершенных лицами, ранее их совершавшими, в 2020 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847"/>
        </w:trPr>
        <w:tc>
          <w:tcPr>
            <w:tcW w:w="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545BF3">
            <w:pPr>
              <w:jc w:val="center"/>
            </w:pPr>
          </w:p>
          <w:p w:rsidR="006300BB" w:rsidRPr="00271DAB" w:rsidRDefault="006300BB" w:rsidP="00545BF3">
            <w:pPr>
              <w:jc w:val="center"/>
            </w:pPr>
            <w:r w:rsidRPr="00271DAB">
              <w:t>4.</w:t>
            </w:r>
          </w:p>
          <w:p w:rsidR="006300BB" w:rsidRPr="00271DAB" w:rsidRDefault="006300BB" w:rsidP="00545BF3">
            <w:pPr>
              <w:jc w:val="center"/>
            </w:pPr>
          </w:p>
        </w:tc>
        <w:tc>
          <w:tcPr>
            <w:tcW w:w="2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color w:val="000000"/>
              </w:rPr>
            </w:pPr>
            <w:r w:rsidRPr="00271DAB">
              <w:rPr>
                <w:color w:val="000000"/>
              </w:rPr>
              <w:t>Социальный риск (число погибших на 100 тыс. человек)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ед.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число лиц, погибших в дорожно-транспортных происшествиях, на 100 тыс. населения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spacing w:after="120"/>
              <w:jc w:val="center"/>
            </w:pPr>
            <w:r>
              <w:pict>
                <v:shape id="_x0000_i1029" type="#_x0000_t75" style="width:66.75pt;height:26.25pt" equationxml="&lt;">
                  <v:imagedata r:id="rId13" o:title="" chromakey="white"/>
                </v:shape>
              </w:pict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пог</w:t>
            </w:r>
            <w:r w:rsidRPr="00271DAB">
              <w:t> – количество погибших в дорожно-транспортных происшествиях 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</w:p>
        </w:tc>
      </w:tr>
      <w:tr w:rsidR="006300BB" w:rsidRPr="00271DAB" w:rsidTr="00545BF3">
        <w:trPr>
          <w:trHeight w:val="1523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N</w:t>
            </w:r>
            <w:r w:rsidRPr="00271DAB">
              <w:rPr>
                <w:vertAlign w:val="subscript"/>
              </w:rPr>
              <w:t>нас</w:t>
            </w:r>
            <w:r w:rsidRPr="00271DAB">
              <w:t xml:space="preserve"> – общее количество населения области в отчетном году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1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4"/>
        </w:trPr>
        <w:tc>
          <w:tcPr>
            <w:tcW w:w="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8F72FC">
            <w:pPr>
              <w:ind w:left="568"/>
              <w:jc w:val="center"/>
            </w:pPr>
            <w:r w:rsidRPr="00271DAB">
              <w:t>55</w:t>
            </w:r>
          </w:p>
          <w:p w:rsidR="006300BB" w:rsidRPr="00271DAB" w:rsidRDefault="006300BB" w:rsidP="008F72FC">
            <w:r w:rsidRPr="00271DAB">
              <w:t>5.</w:t>
            </w:r>
          </w:p>
        </w:tc>
        <w:tc>
          <w:tcPr>
            <w:tcW w:w="2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324E1E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числа потребителей психоактивных веществ в округе по отношению к 2020 году 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t>%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324E1E">
            <w:pPr>
              <w:rPr>
                <w:spacing w:val="2"/>
              </w:rPr>
            </w:pPr>
            <w:r w:rsidRPr="00271DAB">
              <w:t xml:space="preserve">снижение числа потребителей психоактивных </w:t>
            </w:r>
            <w:r w:rsidRPr="00271DAB">
              <w:br/>
              <w:t>веществ в округе по отношению к 2020 году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spacing w:after="120"/>
              <w:ind w:right="57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spacing w:after="120"/>
              <w:ind w:right="57"/>
              <w:jc w:val="center"/>
            </w:pPr>
          </w:p>
          <w:p w:rsidR="006300BB" w:rsidRPr="00271DAB" w:rsidRDefault="006300BB">
            <w:pPr>
              <w:spacing w:after="120"/>
              <w:ind w:right="57"/>
              <w:jc w:val="center"/>
            </w:pPr>
            <w:r>
              <w:pict>
                <v:shape id="_x0000_i1030" type="#_x0000_t75" style="width:195.75pt;height:35.25pt" equationxml="&lt;">
                  <v:imagedata r:id="rId14" o:title="" chromakey="white"/>
                </v:shape>
              </w:pict>
            </w:r>
          </w:p>
          <w:p w:rsidR="006300BB" w:rsidRPr="00271DAB" w:rsidRDefault="006300BB">
            <w:pPr>
              <w:spacing w:after="120"/>
              <w:ind w:right="57"/>
              <w:jc w:val="center"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noProof/>
                <w:lang w:val="en-US"/>
              </w:rPr>
              <w:t>N</w:t>
            </w:r>
            <w:r w:rsidRPr="00271DAB">
              <w:rPr>
                <w:noProof/>
                <w:vertAlign w:val="subscript"/>
                <w:lang w:val="en-US"/>
              </w:rPr>
              <w:t>t</w:t>
            </w:r>
            <w:r w:rsidRPr="00271DAB">
              <w:rPr>
                <w:noProof/>
              </w:rPr>
              <w:t xml:space="preserve"> – </w:t>
            </w:r>
            <w:r w:rsidRPr="00271DAB">
              <w:rPr>
                <w:spacing w:val="2"/>
              </w:rPr>
              <w:t>количество лиц, стоящих на диспансерном наблюдении в учреждениях здравоохранения с диагнозом наркомания</w:t>
            </w:r>
            <w:r w:rsidRPr="00271DAB">
              <w:rPr>
                <w:noProof/>
              </w:rPr>
              <w:t xml:space="preserve"> </w:t>
            </w:r>
            <w:r w:rsidRPr="00271DAB">
              <w:rPr>
                <w:spacing w:val="2"/>
              </w:rPr>
              <w:t>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БУЗ ВО «Сямженская ЦРБ»</w:t>
            </w: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r w:rsidRPr="00271DAB">
              <w:rPr>
                <w:noProof/>
                <w:lang w:val="en-US"/>
              </w:rPr>
              <w:t>N</w:t>
            </w:r>
            <w:r w:rsidRPr="00271DAB">
              <w:rPr>
                <w:noProof/>
                <w:vertAlign w:val="subscript"/>
                <w:lang w:val="en-US"/>
              </w:rPr>
              <w:t>p</w:t>
            </w:r>
            <w:r w:rsidRPr="00271DAB">
              <w:rPr>
                <w:noProof/>
              </w:rPr>
              <w:t xml:space="preserve"> – </w:t>
            </w:r>
            <w:r w:rsidRPr="00271DAB">
              <w:rPr>
                <w:spacing w:val="2"/>
              </w:rPr>
              <w:t>количество лиц, употребляющих с вредными последствиями наркотические вещества, состоящие на диспансерном наблюдении в учреждениях здравоохранения</w:t>
            </w:r>
            <w:r w:rsidRPr="00271DAB">
              <w:rPr>
                <w:noProof/>
              </w:rPr>
              <w:t xml:space="preserve"> </w:t>
            </w:r>
            <w:r w:rsidRPr="00271DAB">
              <w:rPr>
                <w:spacing w:val="2"/>
              </w:rPr>
              <w:t>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noProof/>
              </w:rPr>
            </w:pPr>
            <w:r w:rsidRPr="00271DAB">
              <w:rPr>
                <w:noProof/>
                <w:lang w:val="en-US"/>
              </w:rPr>
              <w:t>A</w:t>
            </w:r>
            <w:r w:rsidRPr="00271DAB">
              <w:rPr>
                <w:noProof/>
                <w:vertAlign w:val="subscript"/>
                <w:lang w:val="en-US"/>
              </w:rPr>
              <w:t>t</w:t>
            </w:r>
            <w:r w:rsidRPr="00271DAB">
              <w:rPr>
                <w:noProof/>
              </w:rPr>
              <w:t xml:space="preserve"> – </w:t>
            </w:r>
            <w:r w:rsidRPr="00271DAB">
              <w:rPr>
                <w:spacing w:val="2"/>
              </w:rPr>
              <w:t>количество лиц, состоящих на диспансерном наблюдении в учреждениях здравоохранения с диагнозом алкоголизм (алкоголизм и алкогольные психозы)</w:t>
            </w:r>
            <w:r w:rsidRPr="00271DAB">
              <w:rPr>
                <w:noProof/>
              </w:rPr>
              <w:t xml:space="preserve"> 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noProof/>
              </w:rPr>
            </w:pPr>
            <w:r w:rsidRPr="00271DAB">
              <w:rPr>
                <w:spacing w:val="2"/>
                <w:lang w:val="en-US"/>
              </w:rPr>
              <w:t>A</w:t>
            </w:r>
            <w:r w:rsidRPr="00271DAB">
              <w:rPr>
                <w:spacing w:val="2"/>
                <w:vertAlign w:val="subscript"/>
                <w:lang w:val="en-US"/>
              </w:rPr>
              <w:t>p</w:t>
            </w:r>
            <w:r w:rsidRPr="00271DAB">
              <w:rPr>
                <w:spacing w:val="2"/>
              </w:rPr>
              <w:t xml:space="preserve"> - количество лиц, употребляющих с вредными последствиями алкоголь, состоящих на диспансерном наблюдении в учреждениях здравоохранения</w:t>
            </w:r>
            <w:r w:rsidRPr="00271DAB">
              <w:rPr>
                <w:noProof/>
              </w:rPr>
              <w:t xml:space="preserve"> в отчетном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spacing w:val="2"/>
              </w:rPr>
            </w:pPr>
            <w:r w:rsidRPr="00271DAB">
              <w:rPr>
                <w:noProof/>
                <w:lang w:val="en-US"/>
              </w:rPr>
              <w:t>N</w:t>
            </w:r>
            <w:r w:rsidRPr="00271DAB">
              <w:rPr>
                <w:noProof/>
                <w:vertAlign w:val="subscript"/>
                <w:lang w:val="en-US"/>
              </w:rPr>
              <w:t>t</w:t>
            </w:r>
            <w:r w:rsidRPr="00271DAB">
              <w:rPr>
                <w:noProof/>
                <w:vertAlign w:val="subscript"/>
              </w:rPr>
              <w:t>1</w:t>
            </w:r>
            <w:r w:rsidRPr="00271DAB">
              <w:rPr>
                <w:noProof/>
              </w:rPr>
              <w:t xml:space="preserve"> – </w:t>
            </w:r>
            <w:r w:rsidRPr="00271DAB">
              <w:rPr>
                <w:spacing w:val="2"/>
              </w:rPr>
              <w:t>количество лиц, стоящих на диспансерном наблюдении в учреждениях здравоохранения с диагнозом наркомания</w:t>
            </w:r>
            <w:r w:rsidRPr="00271DAB">
              <w:rPr>
                <w:noProof/>
              </w:rPr>
              <w:t xml:space="preserve"> </w:t>
            </w:r>
            <w:r w:rsidRPr="00271DAB">
              <w:rPr>
                <w:spacing w:val="2"/>
              </w:rPr>
              <w:t>в 2020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spacing w:val="2"/>
              </w:rPr>
            </w:pPr>
            <w:r w:rsidRPr="00271DAB">
              <w:rPr>
                <w:noProof/>
                <w:lang w:val="en-US"/>
              </w:rPr>
              <w:t>N</w:t>
            </w:r>
            <w:r w:rsidRPr="00271DAB">
              <w:rPr>
                <w:noProof/>
                <w:vertAlign w:val="subscript"/>
                <w:lang w:val="en-US"/>
              </w:rPr>
              <w:t>p</w:t>
            </w:r>
            <w:r w:rsidRPr="00271DAB">
              <w:rPr>
                <w:noProof/>
                <w:vertAlign w:val="subscript"/>
              </w:rPr>
              <w:t>1</w:t>
            </w:r>
            <w:r w:rsidRPr="00271DAB">
              <w:rPr>
                <w:noProof/>
              </w:rPr>
              <w:t xml:space="preserve"> – </w:t>
            </w:r>
            <w:r w:rsidRPr="00271DAB">
              <w:rPr>
                <w:spacing w:val="2"/>
              </w:rPr>
              <w:t>количество лиц, употребляющих с вредными последствиями наркотические вещества, состоящие на диспансерном наблюдении в учреждениях здравоохранения</w:t>
            </w:r>
            <w:r w:rsidRPr="00271DAB">
              <w:rPr>
                <w:noProof/>
              </w:rPr>
              <w:t xml:space="preserve"> </w:t>
            </w:r>
            <w:r w:rsidRPr="00271DAB">
              <w:rPr>
                <w:spacing w:val="2"/>
              </w:rPr>
              <w:t>в 2020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spacing w:val="2"/>
              </w:rPr>
            </w:pPr>
            <w:r w:rsidRPr="00271DAB">
              <w:rPr>
                <w:noProof/>
                <w:lang w:val="en-US"/>
              </w:rPr>
              <w:t>A</w:t>
            </w:r>
            <w:r w:rsidRPr="00271DAB">
              <w:rPr>
                <w:noProof/>
                <w:vertAlign w:val="subscript"/>
                <w:lang w:val="en-US"/>
              </w:rPr>
              <w:t>t</w:t>
            </w:r>
            <w:r w:rsidRPr="00271DAB">
              <w:rPr>
                <w:noProof/>
                <w:vertAlign w:val="subscript"/>
              </w:rPr>
              <w:t>1</w:t>
            </w:r>
            <w:r w:rsidRPr="00271DAB">
              <w:rPr>
                <w:noProof/>
              </w:rPr>
              <w:t xml:space="preserve"> – </w:t>
            </w:r>
            <w:r w:rsidRPr="00271DAB">
              <w:rPr>
                <w:spacing w:val="2"/>
              </w:rPr>
              <w:t>количество лиц, состоящих на диспансерном наблюдении в учреждениях здравоохранения с диагнозом алкоголизм (алкоголизм и алкогольные психозы)</w:t>
            </w:r>
            <w:r w:rsidRPr="00271DAB">
              <w:rPr>
                <w:noProof/>
              </w:rPr>
              <w:t xml:space="preserve"> </w:t>
            </w:r>
            <w:r w:rsidRPr="00271DAB">
              <w:rPr>
                <w:spacing w:val="2"/>
              </w:rPr>
              <w:t>в 2020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  <w:tr w:rsidR="006300BB" w:rsidRPr="00271DAB" w:rsidTr="007E31E1">
        <w:trPr>
          <w:trHeight w:val="152"/>
        </w:trPr>
        <w:tc>
          <w:tcPr>
            <w:tcW w:w="557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42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spacing w:val="2"/>
              </w:rPr>
            </w:pPr>
          </w:p>
        </w:tc>
        <w:tc>
          <w:tcPr>
            <w:tcW w:w="1276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rPr>
                <w:spacing w:val="2"/>
              </w:rPr>
            </w:pPr>
            <w:r w:rsidRPr="00271DAB">
              <w:rPr>
                <w:spacing w:val="2"/>
                <w:lang w:val="en-US"/>
              </w:rPr>
              <w:t>A</w:t>
            </w:r>
            <w:r w:rsidRPr="00271DAB">
              <w:rPr>
                <w:spacing w:val="2"/>
                <w:vertAlign w:val="subscript"/>
                <w:lang w:val="en-US"/>
              </w:rPr>
              <w:t>p</w:t>
            </w:r>
            <w:r w:rsidRPr="00271DAB">
              <w:rPr>
                <w:spacing w:val="2"/>
                <w:vertAlign w:val="subscript"/>
              </w:rPr>
              <w:t>1</w:t>
            </w:r>
            <w:r w:rsidRPr="00271DAB">
              <w:rPr>
                <w:spacing w:val="2"/>
              </w:rPr>
              <w:t xml:space="preserve"> - количество лиц, употребляющих с вредными последствиями алкоголь, состоящих на диспансерном наблюдении в учреждениях здравоохранения</w:t>
            </w:r>
            <w:r w:rsidRPr="00271DAB">
              <w:rPr>
                <w:noProof/>
              </w:rPr>
              <w:t xml:space="preserve"> </w:t>
            </w:r>
            <w:r w:rsidRPr="00271DAB">
              <w:rPr>
                <w:spacing w:val="2"/>
              </w:rPr>
              <w:t>в 2020 году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>
            <w:pPr>
              <w:jc w:val="center"/>
            </w:pPr>
            <w:r w:rsidRPr="00271DAB">
              <w:t>3</w:t>
            </w:r>
          </w:p>
        </w:tc>
        <w:tc>
          <w:tcPr>
            <w:tcW w:w="1563" w:type="dxa"/>
            <w:vMerge/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</w:pPr>
          </w:p>
        </w:tc>
      </w:tr>
    </w:tbl>
    <w:p w:rsidR="006300BB" w:rsidRPr="00271DAB" w:rsidRDefault="006300BB" w:rsidP="00426209">
      <w:pPr>
        <w:pStyle w:val="ConsPlusTitle"/>
        <w:rPr>
          <w:b w:val="0"/>
          <w:sz w:val="20"/>
          <w:szCs w:val="20"/>
        </w:rPr>
      </w:pPr>
      <w:r w:rsidRPr="00271DAB">
        <w:rPr>
          <w:b w:val="0"/>
          <w:sz w:val="20"/>
          <w:szCs w:val="20"/>
        </w:rPr>
        <w:t>____________________________</w:t>
      </w:r>
    </w:p>
    <w:p w:rsidR="006300BB" w:rsidRPr="00271DAB" w:rsidRDefault="006300BB" w:rsidP="00426209">
      <w:pPr>
        <w:pStyle w:val="ConsPlusTitle"/>
        <w:jc w:val="both"/>
        <w:rPr>
          <w:b w:val="0"/>
          <w:sz w:val="20"/>
          <w:szCs w:val="20"/>
        </w:rPr>
      </w:pPr>
      <w:r w:rsidRPr="00271DAB">
        <w:rPr>
          <w:b w:val="0"/>
          <w:sz w:val="20"/>
          <w:szCs w:val="20"/>
        </w:rPr>
        <w:t>* 1 - официальная статистическая информация; 2 - бухгалтерская и финансовая отчетность; 3 - ведомственная отчетность; 4 - реестр административно-территориальных единиц Вологодской области, утвержденный постановлением Правительства области от 1 марта 2010 года № 178.</w:t>
      </w:r>
    </w:p>
    <w:p w:rsidR="006300BB" w:rsidRPr="00271DAB" w:rsidRDefault="006300BB" w:rsidP="00426209">
      <w:pPr>
        <w:pStyle w:val="ConsPlusNormal0"/>
        <w:ind w:left="11328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br w:type="page"/>
      </w:r>
    </w:p>
    <w:p w:rsidR="006300BB" w:rsidRPr="00271DAB" w:rsidRDefault="006300BB" w:rsidP="007959BD">
      <w:pPr>
        <w:pStyle w:val="BodyTextIndent2"/>
        <w:numPr>
          <w:ilvl w:val="0"/>
          <w:numId w:val="9"/>
        </w:num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350"/>
      <w:bookmarkEnd w:id="2"/>
      <w:r w:rsidRPr="00271DAB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за счет средств бюджета округа</w:t>
      </w:r>
    </w:p>
    <w:p w:rsidR="006300BB" w:rsidRPr="00271DAB" w:rsidRDefault="006300BB" w:rsidP="00426209">
      <w:pPr>
        <w:pStyle w:val="BodyTextIndent2"/>
        <w:ind w:left="284"/>
        <w:jc w:val="center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4898" w:type="dxa"/>
        <w:tblInd w:w="94" w:type="dxa"/>
        <w:tblLook w:val="00A0"/>
      </w:tblPr>
      <w:tblGrid>
        <w:gridCol w:w="5469"/>
        <w:gridCol w:w="1633"/>
        <w:gridCol w:w="1300"/>
        <w:gridCol w:w="1236"/>
        <w:gridCol w:w="1236"/>
        <w:gridCol w:w="1236"/>
        <w:gridCol w:w="1360"/>
        <w:gridCol w:w="1428"/>
      </w:tblGrid>
      <w:tr w:rsidR="006300BB" w:rsidRPr="00271DAB" w:rsidTr="00871F1A">
        <w:trPr>
          <w:trHeight w:val="100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300BB" w:rsidRPr="00271DAB" w:rsidTr="004262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 за 2023-2027 годы</w:t>
            </w:r>
          </w:p>
        </w:tc>
      </w:tr>
      <w:tr w:rsidR="006300BB" w:rsidRPr="00271DAB" w:rsidTr="00871F1A">
        <w:trPr>
          <w:trHeight w:val="20"/>
        </w:trPr>
        <w:tc>
          <w:tcPr>
            <w:tcW w:w="5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300BB" w:rsidRPr="00271DAB" w:rsidTr="00871F1A">
        <w:trPr>
          <w:trHeight w:val="20"/>
        </w:trPr>
        <w:tc>
          <w:tcPr>
            <w:tcW w:w="54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всего, в том числе                                        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2003,3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3297,8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2453,7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9B30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2453,7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2453,7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sz w:val="24"/>
                <w:szCs w:val="24"/>
              </w:rPr>
              <w:t>12662,2</w:t>
            </w:r>
          </w:p>
        </w:tc>
      </w:tr>
      <w:tr w:rsidR="006300BB" w:rsidRPr="00271DAB" w:rsidTr="00871F1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92520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990,2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1675,1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1495,2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9B30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1495,2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2453,7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 w:rsidP="009B30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8109,4</w:t>
            </w:r>
          </w:p>
        </w:tc>
      </w:tr>
      <w:tr w:rsidR="006300BB" w:rsidRPr="00271DAB" w:rsidTr="00871F1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1013,1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1622,7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FC4F4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958,5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958,5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4552,8</w:t>
            </w:r>
          </w:p>
        </w:tc>
      </w:tr>
      <w:tr w:rsidR="006300BB" w:rsidRPr="00271DAB" w:rsidTr="00871F1A">
        <w:trPr>
          <w:trHeight w:val="20"/>
        </w:trPr>
        <w:tc>
          <w:tcPr>
            <w:tcW w:w="54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324E1E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всего, в том числе                                        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6F0814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1709,0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2962,8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2118,7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2118,7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9B30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2118,7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11027,9</w:t>
            </w:r>
          </w:p>
        </w:tc>
      </w:tr>
      <w:tr w:rsidR="006300BB" w:rsidRPr="00271DAB" w:rsidTr="00871F1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92520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8"/>
              </w:rPr>
              <w:t>округа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695,9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D7DEE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1949,7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D7DEE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1105,6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9B30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2118,7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F86A9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2118,7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 w:rsidP="00F86A9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7988,6</w:t>
            </w:r>
          </w:p>
        </w:tc>
      </w:tr>
      <w:tr w:rsidR="006300BB" w:rsidRPr="00271DAB" w:rsidTr="00871F1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субвенции и субсидии </w:t>
            </w:r>
          </w:p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областного  бюджета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1013,1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1013,1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1013,1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 w:rsidP="000B7D0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3039,3</w:t>
            </w:r>
          </w:p>
        </w:tc>
      </w:tr>
      <w:tr w:rsidR="006300BB" w:rsidRPr="00271DAB" w:rsidTr="00567654">
        <w:trPr>
          <w:trHeight w:val="20"/>
        </w:trPr>
        <w:tc>
          <w:tcPr>
            <w:tcW w:w="54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00BB" w:rsidRPr="00271DAB" w:rsidRDefault="006300BB">
            <w:pPr>
              <w:rPr>
                <w:color w:val="000000"/>
                <w:sz w:val="32"/>
                <w:szCs w:val="24"/>
              </w:rPr>
            </w:pPr>
            <w:r w:rsidRPr="00271DAB">
              <w:rPr>
                <w:sz w:val="24"/>
              </w:rPr>
              <w:t>Управление образования округа</w:t>
            </w: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4550B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56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всего, в том числе                                        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294,3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1634,3</w:t>
            </w:r>
          </w:p>
          <w:p w:rsidR="006300BB" w:rsidRPr="00271DAB" w:rsidRDefault="006300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56765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56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30B3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8"/>
              </w:rPr>
              <w:t>округа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294,3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673826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 w:rsidP="00F86A9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1634,3</w:t>
            </w:r>
          </w:p>
        </w:tc>
      </w:tr>
      <w:tr w:rsidR="006300BB" w:rsidRPr="00271DAB" w:rsidTr="0056765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4550B4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субвенции и субсидии </w:t>
            </w:r>
          </w:p>
          <w:p w:rsidR="006300BB" w:rsidRPr="00271DAB" w:rsidRDefault="006300BB" w:rsidP="004550B4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областного  бюджета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00BB" w:rsidRPr="00271DAB" w:rsidRDefault="006300B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300BB" w:rsidRPr="00271DAB" w:rsidRDefault="006300BB" w:rsidP="0042620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600103">
      <w:pPr>
        <w:pStyle w:val="ConsPlusNormal0"/>
        <w:tabs>
          <w:tab w:val="left" w:pos="120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b/>
          <w:sz w:val="28"/>
          <w:szCs w:val="28"/>
        </w:rPr>
        <w:t>4</w:t>
      </w:r>
      <w:r w:rsidRPr="00271DAB">
        <w:rPr>
          <w:rFonts w:ascii="Times New Roman" w:hAnsi="Times New Roman" w:cs="Times New Roman"/>
          <w:sz w:val="28"/>
          <w:szCs w:val="28"/>
        </w:rPr>
        <w:t xml:space="preserve">. </w:t>
      </w:r>
      <w:r w:rsidRPr="00271DAB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объемов привлечения средств федерального и областного  бюджета, бюджетов государственных внебюджетных фондов, средств физических и юридических лиц на реализацию целей  муниципальной  программы (подпрограммы муниципальной  программы)</w:t>
      </w:r>
    </w:p>
    <w:p w:rsidR="006300BB" w:rsidRPr="00271DAB" w:rsidRDefault="006300BB" w:rsidP="00C4585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ook w:val="00A0"/>
      </w:tblPr>
      <w:tblGrid>
        <w:gridCol w:w="5529"/>
        <w:gridCol w:w="1559"/>
        <w:gridCol w:w="1417"/>
        <w:gridCol w:w="1560"/>
        <w:gridCol w:w="1417"/>
        <w:gridCol w:w="1559"/>
        <w:gridCol w:w="1701"/>
      </w:tblGrid>
      <w:tr w:rsidR="006300BB" w:rsidRPr="00271DAB" w:rsidTr="00426209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Оценка расходов (тыс. руб.)</w:t>
            </w:r>
          </w:p>
        </w:tc>
      </w:tr>
      <w:tr w:rsidR="006300BB" w:rsidRPr="00271DAB" w:rsidTr="0042620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B" w:rsidRPr="00271DAB" w:rsidRDefault="006300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 за 2023-2027 годы</w:t>
            </w:r>
          </w:p>
        </w:tc>
      </w:tr>
      <w:tr w:rsidR="006300BB" w:rsidRPr="00271DAB" w:rsidTr="0042620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 w:rsidRPr="00271DAB">
              <w:rPr>
                <w:color w:val="000000"/>
              </w:rPr>
              <w:t>7</w:t>
            </w:r>
          </w:p>
        </w:tc>
      </w:tr>
      <w:tr w:rsidR="006300BB" w:rsidRPr="00271DAB" w:rsidTr="0042620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1622,7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4552,8</w:t>
            </w:r>
          </w:p>
        </w:tc>
      </w:tr>
      <w:tr w:rsidR="006300BB" w:rsidRPr="00271DAB" w:rsidTr="0042620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1622,7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4552,8</w:t>
            </w:r>
          </w:p>
        </w:tc>
      </w:tr>
      <w:tr w:rsidR="006300BB" w:rsidRPr="00271DAB" w:rsidTr="0042620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42620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6A295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6A2950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 том числе в форме государственно-частного партнерства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00BB" w:rsidRPr="00271DAB" w:rsidRDefault="006300BB">
      <w:pPr>
        <w:widowControl/>
        <w:autoSpaceDE/>
        <w:adjustRightInd/>
        <w:rPr>
          <w:color w:val="000000"/>
          <w:sz w:val="24"/>
          <w:szCs w:val="24"/>
        </w:rPr>
        <w:sectPr w:rsidR="006300BB" w:rsidRPr="00271DAB" w:rsidSect="00426209">
          <w:pgSz w:w="16838" w:h="11906" w:orient="landscape" w:code="9"/>
          <w:pgMar w:top="1276" w:right="1418" w:bottom="851" w:left="1134" w:header="709" w:footer="709" w:gutter="0"/>
          <w:cols w:space="708"/>
          <w:docGrid w:linePitch="360"/>
        </w:sectPr>
      </w:pPr>
    </w:p>
    <w:p w:rsidR="006300BB" w:rsidRPr="00271DAB" w:rsidRDefault="006300BB"/>
    <w:p w:rsidR="006300BB" w:rsidRPr="00271DAB" w:rsidRDefault="006300BB" w:rsidP="004550B4">
      <w:pPr>
        <w:outlineLvl w:val="1"/>
        <w:rPr>
          <w:sz w:val="28"/>
          <w:szCs w:val="28"/>
        </w:rPr>
      </w:pPr>
      <w:r w:rsidRPr="00271DAB">
        <w:rPr>
          <w:sz w:val="28"/>
          <w:szCs w:val="28"/>
        </w:rPr>
        <w:t xml:space="preserve">                                                                                 Приложение 1</w:t>
      </w:r>
    </w:p>
    <w:p w:rsidR="006300BB" w:rsidRPr="00271DAB" w:rsidRDefault="006300BB" w:rsidP="00B759E1">
      <w:pPr>
        <w:ind w:left="5670"/>
        <w:rPr>
          <w:sz w:val="28"/>
          <w:szCs w:val="28"/>
        </w:rPr>
      </w:pPr>
      <w:r w:rsidRPr="00271DAB">
        <w:rPr>
          <w:sz w:val="28"/>
          <w:szCs w:val="28"/>
        </w:rPr>
        <w:t>к муниципальной программе</w:t>
      </w:r>
    </w:p>
    <w:p w:rsidR="006300BB" w:rsidRPr="00271DAB" w:rsidRDefault="006300BB" w:rsidP="00B759E1">
      <w:pPr>
        <w:jc w:val="both"/>
      </w:pPr>
    </w:p>
    <w:p w:rsidR="006300BB" w:rsidRPr="00271DAB" w:rsidRDefault="006300BB" w:rsidP="00B759E1">
      <w:pPr>
        <w:pStyle w:val="ConsPlusTitle"/>
        <w:jc w:val="center"/>
      </w:pPr>
      <w:bookmarkStart w:id="3" w:name="Par445"/>
      <w:bookmarkEnd w:id="3"/>
      <w:r w:rsidRPr="00271DAB">
        <w:t>Подпрограмма 1</w:t>
      </w:r>
    </w:p>
    <w:p w:rsidR="006300BB" w:rsidRPr="00271DAB" w:rsidRDefault="006300BB" w:rsidP="00B759E1">
      <w:p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«Профилактика преступлений и иных правонарушений» 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(далее – подпрограмма 1)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Паспорт подпрограммы 1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94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2267"/>
        <w:gridCol w:w="7196"/>
      </w:tblGrid>
      <w:tr w:rsidR="006300BB" w:rsidRPr="00271DAB" w:rsidTr="00FB485B">
        <w:trPr>
          <w:trHeight w:val="540"/>
          <w:tblCellSpacing w:w="5" w:type="nil"/>
        </w:trPr>
        <w:tc>
          <w:tcPr>
            <w:tcW w:w="2268" w:type="dxa"/>
            <w:gridSpan w:val="2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 (соисполнитель программы)</w:t>
            </w:r>
          </w:p>
        </w:tc>
        <w:tc>
          <w:tcPr>
            <w:tcW w:w="7200" w:type="dxa"/>
          </w:tcPr>
          <w:p w:rsidR="006300BB" w:rsidRPr="00271DAB" w:rsidRDefault="006300BB" w:rsidP="00E92520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Администрация Сямженского муниципального округа</w:t>
            </w:r>
          </w:p>
        </w:tc>
      </w:tr>
      <w:tr w:rsidR="006300BB" w:rsidRPr="00271DAB" w:rsidTr="00FB485B">
        <w:trPr>
          <w:trHeight w:val="817"/>
          <w:tblCellSpacing w:w="5" w:type="nil"/>
        </w:trPr>
        <w:tc>
          <w:tcPr>
            <w:tcW w:w="2268" w:type="dxa"/>
            <w:gridSpan w:val="2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6300BB" w:rsidRPr="00271DAB" w:rsidRDefault="006300BB" w:rsidP="00E050A9">
            <w:pPr>
              <w:pStyle w:val="ConsPlusNonformat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 Управление образования Сямженского муниципального округа;</w:t>
            </w:r>
          </w:p>
          <w:p w:rsidR="006300BB" w:rsidRPr="00271DAB" w:rsidRDefault="006300BB" w:rsidP="00127C31">
            <w:pPr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 - 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271DAB">
              <w:rPr>
                <w:sz w:val="28"/>
                <w:szCs w:val="28"/>
              </w:rPr>
              <w:t>;</w:t>
            </w:r>
          </w:p>
          <w:p w:rsidR="006300BB" w:rsidRPr="00271DAB" w:rsidRDefault="006300BB" w:rsidP="00271DA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КУ ВО «Центр занятости населения Вологодской области» отделение занятости населения по Сямженскому округу (по согласованию);</w:t>
            </w:r>
          </w:p>
          <w:p w:rsidR="006300BB" w:rsidRPr="00271DAB" w:rsidRDefault="006300BB" w:rsidP="00271DA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</w:t>
            </w:r>
            <w:r w:rsidRPr="00271DAB">
              <w:rPr>
                <w:bCs/>
                <w:sz w:val="28"/>
                <w:szCs w:val="28"/>
                <w:shd w:val="clear" w:color="auto" w:fill="FFFFFF"/>
              </w:rPr>
              <w:t>Миграционный</w:t>
            </w:r>
            <w:r w:rsidRPr="00271DAB">
              <w:rPr>
                <w:sz w:val="28"/>
                <w:szCs w:val="28"/>
                <w:shd w:val="clear" w:color="auto" w:fill="FFFFFF"/>
              </w:rPr>
              <w:t> </w:t>
            </w:r>
            <w:r w:rsidRPr="00271DAB">
              <w:rPr>
                <w:bCs/>
                <w:sz w:val="28"/>
                <w:szCs w:val="28"/>
                <w:shd w:val="clear" w:color="auto" w:fill="FFFFFF"/>
              </w:rPr>
              <w:t>пункт</w:t>
            </w:r>
            <w:r w:rsidRPr="00271DAB">
              <w:rPr>
                <w:sz w:val="28"/>
                <w:szCs w:val="28"/>
                <w:shd w:val="clear" w:color="auto" w:fill="FFFFFF"/>
              </w:rPr>
              <w:t> МО МВД России «</w:t>
            </w:r>
            <w:r w:rsidRPr="00271DAB">
              <w:rPr>
                <w:bCs/>
                <w:sz w:val="28"/>
                <w:szCs w:val="28"/>
                <w:shd w:val="clear" w:color="auto" w:fill="FFFFFF"/>
              </w:rPr>
              <w:t>Верховажский</w:t>
            </w:r>
            <w:r w:rsidRPr="00271DAB">
              <w:rPr>
                <w:sz w:val="28"/>
                <w:szCs w:val="28"/>
                <w:shd w:val="clear" w:color="auto" w:fill="FFFFFF"/>
              </w:rPr>
              <w:t>»</w:t>
            </w:r>
            <w:r w:rsidRPr="00271DAB">
              <w:rPr>
                <w:sz w:val="28"/>
                <w:szCs w:val="28"/>
              </w:rPr>
              <w:t xml:space="preserve"> (далее УФМС) (по согласованию);</w:t>
            </w:r>
          </w:p>
          <w:p w:rsidR="006300BB" w:rsidRPr="00271DAB" w:rsidRDefault="006300BB" w:rsidP="00127C31">
            <w:pPr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Росгвардия;</w:t>
            </w:r>
          </w:p>
          <w:p w:rsidR="006300BB" w:rsidRPr="00271DAB" w:rsidRDefault="006300BB" w:rsidP="00FC065B">
            <w:pPr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антитеррористическая комиссия Сямженского муниципального округа.</w:t>
            </w:r>
          </w:p>
        </w:tc>
      </w:tr>
      <w:tr w:rsidR="006300BB" w:rsidRPr="00271DAB" w:rsidTr="00FB485B">
        <w:trPr>
          <w:trHeight w:val="540"/>
          <w:tblCellSpacing w:w="5" w:type="nil"/>
        </w:trPr>
        <w:tc>
          <w:tcPr>
            <w:tcW w:w="2268" w:type="dxa"/>
            <w:gridSpan w:val="2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</w:t>
            </w:r>
          </w:p>
        </w:tc>
      </w:tr>
      <w:tr w:rsidR="006300BB" w:rsidRPr="00271DAB" w:rsidTr="00FB485B">
        <w:trPr>
          <w:trHeight w:val="286"/>
          <w:tblCellSpacing w:w="5" w:type="nil"/>
        </w:trPr>
        <w:tc>
          <w:tcPr>
            <w:tcW w:w="2268" w:type="dxa"/>
            <w:gridSpan w:val="2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6300BB" w:rsidRPr="00271DAB" w:rsidRDefault="006300BB" w:rsidP="006A2950">
            <w:pPr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повышение эффективности охраны общественного порядка и обеспечения общественной безопасности; </w:t>
            </w:r>
          </w:p>
          <w:p w:rsidR="006300BB" w:rsidRPr="00271DAB" w:rsidRDefault="006300BB" w:rsidP="006A2950">
            <w:pPr>
              <w:jc w:val="both"/>
            </w:pPr>
            <w:r w:rsidRPr="00271DAB">
              <w:rPr>
                <w:sz w:val="28"/>
                <w:szCs w:val="28"/>
              </w:rPr>
              <w:t>вовлечение общественных формирований в деятельность по профилактике правонарушений и охране общественного порядка;</w:t>
            </w:r>
          </w:p>
        </w:tc>
      </w:tr>
      <w:tr w:rsidR="006300BB" w:rsidRPr="00271DAB" w:rsidTr="00FB485B">
        <w:trPr>
          <w:gridBefore w:val="1"/>
          <w:trHeight w:val="286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6300BB" w:rsidRPr="00271DAB" w:rsidRDefault="006300BB" w:rsidP="003B2487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недопущение увеличения количества погибших от противоправных посягательств (без учета погибших в ДТП) по отношению к 2020 году;</w:t>
            </w:r>
          </w:p>
          <w:p w:rsidR="006300BB" w:rsidRPr="00271DAB" w:rsidRDefault="006300BB" w:rsidP="003B2487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количества зарегистрированных преступлений по отношению к 2020 году;</w:t>
            </w:r>
          </w:p>
          <w:p w:rsidR="006300BB" w:rsidRPr="00271DAB" w:rsidRDefault="006300BB" w:rsidP="003B2487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количество обслуживаемых функционирующих камер видеонаблюдения правоохранительного сегмента АПК «Безопасный город»;</w:t>
            </w:r>
          </w:p>
          <w:p w:rsidR="006300BB" w:rsidRPr="00271DAB" w:rsidRDefault="006300BB" w:rsidP="003B2487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прирост количества административных правонарушений, выявленных с помощью добровольных народных дружин, по отношению к предыдущему году;</w:t>
            </w:r>
          </w:p>
          <w:p w:rsidR="006300BB" w:rsidRPr="00271DAB" w:rsidRDefault="006300BB" w:rsidP="00E050A9">
            <w:pPr>
              <w:ind w:left="67"/>
              <w:rPr>
                <w:color w:val="000000"/>
                <w:sz w:val="22"/>
                <w:szCs w:val="22"/>
              </w:rPr>
            </w:pPr>
          </w:p>
        </w:tc>
      </w:tr>
      <w:tr w:rsidR="006300BB" w:rsidRPr="00271DAB" w:rsidTr="00FB485B">
        <w:trPr>
          <w:gridBefore w:val="1"/>
          <w:trHeight w:val="540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2023 - 2027 годы </w:t>
            </w:r>
          </w:p>
        </w:tc>
      </w:tr>
      <w:tr w:rsidR="006300BB" w:rsidRPr="00271DAB" w:rsidTr="00FB485B">
        <w:trPr>
          <w:gridBefore w:val="1"/>
          <w:trHeight w:val="982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Объемы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финансового обеспечения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за счет средств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бюджета округа</w:t>
            </w:r>
          </w:p>
        </w:tc>
        <w:tc>
          <w:tcPr>
            <w:tcW w:w="7200" w:type="dxa"/>
          </w:tcPr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объем финансирования мероприятий подпрограммы 1 за счет средств  бюджета округа составляет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10919,8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 реализации:  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2023 год –  1685,9 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2922,8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2103,7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2103,7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00BB" w:rsidRPr="00271DAB" w:rsidRDefault="006300BB" w:rsidP="00673826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2103,7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</w:tc>
      </w:tr>
      <w:tr w:rsidR="006300BB" w:rsidRPr="00271DAB" w:rsidTr="00FB485B">
        <w:trPr>
          <w:gridBefore w:val="1"/>
          <w:trHeight w:val="721"/>
          <w:tblCellSpacing w:w="5" w:type="nil"/>
        </w:trPr>
        <w:tc>
          <w:tcPr>
            <w:tcW w:w="2268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6300BB" w:rsidRPr="00271DAB" w:rsidRDefault="006300BB" w:rsidP="003B0BC9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</w:p>
          <w:p w:rsidR="006300BB" w:rsidRPr="00271DAB" w:rsidRDefault="006300BB" w:rsidP="003B0BC9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6300BB" w:rsidRPr="00271DAB" w:rsidRDefault="006300BB" w:rsidP="003B0BC9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300BB" w:rsidRPr="00271DAB" w:rsidRDefault="006300BB" w:rsidP="003B0BC9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7200" w:type="dxa"/>
          </w:tcPr>
          <w:p w:rsidR="006300BB" w:rsidRPr="00271DAB" w:rsidRDefault="006300BB" w:rsidP="003B0BC9">
            <w:pPr>
              <w:ind w:left="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недопущение увеличения количества погибших от противоправных </w:t>
            </w:r>
            <w:r w:rsidRPr="00271DAB">
              <w:rPr>
                <w:sz w:val="28"/>
                <w:szCs w:val="28"/>
              </w:rPr>
              <w:t>посягательств (без учета погибших в ДТП) по отношению к 2020 году на 0%;</w:t>
            </w:r>
          </w:p>
          <w:p w:rsidR="006300BB" w:rsidRPr="00271DAB" w:rsidRDefault="006300BB" w:rsidP="003B0BC9">
            <w:pPr>
              <w:ind w:left="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количества зарегистрированных преступлений по отношению к 2020 </w:t>
            </w:r>
            <w:r w:rsidRPr="00271DAB">
              <w:rPr>
                <w:sz w:val="28"/>
                <w:szCs w:val="28"/>
              </w:rPr>
              <w:t>году на 7,3%;</w:t>
            </w:r>
          </w:p>
          <w:p w:rsidR="006300BB" w:rsidRPr="00271DAB" w:rsidRDefault="006300BB" w:rsidP="003B0BC9">
            <w:pPr>
              <w:ind w:left="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увеличение количества обслуживаемых - функционирующих камер видеонаблюдения правоохранительного сегмента АПК «Безопасный город» до  19  штук в 2022 году;</w:t>
            </w:r>
          </w:p>
          <w:p w:rsidR="006300BB" w:rsidRPr="00271DAB" w:rsidRDefault="006300BB" w:rsidP="003B0BC9">
            <w:pPr>
              <w:ind w:left="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прирост количества административных правонарушений, выявленных с помощью добровольных народных дружин, по отношению к 2020 году на 11,0%;</w:t>
            </w:r>
          </w:p>
        </w:tc>
      </w:tr>
    </w:tbl>
    <w:p w:rsidR="006300BB" w:rsidRPr="00271DAB" w:rsidRDefault="006300BB" w:rsidP="00B759E1">
      <w:pPr>
        <w:rPr>
          <w:sz w:val="28"/>
          <w:szCs w:val="28"/>
        </w:rPr>
        <w:sectPr w:rsidR="006300BB" w:rsidRPr="00271DAB" w:rsidSect="00E050A9">
          <w:pgSz w:w="11906" w:h="16838"/>
          <w:pgMar w:top="1134" w:right="707" w:bottom="1134" w:left="1701" w:header="708" w:footer="0" w:gutter="0"/>
          <w:cols w:space="708"/>
          <w:docGrid w:linePitch="360"/>
        </w:sectPr>
      </w:pPr>
    </w:p>
    <w:p w:rsidR="006300BB" w:rsidRPr="00271DAB" w:rsidRDefault="006300BB" w:rsidP="00B67AD3">
      <w:pPr>
        <w:rPr>
          <w:sz w:val="28"/>
          <w:szCs w:val="28"/>
        </w:rPr>
      </w:pPr>
      <w:bookmarkStart w:id="4" w:name="Par619"/>
      <w:bookmarkEnd w:id="4"/>
    </w:p>
    <w:p w:rsidR="006300BB" w:rsidRPr="00271DAB" w:rsidRDefault="006300BB" w:rsidP="00B67AD3">
      <w:pPr>
        <w:ind w:left="360"/>
        <w:contextualSpacing/>
        <w:jc w:val="center"/>
        <w:rPr>
          <w:b/>
          <w:sz w:val="28"/>
          <w:szCs w:val="24"/>
        </w:rPr>
      </w:pPr>
      <w:r w:rsidRPr="00271DAB">
        <w:rPr>
          <w:sz w:val="28"/>
          <w:szCs w:val="24"/>
        </w:rPr>
        <w:t xml:space="preserve">1. </w:t>
      </w:r>
      <w:r w:rsidRPr="00271DAB">
        <w:rPr>
          <w:b/>
          <w:sz w:val="28"/>
          <w:szCs w:val="24"/>
        </w:rPr>
        <w:t>Сведения о целевых показателях (индикаторах) подпрограммы 1</w:t>
      </w:r>
    </w:p>
    <w:p w:rsidR="006300BB" w:rsidRPr="00271DAB" w:rsidRDefault="006300BB" w:rsidP="00B67AD3">
      <w:pPr>
        <w:ind w:left="360"/>
        <w:contextualSpacing/>
        <w:jc w:val="center"/>
        <w:rPr>
          <w:b/>
          <w:sz w:val="28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701"/>
        <w:gridCol w:w="3323"/>
        <w:gridCol w:w="850"/>
        <w:gridCol w:w="1134"/>
        <w:gridCol w:w="1269"/>
        <w:gridCol w:w="1192"/>
        <w:gridCol w:w="1192"/>
        <w:gridCol w:w="1192"/>
        <w:gridCol w:w="1192"/>
        <w:gridCol w:w="1192"/>
      </w:tblGrid>
      <w:tr w:rsidR="006300BB" w:rsidRPr="00271DAB" w:rsidTr="003B0BC9">
        <w:tc>
          <w:tcPr>
            <w:tcW w:w="567" w:type="dxa"/>
            <w:vMerge w:val="restart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3323" w:type="dxa"/>
            <w:vMerge w:val="restart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7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300BB" w:rsidRPr="00271DAB" w:rsidTr="003B0BC9">
        <w:tc>
          <w:tcPr>
            <w:tcW w:w="567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269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5960" w:type="dxa"/>
            <w:gridSpan w:val="5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300BB" w:rsidRPr="00271DAB" w:rsidTr="003B0BC9">
        <w:tc>
          <w:tcPr>
            <w:tcW w:w="567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9" w:type="dxa"/>
            <w:vAlign w:val="center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300BB" w:rsidRPr="00271DAB" w:rsidTr="003B0BC9">
        <w:tc>
          <w:tcPr>
            <w:tcW w:w="567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00BB" w:rsidRPr="00271DAB" w:rsidTr="003B0BC9">
        <w:tc>
          <w:tcPr>
            <w:tcW w:w="14804" w:type="dxa"/>
            <w:gridSpan w:val="11"/>
          </w:tcPr>
          <w:p w:rsidR="006300BB" w:rsidRPr="00271DAB" w:rsidRDefault="006300BB" w:rsidP="003B0BC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и результативности противодействия преступности, охраны общественного порядка, обеспечения общественной безопасности</w:t>
            </w:r>
          </w:p>
        </w:tc>
      </w:tr>
      <w:tr w:rsidR="006300BB" w:rsidRPr="00271DAB" w:rsidTr="003B0BC9">
        <w:trPr>
          <w:trHeight w:val="972"/>
        </w:trPr>
        <w:tc>
          <w:tcPr>
            <w:tcW w:w="567" w:type="dxa"/>
            <w:vMerge w:val="restart"/>
          </w:tcPr>
          <w:p w:rsidR="006300BB" w:rsidRPr="00271DAB" w:rsidRDefault="006300BB" w:rsidP="00B67AD3">
            <w:pPr>
              <w:pStyle w:val="ConsPlusNormal0"/>
              <w:numPr>
                <w:ilvl w:val="0"/>
                <w:numId w:val="1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0BB" w:rsidRPr="00271DAB" w:rsidRDefault="006300BB" w:rsidP="003B0BC9">
            <w:pPr>
              <w:contextualSpacing/>
              <w:jc w:val="both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Повышение эффективности охраны общественного порядка и обеспечения общественной безопасности</w:t>
            </w:r>
          </w:p>
        </w:tc>
        <w:tc>
          <w:tcPr>
            <w:tcW w:w="3323" w:type="dxa"/>
          </w:tcPr>
          <w:p w:rsidR="006300BB" w:rsidRPr="00271DAB" w:rsidRDefault="006300BB" w:rsidP="003B0BC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недопущение увеличения количества погибших от противоправных посягательств (без учета погибших в ДТП) по отношению к 2020 году</w:t>
            </w:r>
          </w:p>
        </w:tc>
        <w:tc>
          <w:tcPr>
            <w:tcW w:w="850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3B0BC9">
        <w:trPr>
          <w:trHeight w:val="916"/>
        </w:trPr>
        <w:tc>
          <w:tcPr>
            <w:tcW w:w="567" w:type="dxa"/>
            <w:vMerge/>
          </w:tcPr>
          <w:p w:rsidR="006300BB" w:rsidRPr="00271DAB" w:rsidRDefault="006300BB" w:rsidP="00B67AD3">
            <w:pPr>
              <w:pStyle w:val="ConsPlusNormal0"/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3B0BC9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300BB" w:rsidRPr="00271DAB" w:rsidRDefault="006300BB" w:rsidP="003B0BC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снижение количества зарегистрированных преступлений по отношению к 2020 году</w:t>
            </w:r>
          </w:p>
        </w:tc>
        <w:tc>
          <w:tcPr>
            <w:tcW w:w="850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17,4</w:t>
            </w:r>
          </w:p>
        </w:tc>
        <w:tc>
          <w:tcPr>
            <w:tcW w:w="1269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17,2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300BB" w:rsidRPr="00271DAB" w:rsidTr="003B0BC9">
        <w:trPr>
          <w:trHeight w:val="417"/>
        </w:trPr>
        <w:tc>
          <w:tcPr>
            <w:tcW w:w="567" w:type="dxa"/>
            <w:vMerge/>
          </w:tcPr>
          <w:p w:rsidR="006300BB" w:rsidRPr="00271DAB" w:rsidRDefault="006300BB" w:rsidP="00B67AD3">
            <w:pPr>
              <w:pStyle w:val="ConsPlusNormal0"/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3B0BC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6300BB" w:rsidRPr="00271DAB" w:rsidRDefault="006300BB" w:rsidP="003B0BC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850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19</w:t>
            </w:r>
          </w:p>
        </w:tc>
      </w:tr>
      <w:tr w:rsidR="006300BB" w:rsidRPr="00271DAB" w:rsidTr="003B0BC9">
        <w:trPr>
          <w:trHeight w:val="66"/>
        </w:trPr>
        <w:tc>
          <w:tcPr>
            <w:tcW w:w="567" w:type="dxa"/>
          </w:tcPr>
          <w:p w:rsidR="006300BB" w:rsidRPr="00271DAB" w:rsidRDefault="006300BB" w:rsidP="00B67AD3">
            <w:pPr>
              <w:pStyle w:val="ConsPlusNormal0"/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BB" w:rsidRPr="00271DAB" w:rsidRDefault="006300BB" w:rsidP="003B0BC9">
            <w:pPr>
              <w:contextualSpacing/>
              <w:jc w:val="both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Вовлечение общественных формирований в деятельность по профилактике правонарушений и охране общественного порядка</w:t>
            </w:r>
          </w:p>
        </w:tc>
        <w:tc>
          <w:tcPr>
            <w:tcW w:w="3323" w:type="dxa"/>
          </w:tcPr>
          <w:p w:rsidR="006300BB" w:rsidRPr="00271DAB" w:rsidRDefault="006300BB" w:rsidP="003B0BC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прирост количества административных правонарушений, выявленных с помощью добровольных народных дружин, по отношению к предыдущему году</w:t>
            </w:r>
          </w:p>
        </w:tc>
        <w:tc>
          <w:tcPr>
            <w:tcW w:w="850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69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32EE1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3B0BC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18,7</w:t>
            </w:r>
          </w:p>
        </w:tc>
      </w:tr>
    </w:tbl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  <w:bookmarkStart w:id="5" w:name="Par682"/>
      <w:bookmarkEnd w:id="5"/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7959BD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Сведения о порядке сбора информации и методике</w:t>
      </w:r>
    </w:p>
    <w:p w:rsidR="006300BB" w:rsidRPr="00271DAB" w:rsidRDefault="006300BB" w:rsidP="00B759E1">
      <w:p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расчета целевых показателей (индикаторов) подпрограммы 1</w:t>
      </w:r>
    </w:p>
    <w:p w:rsidR="006300BB" w:rsidRPr="00271DAB" w:rsidRDefault="006300BB" w:rsidP="00B759E1">
      <w:pPr>
        <w:jc w:val="both"/>
        <w:rPr>
          <w:sz w:val="28"/>
          <w:szCs w:val="28"/>
        </w:rPr>
      </w:pPr>
    </w:p>
    <w:tbl>
      <w:tblPr>
        <w:tblW w:w="14691" w:type="dxa"/>
        <w:tblInd w:w="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9"/>
        <w:gridCol w:w="2357"/>
        <w:gridCol w:w="992"/>
        <w:gridCol w:w="1701"/>
        <w:gridCol w:w="1560"/>
        <w:gridCol w:w="2126"/>
        <w:gridCol w:w="2268"/>
        <w:gridCol w:w="1276"/>
        <w:gridCol w:w="1842"/>
      </w:tblGrid>
      <w:tr w:rsidR="006300BB" w:rsidRPr="00271DAB" w:rsidTr="00E050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Определение целевого показателя (индикатора)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Временные характеристики целевого показателя (индикатора)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Метод сбора информации, индекс формы отчетности*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Ответственный за сбор данных по целевому показателю (индикатору)</w:t>
            </w:r>
          </w:p>
        </w:tc>
      </w:tr>
      <w:tr w:rsidR="006300BB" w:rsidRPr="00271DAB" w:rsidTr="00E050A9"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9</w:t>
            </w:r>
          </w:p>
        </w:tc>
      </w:tr>
      <w:tr w:rsidR="006300BB" w:rsidRPr="00271DAB" w:rsidTr="00E050A9">
        <w:trPr>
          <w:trHeight w:val="765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Недопущение увеличения количества погибших от противоправных посягательств (без учета погибших в ДТП) по отношению к 2020 году</w:t>
            </w:r>
          </w:p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</w:rPr>
              <w:t>уменьшение количества погибших от противоправных посягательств (без учета погибших в ДТП) по отношению к 2020 году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1" type="#_x0000_t75" style="width:105pt;height:27pt" equationxml="&lt;">
                  <v:imagedata r:id="rId15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пог</w:t>
            </w:r>
            <w:r w:rsidRPr="00271DAB">
              <w:t xml:space="preserve"> – число погибших </w:t>
            </w:r>
            <w:r w:rsidRPr="00271DAB">
              <w:rPr>
                <w:color w:val="000000"/>
              </w:rPr>
              <w:t>от противоправных посягательств (без учета погибших в ДТП)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827D7C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8"/>
              </w:rPr>
              <w:t>округа</w:t>
            </w:r>
          </w:p>
        </w:tc>
      </w:tr>
      <w:tr w:rsidR="006300BB" w:rsidRPr="00271DAB" w:rsidTr="00E050A9">
        <w:trPr>
          <w:trHeight w:val="76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пог2020</w:t>
            </w:r>
            <w:r w:rsidRPr="00271DAB">
              <w:t xml:space="preserve"> – число погибших </w:t>
            </w:r>
            <w:r w:rsidRPr="00271DAB">
              <w:rPr>
                <w:color w:val="000000"/>
              </w:rPr>
              <w:t>от противоправных посягательств (без учета погибших в ДТП)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593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Снижение количества зарегистрированных преступлений по отношению к 2020 году</w:t>
            </w:r>
          </w:p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уменьшение количества зарегистрированных преступлений по отношению к 2020 году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2" type="#_x0000_t75" style="width:103.5pt;height:25.5pt" equationxml="&lt;">
                  <v:imagedata r:id="rId16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пр</w:t>
            </w:r>
            <w:r w:rsidRPr="00271DAB">
              <w:t xml:space="preserve"> - количество зарегистрированных преступлений в отчетном году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827D7C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8"/>
              </w:rPr>
              <w:t>округа</w:t>
            </w:r>
          </w:p>
        </w:tc>
      </w:tr>
      <w:tr w:rsidR="006300BB" w:rsidRPr="00271DAB" w:rsidTr="00E050A9">
        <w:trPr>
          <w:trHeight w:val="59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пр2020</w:t>
            </w:r>
            <w:r w:rsidRPr="00271DAB">
              <w:t xml:space="preserve"> - количество зарегистрированных преступлений в 2020 году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bCs/>
                <w:lang w:val="en-US"/>
              </w:rPr>
            </w:pPr>
            <w:r>
              <w:pict>
                <v:shape id="_x0000_i1033" type="#_x0000_t75" style="width:43.5pt;height:63pt" equationxml="&lt;">
                  <v:imagedata r:id="rId17" o:title="" chromakey="white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ordWrap w:val="0"/>
              <w:spacing w:before="100" w:after="100"/>
              <w:ind w:left="60" w:right="60"/>
              <w:rPr>
                <w:sz w:val="21"/>
                <w:szCs w:val="21"/>
              </w:rPr>
            </w:pPr>
            <w:r w:rsidRPr="00271DAB">
              <w:t xml:space="preserve">An – </w:t>
            </w:r>
            <w:r w:rsidRPr="00271DAB">
              <w:rPr>
                <w:color w:val="000000"/>
              </w:rPr>
              <w:t>обслуживаемые функционирующие камеры видеонаблюдения правоохранительного сегмента АПК «Безопасный город»</w:t>
            </w:r>
            <w:r w:rsidRPr="00271DAB">
              <w:t>, где n = 1, 2...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827D7C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8"/>
              </w:rPr>
              <w:t>округа</w:t>
            </w:r>
          </w:p>
        </w:tc>
      </w:tr>
      <w:tr w:rsidR="006300BB" w:rsidRPr="00271DAB" w:rsidTr="00E050A9">
        <w:trPr>
          <w:trHeight w:val="132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Прирост количества административных правонарушений, выявленных с помощью добровольных народных дружин, по отношению к предыдущему году</w:t>
            </w:r>
          </w:p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прирост количества административных правонарушений, выявленных с помощью добровольных народных дружин, по отношению к предыдущему году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4" type="#_x0000_t75" style="width:103.5pt;height:28.5pt" equationxml="&lt;">
                  <v:imagedata r:id="rId18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отч</w:t>
            </w:r>
            <w:r w:rsidRPr="00271DAB">
              <w:t xml:space="preserve"> - количество административных правонарушений, выявленных с помощью </w:t>
            </w:r>
            <w:r w:rsidRPr="00271DAB">
              <w:rPr>
                <w:color w:val="000000"/>
              </w:rPr>
              <w:t>добровольных народных дружин</w:t>
            </w:r>
            <w:r w:rsidRPr="00271DAB">
              <w:t xml:space="preserve">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827D7C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8"/>
              </w:rPr>
              <w:t>округа</w:t>
            </w:r>
          </w:p>
        </w:tc>
      </w:tr>
      <w:tr w:rsidR="006300BB" w:rsidRPr="00271DAB" w:rsidTr="00E050A9">
        <w:trPr>
          <w:trHeight w:val="76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пр</w:t>
            </w:r>
            <w:r w:rsidRPr="00271DAB">
              <w:t xml:space="preserve"> - количество административных правонарушений, выявленных с помощью </w:t>
            </w:r>
            <w:r w:rsidRPr="00271DAB">
              <w:rPr>
                <w:color w:val="000000"/>
              </w:rPr>
              <w:t>добровольных народных дружин</w:t>
            </w:r>
            <w:r w:rsidRPr="00271DAB">
              <w:t xml:space="preserve"> в предыдущем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</w:tbl>
    <w:p w:rsidR="006300BB" w:rsidRPr="00271DAB" w:rsidRDefault="006300BB" w:rsidP="00B759E1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271DAB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6300BB" w:rsidRPr="00271DAB" w:rsidRDefault="006300BB" w:rsidP="00B759E1">
      <w:pPr>
        <w:pStyle w:val="ConsPlusTitle"/>
        <w:jc w:val="both"/>
        <w:rPr>
          <w:b w:val="0"/>
          <w:bCs w:val="0"/>
          <w:sz w:val="20"/>
          <w:szCs w:val="20"/>
        </w:rPr>
      </w:pPr>
      <w:r w:rsidRPr="00271DAB">
        <w:rPr>
          <w:b w:val="0"/>
          <w:sz w:val="20"/>
          <w:szCs w:val="20"/>
        </w:rPr>
        <w:t xml:space="preserve">* 1 - официальная статистическая информация; 2 - бухгалтерская и финансовая отчетность; 3 - ведомственная отчетность; 4 - </w:t>
      </w:r>
      <w:r w:rsidRPr="00271DAB">
        <w:rPr>
          <w:b w:val="0"/>
          <w:bCs w:val="0"/>
          <w:sz w:val="20"/>
          <w:szCs w:val="20"/>
        </w:rPr>
        <w:t>прочие.</w:t>
      </w:r>
    </w:p>
    <w:p w:rsidR="006300BB" w:rsidRPr="00271DAB" w:rsidRDefault="006300BB" w:rsidP="00B759E1">
      <w:pPr>
        <w:pStyle w:val="ConsPlusTitle"/>
        <w:ind w:right="94"/>
        <w:jc w:val="both"/>
        <w:rPr>
          <w:b w:val="0"/>
          <w:bCs w:val="0"/>
          <w:sz w:val="24"/>
          <w:szCs w:val="24"/>
        </w:rPr>
      </w:pPr>
    </w:p>
    <w:p w:rsidR="006300BB" w:rsidRPr="00271DAB" w:rsidRDefault="006300BB" w:rsidP="00B759E1">
      <w:pPr>
        <w:pStyle w:val="ConsPlusTitle"/>
        <w:ind w:right="94"/>
        <w:jc w:val="both"/>
        <w:rPr>
          <w:b w:val="0"/>
          <w:sz w:val="24"/>
          <w:szCs w:val="24"/>
        </w:rPr>
      </w:pPr>
    </w:p>
    <w:p w:rsidR="006300BB" w:rsidRPr="00271DAB" w:rsidRDefault="006300BB" w:rsidP="00B759E1">
      <w:pPr>
        <w:jc w:val="center"/>
        <w:outlineLvl w:val="2"/>
        <w:rPr>
          <w:b/>
          <w:sz w:val="28"/>
          <w:szCs w:val="28"/>
        </w:rPr>
        <w:sectPr w:rsidR="006300BB" w:rsidRPr="00271DAB" w:rsidSect="003B2487">
          <w:headerReference w:type="even" r:id="rId19"/>
          <w:headerReference w:type="default" r:id="rId20"/>
          <w:footerReference w:type="default" r:id="rId21"/>
          <w:pgSz w:w="16838" w:h="11906" w:orient="landscape"/>
          <w:pgMar w:top="1134" w:right="567" w:bottom="1134" w:left="1418" w:header="709" w:footer="113" w:gutter="0"/>
          <w:cols w:space="708"/>
          <w:docGrid w:linePitch="360"/>
        </w:sectPr>
      </w:pPr>
    </w:p>
    <w:p w:rsidR="006300BB" w:rsidRPr="00271DAB" w:rsidRDefault="006300BB" w:rsidP="007959BD">
      <w:pPr>
        <w:pStyle w:val="ListParagraph"/>
        <w:numPr>
          <w:ilvl w:val="0"/>
          <w:numId w:val="23"/>
        </w:numPr>
        <w:jc w:val="center"/>
        <w:outlineLvl w:val="2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Характеристика основных мероприятий подпрограммы 1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Подпрограмма 1 направлена на осуществление мер по профилактике преступлений и иных административных правонарушений и включает в себя следующие основные мероприятия: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1.1.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Реализация профилактических и пропагандистских мер, направленных на культурное, спортивное, нравственное, патриотическое воспитание и правовое просвещение граждан.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Цель мероприятия: повышение уровня правосознания, пропаганда здорового и социально активного образа жизни, в том числе среди подростков и молодежи.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bCs/>
          <w:color w:val="000000"/>
          <w:sz w:val="28"/>
          <w:szCs w:val="28"/>
        </w:rPr>
      </w:pPr>
      <w:r w:rsidRPr="00271DAB">
        <w:rPr>
          <w:sz w:val="28"/>
          <w:szCs w:val="28"/>
        </w:rPr>
        <w:t xml:space="preserve">осуществление закупок товаров, работ, услуг на поставку техники, оборудования, баннеров, печатной продукции для проведения церемоний </w:t>
      </w:r>
      <w:r w:rsidRPr="00271DAB">
        <w:rPr>
          <w:bCs/>
          <w:color w:val="000000"/>
          <w:sz w:val="28"/>
          <w:szCs w:val="28"/>
        </w:rPr>
        <w:t xml:space="preserve">торжественного вручения паспортов гражданина Российской Федерации сямженцам, достигшим 14-летнего возраста;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информационно-пропагандистских акций, направленных на повышение авторитета участковых уполномоченных полиции среди населения округа, укрепление связи населения и полиции,  активизацию работы по предупреждению правонарушений по месту жительства;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подготовка, издание и распространение печатной продукции, направленной на культурное, спортивное, правовое, нравственное и патриотическое воспитание граждан;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подготовка, издание и 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граждан, в том числе направленных на предупреждение преступлений, совершаемых дистанционным способом, с использованием средств мобильной связи и сети Интернет;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подготовка публикаций в печатных и электронных средствах массовой информации с целью доведения до населения информации об участковых уполномоченных полиции, времени и месте приема граждан;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 печатных рубрик по освещению деятельности в сфере профилактики правонарушений;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 публикации материалов в печатных СМИ  по вопросам противодействия терроризму и экстремизму.</w:t>
      </w:r>
    </w:p>
    <w:p w:rsidR="006300BB" w:rsidRPr="00271DAB" w:rsidRDefault="006300BB" w:rsidP="00B759E1">
      <w:pPr>
        <w:ind w:firstLine="709"/>
        <w:jc w:val="both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Основное мероприятие 1.2.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Проведение мероприятий, направленных на предупреждение экстремизма и терроризма.</w:t>
      </w:r>
    </w:p>
    <w:p w:rsidR="006300BB" w:rsidRPr="000B785E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Цель мероприятия: недопущение экстремистских проявлений,  </w:t>
      </w:r>
      <w:r w:rsidRPr="000B785E">
        <w:rPr>
          <w:sz w:val="28"/>
          <w:szCs w:val="28"/>
        </w:rPr>
        <w:t>террористических актов.</w:t>
      </w:r>
    </w:p>
    <w:p w:rsidR="006300BB" w:rsidRPr="000B785E" w:rsidRDefault="006300BB" w:rsidP="00B759E1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6300BB" w:rsidRPr="000B785E" w:rsidRDefault="006300BB" w:rsidP="00B759E1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проведение совместно со СМИ агитационных мероприятий путем размещения в районной газете «Восход» публикаций 1 раз в полгода, направленных на добровольную сдачу незаконно хранящегося оружия, взрывчатых веществ и взрывных устройств, в целях снижения количества незаконно хранящегося оружия, взрывчатых веществ и взрывных устройств, недопущения преступлений, совершенных с применением оружия. Содействие в проведении мероприятий по добровольной сдаче оружия, боеприпасов, взрывчатых веществ и взрывных устройств;</w:t>
      </w:r>
    </w:p>
    <w:p w:rsidR="006300BB" w:rsidRPr="000B785E" w:rsidRDefault="006300BB" w:rsidP="00B759E1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ежегодное рассмотрение на заседаниях антитеррористической комиссии округа вопроса о состоянии антитеррористической защищенности объектов летнего оздоровительного отдыха детей, расположенных на территории округа, и принимаемых мерах по обеспечению их безопасности;</w:t>
      </w:r>
    </w:p>
    <w:p w:rsidR="006300BB" w:rsidRPr="000B785E" w:rsidRDefault="006300BB" w:rsidP="00B759E1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приобретение стационарных и (или) переносных  металлодетекторов для установки и использования в местах контроля доступа граждан при проведении окружных  массовых мероприятий;</w:t>
      </w:r>
    </w:p>
    <w:p w:rsidR="006300BB" w:rsidRPr="000B785E" w:rsidRDefault="006300BB" w:rsidP="00B759E1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проведение  мониторингов среди групп социальных сетей, пользующихся наибольшей популярностью среди молодежи;</w:t>
      </w:r>
    </w:p>
    <w:p w:rsidR="006300BB" w:rsidRPr="000B785E" w:rsidRDefault="006300BB" w:rsidP="002769B6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приобретение наглядных материалов и пособий,  распространение памяток, раздаточного материала  об общественной опасности любых форм экстремизма, в том числе: проповедующих межнациональную и межрелигиозную вражду, правах и ответственности несовершеннолетних  в образовательных организациях округа;</w:t>
      </w:r>
    </w:p>
    <w:p w:rsidR="006300BB" w:rsidRPr="000B785E" w:rsidRDefault="006300BB" w:rsidP="000B785E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выявление и предупреждение фактов распространения на территории округа пропагандистских печатных, аудио-, видео- и иных материалов, подстрекающих к совершению экстремистских действий или направленных на распространение идеологии экстремизма, в том числе размещенных в сети  Интернет;</w:t>
      </w:r>
    </w:p>
    <w:p w:rsidR="006300BB" w:rsidRPr="00203240" w:rsidRDefault="006300BB" w:rsidP="00231D5B">
      <w:pPr>
        <w:ind w:firstLine="709"/>
        <w:jc w:val="both"/>
        <w:rPr>
          <w:sz w:val="28"/>
          <w:szCs w:val="28"/>
        </w:rPr>
      </w:pPr>
      <w:r w:rsidRPr="000B785E">
        <w:rPr>
          <w:sz w:val="28"/>
          <w:szCs w:val="28"/>
        </w:rPr>
        <w:t>установка и ремонт ограждения, технических средств и систем антитеррористической безопасности, обеспечение физической охраны подведомственных учреждений образования, культуры и спорта Сямженского муниципального округа.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1.3.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Обеспечение охраны общественного порядка с участием народных дружин.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Цель мероприятия: повышение активности граждан, общественных объединений в участии по охране общественного порядка,  оказанию помощи полиции в предотвращении правонарушений.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Проведение учебы (семинара) ДНД по выявлению преступлений и административных правонарушений;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мероприятий по привлечению к охране общественного порядка, обеспечению безопасности граждан, активизации деятельности добровольных народных дружин, внештатных сотрудников полиции, юных помощников полиции и иных общественных объединений;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приобретение удостоверений, отличительной символики  народных дружинников;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социальных выплат гражданам, кроме публичных нормативных социальных выплат, в рамках мероприятий по реализации закона области о регулировании отдельных вопросов участия граждан в охране общественного порядка</w:t>
      </w:r>
      <w:r w:rsidRPr="00271DAB">
        <w:rPr>
          <w:spacing w:val="1"/>
          <w:sz w:val="28"/>
          <w:szCs w:val="28"/>
          <w:shd w:val="clear" w:color="auto" w:fill="FFFFFF"/>
        </w:rPr>
        <w:t>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поощрение наиболее активных граждан, участвующих в охране общественного порядка, оказывающих помощь правоохранительным органам;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и проведение мероприятий (слеты, сборы, семинары, обучающие конференции с участием  областных специалистов) по развитию народных дружин;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участия в  обучении членов добровольных народных дружин.</w:t>
      </w:r>
    </w:p>
    <w:p w:rsidR="006300BB" w:rsidRPr="00271DAB" w:rsidRDefault="006300BB" w:rsidP="00B759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b/>
          <w:sz w:val="28"/>
          <w:szCs w:val="28"/>
        </w:rPr>
        <w:t>Основное мероприятие 1.4.</w:t>
      </w:r>
      <w:r w:rsidRPr="0027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BB" w:rsidRPr="00271DAB" w:rsidRDefault="006300BB" w:rsidP="00B759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Развитие и обеспечение эксплуатации АПК «Безопасный город».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 Цель мероприятия: повышение эффективности профилактических мероприятий по предупреждению правонарушений и преступлений в общественных местах и на улицах. </w:t>
      </w:r>
    </w:p>
    <w:p w:rsidR="006300BB" w:rsidRPr="00271DAB" w:rsidRDefault="006300BB" w:rsidP="00B759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Реализация мероприятия - использование субсидии муниципальному округу  на внедрение и/или эксплуатацию аппаратно-программного комплекса «Безопасный город» для обеспечения общественного порядка, предупреждения терроризма и экстремизма, осуществления мероприятий в сфере профилактики правонарушений.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1.5</w:t>
      </w:r>
      <w:r w:rsidRPr="00271DAB">
        <w:rPr>
          <w:sz w:val="28"/>
          <w:szCs w:val="28"/>
        </w:rPr>
        <w:t xml:space="preserve">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межведомственного взаимодействия в сфере профилактики административных правонарушений и преступлений.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Цель мероприятия: </w:t>
      </w:r>
      <w:r w:rsidRPr="00271DAB">
        <w:rPr>
          <w:color w:val="000000"/>
          <w:sz w:val="28"/>
          <w:szCs w:val="28"/>
        </w:rPr>
        <w:t>организация взаимодействия федеральных органов исполнительной власти, органов исполнительной государственной власти, расположенных на территории округа и органов местного самоуправления, а также взаимодействия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и профилактики правонарушений в Сямженском округе.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В рамках осуществления данного мероприятия предусматривается обеспечение деятельности антитеррористической комиссии Сямженского муниципального округа, окружной межведомственной комиссии по профилактике правонарушений, общественного консультативно – совещательного  органа по межнациональным  отношениям и контроль реализации их решений. </w:t>
      </w:r>
    </w:p>
    <w:p w:rsidR="006300BB" w:rsidRPr="00271DAB" w:rsidRDefault="006300BB" w:rsidP="00B759E1">
      <w:pPr>
        <w:ind w:firstLine="709"/>
        <w:jc w:val="both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1.6.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Мероприятия по предупреждению и ликвидации последствий чрезвычайных ситуаций и стихийных бедствий природного и техногенного характера.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данного мероприятия: обеспечение предупреждения и ликвидации последствий чрезвычайных ситуаций и стихийных бедствий природного и техногенного характера.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данного мероприятия предусматривается организация работы  окружного звена Вологодской территориальной подсистемы Единой Российской государственной системы по предупреждению и ликвидации чрезвычайных ситуаций природного и техногенного характера, в состав которого входят организации округа, обеспечивающие жизнедеятельность населения в области пожарной безопасности, здравоохранения, правовой безопасности, на дорогах и в сфере энергетики и ЖКХ, организация работы комиссии по чрезвычайным ситуациям. Реализация проекта «Народный бюджет».</w:t>
      </w:r>
    </w:p>
    <w:p w:rsidR="006300BB" w:rsidRPr="00271DAB" w:rsidRDefault="006300BB" w:rsidP="004317F7">
      <w:pPr>
        <w:ind w:firstLine="709"/>
        <w:jc w:val="both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1.7.</w:t>
      </w:r>
    </w:p>
    <w:p w:rsidR="006300BB" w:rsidRPr="00271DAB" w:rsidRDefault="006300BB" w:rsidP="004317F7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Реализация  отдельных государственных  полномочий  в  сфере  административных  правоотношений.</w:t>
      </w:r>
    </w:p>
    <w:p w:rsidR="006300BB" w:rsidRPr="00271DAB" w:rsidRDefault="006300BB" w:rsidP="004317F7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реализации данного мероприятия предусматривается организация работы комиссии по делам несовершеннолетних и защите их прав и административной комиссии округа.</w:t>
      </w:r>
    </w:p>
    <w:p w:rsidR="006300BB" w:rsidRPr="00271DAB" w:rsidRDefault="006300BB" w:rsidP="00B759E1">
      <w:pPr>
        <w:spacing w:line="360" w:lineRule="auto"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Перечень основных мероприятий подпрограммы 1 приведен в таблице 1.</w:t>
      </w:r>
    </w:p>
    <w:p w:rsidR="006300BB" w:rsidRPr="00271DAB" w:rsidRDefault="006300BB" w:rsidP="00B759E1">
      <w:pPr>
        <w:jc w:val="right"/>
        <w:outlineLvl w:val="3"/>
        <w:rPr>
          <w:sz w:val="24"/>
          <w:szCs w:val="24"/>
        </w:rPr>
      </w:pPr>
    </w:p>
    <w:p w:rsidR="006300BB" w:rsidRPr="00271DAB" w:rsidRDefault="006300BB" w:rsidP="00B759E1">
      <w:pPr>
        <w:jc w:val="right"/>
        <w:outlineLvl w:val="3"/>
        <w:rPr>
          <w:sz w:val="24"/>
          <w:szCs w:val="24"/>
        </w:rPr>
        <w:sectPr w:rsidR="006300BB" w:rsidRPr="00271DAB" w:rsidSect="00E050A9">
          <w:pgSz w:w="11906" w:h="16838"/>
          <w:pgMar w:top="1134" w:right="707" w:bottom="1134" w:left="1701" w:header="709" w:footer="113" w:gutter="0"/>
          <w:cols w:space="708"/>
          <w:docGrid w:linePitch="360"/>
        </w:sectPr>
      </w:pP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720"/>
        <w:jc w:val="right"/>
        <w:rPr>
          <w:rFonts w:ascii="Times New Roman" w:hAnsi="Times New Roman"/>
          <w:color w:val="000000"/>
        </w:rPr>
      </w:pPr>
      <w:r w:rsidRPr="00271DAB">
        <w:rPr>
          <w:rFonts w:ascii="Times New Roman" w:hAnsi="Times New Roman"/>
          <w:color w:val="000000"/>
        </w:rPr>
        <w:t>Таблица 1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720"/>
        <w:jc w:val="center"/>
        <w:rPr>
          <w:rFonts w:ascii="Times New Roman" w:hAnsi="Times New Roman"/>
          <w:b/>
          <w:color w:val="000000"/>
        </w:rPr>
      </w:pPr>
      <w:r w:rsidRPr="00271DAB">
        <w:rPr>
          <w:rFonts w:ascii="Times New Roman" w:hAnsi="Times New Roman"/>
          <w:b/>
          <w:color w:val="000000"/>
        </w:rPr>
        <w:t>Перечень основных мероприятий подпрограммы 1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</w:rPr>
      </w:pP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126"/>
        <w:gridCol w:w="2410"/>
        <w:gridCol w:w="2410"/>
        <w:gridCol w:w="1342"/>
        <w:gridCol w:w="1036"/>
        <w:gridCol w:w="1036"/>
        <w:gridCol w:w="1036"/>
        <w:gridCol w:w="1036"/>
      </w:tblGrid>
      <w:tr w:rsidR="006300BB" w:rsidRPr="00271DAB" w:rsidTr="00E050A9">
        <w:trPr>
          <w:trHeight w:val="434"/>
        </w:trPr>
        <w:tc>
          <w:tcPr>
            <w:tcW w:w="2518" w:type="dxa"/>
            <w:vMerge w:val="restart"/>
            <w:vAlign w:val="center"/>
          </w:tcPr>
          <w:p w:rsidR="006300BB" w:rsidRPr="00271DAB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"/>
                <w:b w:val="0"/>
                <w:bCs/>
                <w:sz w:val="24"/>
                <w:szCs w:val="24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Наименование</w:t>
            </w:r>
          </w:p>
          <w:p w:rsidR="006300BB" w:rsidRPr="00271DAB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"/>
                <w:b w:val="0"/>
                <w:bCs/>
                <w:sz w:val="24"/>
                <w:szCs w:val="24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основного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Ответственный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Ожидаемый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непосредственный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результат*</w:t>
            </w:r>
          </w:p>
        </w:tc>
        <w:tc>
          <w:tcPr>
            <w:tcW w:w="2410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Связь с показателями подпрограммы**</w:t>
            </w:r>
          </w:p>
        </w:tc>
        <w:tc>
          <w:tcPr>
            <w:tcW w:w="5486" w:type="dxa"/>
            <w:gridSpan w:val="5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Годы реализации и источник финансового обеспечения***</w:t>
            </w:r>
          </w:p>
        </w:tc>
      </w:tr>
      <w:tr w:rsidR="006300BB" w:rsidRPr="00271DAB" w:rsidTr="00E050A9">
        <w:tc>
          <w:tcPr>
            <w:tcW w:w="251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2023****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C9120F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1.1. 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</w:tc>
        <w:tc>
          <w:tcPr>
            <w:tcW w:w="212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созданы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количества зарегистрированных преступлений по отношению к 2020 году</w:t>
            </w:r>
          </w:p>
        </w:tc>
        <w:tc>
          <w:tcPr>
            <w:tcW w:w="1342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C9120F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1.2. Проведение мероприятий, направленных на предупреждение экстремизма и терроризма</w:t>
            </w:r>
          </w:p>
        </w:tc>
        <w:tc>
          <w:tcPr>
            <w:tcW w:w="212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0"/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</w:p>
        </w:tc>
        <w:tc>
          <w:tcPr>
            <w:tcW w:w="2410" w:type="dxa"/>
          </w:tcPr>
          <w:p w:rsidR="006300BB" w:rsidRDefault="006300BB" w:rsidP="00CF2131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созданы условия для снижения количества экстремистских проявлений, недопущения террористических актов, оказано содействие правоохранительным органам в </w:t>
            </w:r>
            <w:r w:rsidRPr="00B32EE1">
              <w:rPr>
                <w:sz w:val="24"/>
                <w:szCs w:val="24"/>
              </w:rPr>
              <w:t>проведении мероприятий по добровольной сдаче оружия, боеприпасов, взрывчатых веществ и взрывных устройств</w:t>
            </w:r>
          </w:p>
          <w:p w:rsidR="006300BB" w:rsidRPr="00271DAB" w:rsidRDefault="006300BB" w:rsidP="00CF213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количества погибших от противоправных посягательств (без учета погибших в ДТП) по отношению к 2020 году</w:t>
            </w:r>
          </w:p>
        </w:tc>
        <w:tc>
          <w:tcPr>
            <w:tcW w:w="1342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C9120F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1.3. Обеспечение охраны общественного порядка с участием народных дружин</w:t>
            </w:r>
          </w:p>
        </w:tc>
        <w:tc>
          <w:tcPr>
            <w:tcW w:w="2126" w:type="dxa"/>
          </w:tcPr>
          <w:p w:rsidR="006300BB" w:rsidRPr="004A76F8" w:rsidRDefault="006300BB" w:rsidP="00D06C7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созданы условия для повышения активности граждан, общественных объединений в участии в охране общественного порядка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прирост количества административных правонарушений, выявленных с помощью добровольных народных дружин, по отношению к предыдущему году</w:t>
            </w:r>
          </w:p>
        </w:tc>
        <w:tc>
          <w:tcPr>
            <w:tcW w:w="1342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C9120F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1.4. Развитие и обеспечение эксплуатации АПК «Безопасный город»</w:t>
            </w:r>
          </w:p>
        </w:tc>
        <w:tc>
          <w:tcPr>
            <w:tcW w:w="212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созданы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342" w:type="dxa"/>
            <w:vAlign w:val="center"/>
          </w:tcPr>
          <w:p w:rsidR="006300BB" w:rsidRPr="004A76F8" w:rsidRDefault="006300BB" w:rsidP="006B6EB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C9120F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1.5. 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w="212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эффективная деятельность межведомственных координационных органов в сфере правопорядка и профилактики правонарушений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количества зарегистрированных преступлений по отношению к 2020 году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C9120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C9120F">
            <w:pPr>
              <w:rPr>
                <w:b/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>Основное мероприятие 1.6</w:t>
            </w:r>
          </w:p>
          <w:p w:rsidR="006300BB" w:rsidRPr="00271DAB" w:rsidRDefault="006300BB" w:rsidP="00C9120F">
            <w:pPr>
              <w:rPr>
                <w:sz w:val="24"/>
                <w:szCs w:val="24"/>
              </w:rPr>
            </w:pPr>
            <w:r w:rsidRPr="00271DAB">
              <w:rPr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ситуации и стихийных бедствий природного и техногенного характера. </w:t>
            </w:r>
            <w:r w:rsidRPr="00271DAB">
              <w:rPr>
                <w:sz w:val="22"/>
                <w:szCs w:val="28"/>
              </w:rPr>
              <w:t>Реализация проекта «Народный бюджет».</w:t>
            </w:r>
          </w:p>
        </w:tc>
        <w:tc>
          <w:tcPr>
            <w:tcW w:w="212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 эффективное  межведомственное взаимодействие органов в сфере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Align w:val="center"/>
          </w:tcPr>
          <w:p w:rsidR="006300BB" w:rsidRPr="004A76F8" w:rsidRDefault="006300BB" w:rsidP="00AA0FA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A0FA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A0FA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A0FA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A0FA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1,2,3</w:t>
            </w:r>
          </w:p>
        </w:tc>
      </w:tr>
      <w:tr w:rsidR="006300BB" w:rsidRPr="00271DAB" w:rsidTr="00C9120F">
        <w:tc>
          <w:tcPr>
            <w:tcW w:w="2518" w:type="dxa"/>
          </w:tcPr>
          <w:p w:rsidR="006300BB" w:rsidRPr="00271DAB" w:rsidRDefault="006300BB" w:rsidP="004317F7">
            <w:pPr>
              <w:rPr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>Основное мероприятие 1.7.</w:t>
            </w:r>
          </w:p>
          <w:p w:rsidR="006300BB" w:rsidRPr="00271DAB" w:rsidRDefault="006300BB" w:rsidP="004317F7">
            <w:pPr>
              <w:rPr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 xml:space="preserve">Реализация  отдельных </w:t>
            </w:r>
          </w:p>
          <w:p w:rsidR="006300BB" w:rsidRPr="00271DAB" w:rsidRDefault="006300BB" w:rsidP="004317F7">
            <w:pPr>
              <w:rPr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>государственных  полномочий  в  сфере  административных  правоотношений</w:t>
            </w:r>
          </w:p>
        </w:tc>
        <w:tc>
          <w:tcPr>
            <w:tcW w:w="212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эффективная работа муниципальных комиссий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Align w:val="center"/>
          </w:tcPr>
          <w:p w:rsidR="006300BB" w:rsidRPr="004A76F8" w:rsidRDefault="006300BB" w:rsidP="004317F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4317F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4317F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4317F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4317F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300BB" w:rsidRPr="00271DAB" w:rsidRDefault="006300BB" w:rsidP="00B759E1">
      <w:pPr>
        <w:pStyle w:val="ConsPlusTitle"/>
        <w:rPr>
          <w:b w:val="0"/>
          <w:sz w:val="24"/>
          <w:szCs w:val="24"/>
        </w:rPr>
      </w:pPr>
      <w:r w:rsidRPr="00271DAB">
        <w:rPr>
          <w:b w:val="0"/>
          <w:sz w:val="24"/>
          <w:szCs w:val="24"/>
        </w:rPr>
        <w:t xml:space="preserve">___________________________ </w:t>
      </w:r>
    </w:p>
    <w:p w:rsidR="006300BB" w:rsidRPr="00271DAB" w:rsidRDefault="006300BB" w:rsidP="003B2487">
      <w:r w:rsidRPr="00271DAB">
        <w:t>* Указывается ожидаемый непосредственный результат основного мероприятия.</w:t>
      </w:r>
    </w:p>
    <w:p w:rsidR="006300BB" w:rsidRPr="00271DAB" w:rsidRDefault="006300BB" w:rsidP="003B2487">
      <w:r w:rsidRPr="00271DAB">
        <w:t>**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6300BB" w:rsidRPr="00271DAB" w:rsidRDefault="006300BB" w:rsidP="003B2487">
      <w:r w:rsidRPr="00271DAB">
        <w:t>***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целевых показателей (индикаторов) подпрограммы, без указания объема привлечения средств: 1 - окружной бюджет (собственные доходы), 2 - областной бюджет (субсидии, субвенции и иные межбюджетные трансферты), 3 -  средства физических и юридических лиц, 4 - без выделения дополнительного финансирования.</w:t>
      </w:r>
    </w:p>
    <w:p w:rsidR="006300BB" w:rsidRPr="00271DAB" w:rsidRDefault="006300BB" w:rsidP="003B2487">
      <w:r w:rsidRPr="00271DAB">
        <w:t>**** Указываются конкретные годы реализации основного мероприятия. Если основное мероприятие не планируется реализовывать в данном году, то в соответствующей графе ставится прочерк.</w:t>
      </w: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ind w:left="11766"/>
        <w:outlineLvl w:val="2"/>
        <w:rPr>
          <w:sz w:val="28"/>
          <w:szCs w:val="28"/>
        </w:rPr>
      </w:pPr>
    </w:p>
    <w:p w:rsidR="006300BB" w:rsidRPr="00271DAB" w:rsidRDefault="006300BB" w:rsidP="00B759E1">
      <w:pPr>
        <w:ind w:left="11766"/>
        <w:outlineLvl w:val="2"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  <w:bookmarkStart w:id="6" w:name="Par771"/>
      <w:bookmarkEnd w:id="6"/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7959BD">
      <w:pPr>
        <w:pStyle w:val="ListParagraph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Финансовое обеспечение подпрограммы 1 за счет средств бюджета </w:t>
      </w:r>
      <w:r w:rsidRPr="00271DAB">
        <w:rPr>
          <w:b/>
          <w:sz w:val="28"/>
          <w:szCs w:val="24"/>
        </w:rPr>
        <w:t>округа</w:t>
      </w:r>
    </w:p>
    <w:p w:rsidR="006300BB" w:rsidRPr="00271DAB" w:rsidRDefault="006300BB" w:rsidP="00B759E1">
      <w:pPr>
        <w:ind w:firstLine="540"/>
        <w:jc w:val="both"/>
        <w:rPr>
          <w:sz w:val="24"/>
          <w:szCs w:val="24"/>
        </w:rPr>
      </w:pPr>
    </w:p>
    <w:p w:rsidR="006300BB" w:rsidRPr="00271DAB" w:rsidRDefault="006300BB" w:rsidP="00B759E1">
      <w:pPr>
        <w:ind w:firstLine="8364"/>
        <w:jc w:val="right"/>
        <w:outlineLvl w:val="2"/>
        <w:rPr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835"/>
        <w:gridCol w:w="2126"/>
        <w:gridCol w:w="1984"/>
        <w:gridCol w:w="1134"/>
        <w:gridCol w:w="1134"/>
        <w:gridCol w:w="1134"/>
        <w:gridCol w:w="1134"/>
        <w:gridCol w:w="1135"/>
        <w:gridCol w:w="1276"/>
      </w:tblGrid>
      <w:tr w:rsidR="006300BB" w:rsidRPr="00271DAB" w:rsidTr="00E050A9">
        <w:trPr>
          <w:trHeight w:val="491"/>
        </w:trPr>
        <w:tc>
          <w:tcPr>
            <w:tcW w:w="1314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Наиме</w:t>
            </w:r>
            <w:r w:rsidRPr="00271DAB">
              <w:rPr>
                <w:sz w:val="24"/>
                <w:szCs w:val="24"/>
              </w:rPr>
              <w:softHyphen/>
              <w:t>нование подпрограммы, основ</w:t>
            </w:r>
            <w:r w:rsidRPr="00271DAB">
              <w:rPr>
                <w:sz w:val="24"/>
                <w:szCs w:val="24"/>
              </w:rPr>
              <w:softHyphen/>
              <w:t>ного меро</w:t>
            </w:r>
            <w:r w:rsidRPr="00271DAB">
              <w:rPr>
                <w:sz w:val="24"/>
                <w:szCs w:val="24"/>
              </w:rPr>
              <w:softHyphen/>
              <w:t>приятия</w:t>
            </w:r>
          </w:p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Ответст</w:t>
            </w:r>
            <w:r w:rsidRPr="00271DAB">
              <w:rPr>
                <w:bCs/>
                <w:sz w:val="24"/>
                <w:szCs w:val="24"/>
              </w:rPr>
              <w:softHyphen/>
              <w:t>венный ис</w:t>
            </w:r>
            <w:r w:rsidRPr="00271DAB">
              <w:rPr>
                <w:bCs/>
                <w:sz w:val="24"/>
                <w:szCs w:val="24"/>
              </w:rPr>
              <w:softHyphen/>
              <w:t>полнитель подпрограммы, ис</w:t>
            </w:r>
            <w:r w:rsidRPr="00271DAB">
              <w:rPr>
                <w:bCs/>
                <w:sz w:val="24"/>
                <w:szCs w:val="24"/>
              </w:rPr>
              <w:softHyphen/>
              <w:t>полнитель</w:t>
            </w:r>
          </w:p>
        </w:tc>
        <w:tc>
          <w:tcPr>
            <w:tcW w:w="198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47" w:type="dxa"/>
            <w:gridSpan w:val="6"/>
          </w:tcPr>
          <w:p w:rsidR="006300BB" w:rsidRPr="00271DAB" w:rsidRDefault="006300BB" w:rsidP="00E050A9">
            <w:pPr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Расходы</w:t>
            </w:r>
          </w:p>
          <w:p w:rsidR="006300BB" w:rsidRPr="00271DAB" w:rsidRDefault="006300BB" w:rsidP="00E050A9">
            <w:pPr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(тыс. руб.)</w:t>
            </w:r>
          </w:p>
        </w:tc>
      </w:tr>
      <w:tr w:rsidR="006300BB" w:rsidRPr="00271DAB" w:rsidTr="00644773">
        <w:trPr>
          <w:trHeight w:val="728"/>
        </w:trPr>
        <w:tc>
          <w:tcPr>
            <w:tcW w:w="1314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2026 год</w:t>
            </w:r>
          </w:p>
        </w:tc>
        <w:tc>
          <w:tcPr>
            <w:tcW w:w="113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 за 2023-2027 годы</w:t>
            </w:r>
          </w:p>
        </w:tc>
      </w:tr>
      <w:tr w:rsidR="006300BB" w:rsidRPr="00271DAB" w:rsidTr="00644773">
        <w:tc>
          <w:tcPr>
            <w:tcW w:w="131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</w:t>
            </w:r>
          </w:p>
        </w:tc>
      </w:tr>
      <w:tr w:rsidR="006300BB" w:rsidRPr="00271DAB" w:rsidTr="00644773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1685,9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2922,8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135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276" w:type="dxa"/>
          </w:tcPr>
          <w:p w:rsidR="006300BB" w:rsidRPr="00271DAB" w:rsidRDefault="006300BB" w:rsidP="00FC4F4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10919,8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672,8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1300,1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1145,2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1145,2</w:t>
            </w:r>
          </w:p>
        </w:tc>
        <w:tc>
          <w:tcPr>
            <w:tcW w:w="1135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276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6367,0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1685,9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2922,8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135" w:type="dxa"/>
          </w:tcPr>
          <w:p w:rsidR="006300BB" w:rsidRPr="00271DAB" w:rsidRDefault="006300BB" w:rsidP="00644773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276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10919,8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672,8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1300,1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1145,2</w:t>
            </w:r>
          </w:p>
        </w:tc>
        <w:tc>
          <w:tcPr>
            <w:tcW w:w="1134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1145,2</w:t>
            </w:r>
          </w:p>
        </w:tc>
        <w:tc>
          <w:tcPr>
            <w:tcW w:w="1135" w:type="dxa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2103,7</w:t>
            </w:r>
          </w:p>
        </w:tc>
        <w:tc>
          <w:tcPr>
            <w:tcW w:w="1276" w:type="dxa"/>
          </w:tcPr>
          <w:p w:rsidR="006300BB" w:rsidRPr="00271DAB" w:rsidRDefault="006300BB" w:rsidP="00FC4F4B">
            <w:pPr>
              <w:jc w:val="center"/>
              <w:rPr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6367,0</w:t>
            </w:r>
          </w:p>
        </w:tc>
      </w:tr>
      <w:tr w:rsidR="006300BB" w:rsidRPr="00271DAB" w:rsidTr="00644773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E6A2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</w:p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B6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B6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644773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Проведение мероприятий, направленных на предупреждение экстремизма и терроризма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, </w:t>
            </w:r>
            <w:r w:rsidRPr="00271DAB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E1C51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603,0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7E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614,0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B6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44,0</w:t>
            </w:r>
          </w:p>
        </w:tc>
      </w:tr>
      <w:tr w:rsidR="006300BB" w:rsidRPr="00271DAB" w:rsidTr="00644773">
        <w:tc>
          <w:tcPr>
            <w:tcW w:w="1314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644773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Обеспечение охраны общественного порядка с участием народных дружин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3951E3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7243F7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7243F7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6300BB" w:rsidRPr="00271DAB" w:rsidTr="00644773">
        <w:trPr>
          <w:trHeight w:val="828"/>
        </w:trPr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7E0BF0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     20,0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6300BB" w:rsidRPr="00271DAB" w:rsidTr="00644773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Развитие и обеспечение эксплуатации АПК «Безопасный город»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3951E3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B672D3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 200,5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242,3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143,2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143,2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143,2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872,4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7,2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143,2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179,7</w:t>
            </w:r>
          </w:p>
        </w:tc>
      </w:tr>
      <w:tr w:rsidR="006300BB" w:rsidRPr="00271DAB" w:rsidTr="00644773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D655B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D6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644773">
        <w:tc>
          <w:tcPr>
            <w:tcW w:w="1314" w:type="dxa"/>
            <w:vMerge w:val="restart"/>
            <w:vAlign w:val="center"/>
          </w:tcPr>
          <w:p w:rsidR="006300BB" w:rsidRPr="00271DAB" w:rsidRDefault="006300BB" w:rsidP="00D35A76">
            <w:pPr>
              <w:rPr>
                <w:b/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>Основное мероприятие 1.6</w:t>
            </w:r>
          </w:p>
          <w:p w:rsidR="006300BB" w:rsidRPr="00271DAB" w:rsidRDefault="006300BB" w:rsidP="00D35A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ситуации и стихийных бедствий природного и техногенного характера. </w:t>
            </w:r>
            <w:r w:rsidRPr="00271DAB">
              <w:rPr>
                <w:sz w:val="22"/>
                <w:szCs w:val="28"/>
              </w:rPr>
              <w:t>Реализация проекта «Народный бюджет».</w:t>
            </w:r>
          </w:p>
        </w:tc>
        <w:tc>
          <w:tcPr>
            <w:tcW w:w="2126" w:type="dxa"/>
            <w:vMerge w:val="restart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AA0FA5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635,8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</w:p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</w:p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1100,0</w:t>
            </w:r>
          </w:p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</w:p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AA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5155,8</w:t>
            </w:r>
          </w:p>
        </w:tc>
      </w:tr>
      <w:tr w:rsidR="006300BB" w:rsidRPr="00271DAB" w:rsidTr="00644773">
        <w:tc>
          <w:tcPr>
            <w:tcW w:w="1314" w:type="dxa"/>
            <w:vMerge/>
            <w:vAlign w:val="center"/>
          </w:tcPr>
          <w:p w:rsidR="006300BB" w:rsidRPr="00271DAB" w:rsidRDefault="006300BB" w:rsidP="00D35A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AA0FA5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635,8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</w:p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1100,0</w:t>
            </w:r>
          </w:p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1100,0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AA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5155,8</w:t>
            </w:r>
          </w:p>
        </w:tc>
      </w:tr>
      <w:tr w:rsidR="006300BB" w:rsidRPr="00271DAB" w:rsidTr="00644773">
        <w:tc>
          <w:tcPr>
            <w:tcW w:w="1314" w:type="dxa"/>
            <w:vAlign w:val="center"/>
          </w:tcPr>
          <w:p w:rsidR="006300BB" w:rsidRPr="00271DAB" w:rsidRDefault="006300BB" w:rsidP="000B70B5">
            <w:pPr>
              <w:rPr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>Основное мероприятие 1.7.</w:t>
            </w:r>
          </w:p>
          <w:p w:rsidR="006300BB" w:rsidRPr="00271DAB" w:rsidRDefault="006300BB" w:rsidP="00D35A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300BB" w:rsidRPr="00271DAB" w:rsidRDefault="006300BB" w:rsidP="000B70B5">
            <w:pPr>
              <w:rPr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 xml:space="preserve">Реализация  отдельных </w:t>
            </w:r>
          </w:p>
          <w:p w:rsidR="006300BB" w:rsidRPr="00271DAB" w:rsidRDefault="006300BB" w:rsidP="000B70B5">
            <w:pPr>
              <w:rPr>
                <w:sz w:val="22"/>
                <w:szCs w:val="22"/>
              </w:rPr>
            </w:pPr>
            <w:r w:rsidRPr="00271DAB">
              <w:rPr>
                <w:sz w:val="22"/>
                <w:szCs w:val="22"/>
              </w:rPr>
              <w:t>государственных  полномочий  в  сфере  административных  правоотношений</w:t>
            </w:r>
          </w:p>
        </w:tc>
        <w:tc>
          <w:tcPr>
            <w:tcW w:w="2126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6300BB" w:rsidRPr="00271DAB" w:rsidRDefault="006300BB" w:rsidP="000B7D0A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822,6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A4FFF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822,5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7A4FFF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822,5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822,5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AA0FA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822,5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AA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4112,6</w:t>
            </w:r>
          </w:p>
        </w:tc>
      </w:tr>
      <w:tr w:rsidR="006300BB" w:rsidRPr="00271DAB" w:rsidTr="00644773">
        <w:tc>
          <w:tcPr>
            <w:tcW w:w="1314" w:type="dxa"/>
            <w:vAlign w:val="center"/>
          </w:tcPr>
          <w:p w:rsidR="006300BB" w:rsidRPr="00271DAB" w:rsidRDefault="006300BB" w:rsidP="000B70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300BB" w:rsidRPr="00271DAB" w:rsidRDefault="006300BB" w:rsidP="000B70B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0BB" w:rsidRPr="00271DAB" w:rsidRDefault="006300BB" w:rsidP="000B7D0A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6300BB" w:rsidRPr="00271DAB" w:rsidRDefault="006300BB" w:rsidP="000B7D0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822,5</w:t>
            </w:r>
          </w:p>
        </w:tc>
        <w:tc>
          <w:tcPr>
            <w:tcW w:w="1276" w:type="dxa"/>
            <w:vAlign w:val="center"/>
          </w:tcPr>
          <w:p w:rsidR="006300BB" w:rsidRPr="00271DAB" w:rsidRDefault="006300BB" w:rsidP="00AA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822,5</w:t>
            </w:r>
          </w:p>
        </w:tc>
      </w:tr>
    </w:tbl>
    <w:p w:rsidR="006300BB" w:rsidRPr="00271DAB" w:rsidRDefault="006300BB" w:rsidP="00B759E1">
      <w:pPr>
        <w:pStyle w:val="ConsPlusNormal0"/>
        <w:ind w:left="11328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7959BD">
      <w:pPr>
        <w:pStyle w:val="ConsPlusNormal0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AB">
        <w:rPr>
          <w:rFonts w:ascii="Times New Roman" w:hAnsi="Times New Roman" w:cs="Times New Roman"/>
          <w:b/>
          <w:sz w:val="28"/>
          <w:szCs w:val="28"/>
        </w:rPr>
        <w:t xml:space="preserve">Прогнозная (справочная) оценка объемов привлечения средств федерального и областного бюджетов, бюджетов государственных внебюджетных фондов, средств физических и юридических лиц на реализацию целей подпрограммы 1 </w:t>
      </w:r>
    </w:p>
    <w:p w:rsidR="006300BB" w:rsidRPr="00271DAB" w:rsidRDefault="006300BB" w:rsidP="00B759E1">
      <w:pPr>
        <w:pStyle w:val="BodyTextIndent2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271DAB">
        <w:rPr>
          <w:rFonts w:ascii="Times New Roman" w:hAnsi="Times New Roman"/>
          <w:sz w:val="28"/>
          <w:szCs w:val="28"/>
        </w:rPr>
        <w:t xml:space="preserve"> </w:t>
      </w:r>
    </w:p>
    <w:p w:rsidR="006300BB" w:rsidRPr="00271DAB" w:rsidRDefault="006300BB" w:rsidP="00B759E1">
      <w:pPr>
        <w:jc w:val="right"/>
        <w:outlineLvl w:val="3"/>
        <w:rPr>
          <w:sz w:val="24"/>
          <w:szCs w:val="24"/>
        </w:rPr>
      </w:pPr>
    </w:p>
    <w:tbl>
      <w:tblPr>
        <w:tblW w:w="14458" w:type="dxa"/>
        <w:tblInd w:w="392" w:type="dxa"/>
        <w:tblLook w:val="00A0"/>
      </w:tblPr>
      <w:tblGrid>
        <w:gridCol w:w="5245"/>
        <w:gridCol w:w="1559"/>
        <w:gridCol w:w="1417"/>
        <w:gridCol w:w="1560"/>
        <w:gridCol w:w="1417"/>
        <w:gridCol w:w="1559"/>
        <w:gridCol w:w="1701"/>
      </w:tblGrid>
      <w:tr w:rsidR="006300BB" w:rsidRPr="00271DAB" w:rsidTr="00E050A9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Оценка расходов (тыс. руб.)</w:t>
            </w:r>
          </w:p>
        </w:tc>
      </w:tr>
      <w:tr w:rsidR="006300BB" w:rsidRPr="00271DAB" w:rsidTr="00E050A9">
        <w:trPr>
          <w:trHeight w:val="31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 за 2023-2027 годы</w:t>
            </w:r>
          </w:p>
        </w:tc>
      </w:tr>
      <w:tr w:rsidR="006300BB" w:rsidRPr="00271DAB" w:rsidTr="00E050A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6300BB" w:rsidRPr="00271DAB" w:rsidTr="00E050A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2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1622,7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4552,8</w:t>
            </w:r>
          </w:p>
        </w:tc>
      </w:tr>
      <w:tr w:rsidR="006300BB" w:rsidRPr="00271DAB" w:rsidTr="00E050A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 том числе в форме государственно-частного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00BB" w:rsidRPr="00271DAB" w:rsidRDefault="006300BB" w:rsidP="00B759E1">
      <w:pPr>
        <w:pStyle w:val="ConsPlusNormal0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6300BB" w:rsidRPr="00271DAB" w:rsidSect="00454B84">
          <w:pgSz w:w="16838" w:h="11906" w:orient="landscape"/>
          <w:pgMar w:top="1134" w:right="1134" w:bottom="851" w:left="1134" w:header="709" w:footer="113" w:gutter="0"/>
          <w:cols w:space="708"/>
          <w:docGrid w:linePitch="360"/>
        </w:sectPr>
      </w:pPr>
    </w:p>
    <w:p w:rsidR="006300BB" w:rsidRPr="00271DAB" w:rsidRDefault="006300BB" w:rsidP="007959BD">
      <w:pPr>
        <w:pStyle w:val="ConsPlusNormal0"/>
        <w:numPr>
          <w:ilvl w:val="0"/>
          <w:numId w:val="2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AB">
        <w:rPr>
          <w:rFonts w:ascii="Times New Roman" w:hAnsi="Times New Roman" w:cs="Times New Roman"/>
          <w:b/>
          <w:sz w:val="28"/>
          <w:szCs w:val="28"/>
        </w:rPr>
        <w:t>Сведения об участии государственных внебюджетных фондов, физических и юридических лиц в реализации подпрограммы 1</w:t>
      </w:r>
    </w:p>
    <w:p w:rsidR="006300BB" w:rsidRPr="00271DAB" w:rsidRDefault="006300BB" w:rsidP="00B759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B759E1">
      <w:pPr>
        <w:ind w:firstLine="540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реализации основного мероприятия 1.3 «Обеспечение охраны общественного порядка с участием народных дружин» подпрограммы 1 принимают участие общественные организации, участвующие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6300BB" w:rsidRPr="00271DAB" w:rsidRDefault="006300BB" w:rsidP="00B759E1">
      <w:pPr>
        <w:ind w:firstLine="540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Общественные организации, участвующие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самоуправления, осуществляют свою деятельность в соответствии с </w:t>
      </w:r>
      <w:r w:rsidRPr="00271DAB">
        <w:rPr>
          <w:bCs/>
          <w:sz w:val="28"/>
          <w:szCs w:val="28"/>
        </w:rPr>
        <w:t>Федеральным законом</w:t>
      </w:r>
      <w:r w:rsidRPr="00271DAB">
        <w:rPr>
          <w:sz w:val="28"/>
          <w:szCs w:val="28"/>
        </w:rPr>
        <w:t xml:space="preserve"> от 2 апреля 2014 года № 44-ФЗ «Об участии граждан в охране общественного порядка» и законом области от 14 октября 2014 года № 3408-ОЗ «О регулировании отдельных вопросов участия граждан в охране общественного порядка на территории Вологодской области» и участвуют в реализации отдельных мероприятий подпрограммы 1 за счет добровольных пожертвований, а также иных средств, не запрещенных законодательством Российской Федерации.</w:t>
      </w:r>
    </w:p>
    <w:p w:rsidR="006300BB" w:rsidRPr="00271DAB" w:rsidRDefault="006300BB" w:rsidP="00B759E1">
      <w:pPr>
        <w:ind w:firstLine="540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подпрограммы 1 обеспечивается взаимодействие органов местного самоуправления с органами внутренних дел (полицией) и иными правоохранительными органами при проведении мероприятий</w:t>
      </w:r>
      <w:r w:rsidRPr="00271DAB">
        <w:rPr>
          <w:bCs/>
          <w:sz w:val="28"/>
          <w:szCs w:val="28"/>
        </w:rPr>
        <w:t xml:space="preserve">, направленных на реализацию основных направлений профилактики правонарушений, </w:t>
      </w:r>
      <w:r w:rsidRPr="00271DAB">
        <w:rPr>
          <w:sz w:val="28"/>
          <w:szCs w:val="28"/>
        </w:rPr>
        <w:t>в соответствии с Федеральным законом от 23 июня 2016 года № 182-ФЗ «Об основах системы профилактики правонарушений в Российской Федерации» и законом области от 5 декабря 2018 года № 4444-ОЗ «О регулировании отдельных вопросов в сфере профилактики правонарушений в Вологодской области».</w:t>
      </w:r>
    </w:p>
    <w:p w:rsidR="006300BB" w:rsidRPr="00271DAB" w:rsidRDefault="006300BB" w:rsidP="00B759E1">
      <w:pPr>
        <w:ind w:firstLine="540"/>
        <w:jc w:val="both"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  <w:sectPr w:rsidR="006300BB" w:rsidRPr="00271DAB" w:rsidSect="003B2487">
          <w:headerReference w:type="even" r:id="rId22"/>
          <w:headerReference w:type="default" r:id="rId23"/>
          <w:footerReference w:type="default" r:id="rId24"/>
          <w:pgSz w:w="11906" w:h="16838"/>
          <w:pgMar w:top="1134" w:right="567" w:bottom="1134" w:left="1134" w:header="851" w:footer="680" w:gutter="0"/>
          <w:cols w:space="708"/>
          <w:titlePg/>
          <w:docGrid w:linePitch="360"/>
        </w:sectPr>
      </w:pPr>
    </w:p>
    <w:p w:rsidR="006300BB" w:rsidRPr="00271DAB" w:rsidRDefault="006300BB" w:rsidP="00B759E1">
      <w:pPr>
        <w:ind w:firstLine="5670"/>
        <w:rPr>
          <w:sz w:val="28"/>
          <w:szCs w:val="28"/>
        </w:rPr>
      </w:pPr>
      <w:bookmarkStart w:id="7" w:name="Par980"/>
      <w:bookmarkEnd w:id="7"/>
      <w:r w:rsidRPr="00271DAB">
        <w:rPr>
          <w:sz w:val="28"/>
          <w:szCs w:val="28"/>
        </w:rPr>
        <w:t>Приложение 2</w:t>
      </w:r>
    </w:p>
    <w:p w:rsidR="006300BB" w:rsidRPr="00271DAB" w:rsidRDefault="006300BB" w:rsidP="00B759E1">
      <w:pPr>
        <w:ind w:firstLine="5670"/>
        <w:rPr>
          <w:sz w:val="28"/>
          <w:szCs w:val="28"/>
        </w:rPr>
      </w:pPr>
      <w:r w:rsidRPr="00271DAB">
        <w:rPr>
          <w:sz w:val="28"/>
          <w:szCs w:val="28"/>
        </w:rPr>
        <w:t>к муниципальной программе</w:t>
      </w:r>
    </w:p>
    <w:p w:rsidR="006300BB" w:rsidRPr="00271DAB" w:rsidRDefault="006300BB" w:rsidP="00B759E1">
      <w:pPr>
        <w:pStyle w:val="ConsPlusTitle"/>
        <w:jc w:val="center"/>
      </w:pPr>
    </w:p>
    <w:p w:rsidR="006300BB" w:rsidRPr="00271DAB" w:rsidRDefault="006300BB" w:rsidP="00B759E1">
      <w:pPr>
        <w:pStyle w:val="ConsPlusTitle"/>
        <w:jc w:val="center"/>
      </w:pPr>
      <w:r w:rsidRPr="00271DAB">
        <w:t>Подпрограмма 2</w:t>
      </w:r>
    </w:p>
    <w:p w:rsidR="006300BB" w:rsidRPr="00271DAB" w:rsidRDefault="006300BB" w:rsidP="00B759E1">
      <w:p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«Профилактика безнадзорности, правонарушений </w:t>
      </w:r>
    </w:p>
    <w:p w:rsidR="006300BB" w:rsidRPr="00271DAB" w:rsidRDefault="006300BB" w:rsidP="00B759E1">
      <w:p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и преступлений несовершеннолетних</w:t>
      </w:r>
      <w:r w:rsidRPr="00271DAB">
        <w:rPr>
          <w:b/>
          <w:color w:val="000000"/>
          <w:sz w:val="28"/>
          <w:szCs w:val="28"/>
        </w:rPr>
        <w:t>»</w:t>
      </w:r>
      <w:r w:rsidRPr="00271DAB">
        <w:rPr>
          <w:b/>
          <w:sz w:val="28"/>
          <w:szCs w:val="28"/>
        </w:rPr>
        <w:t xml:space="preserve"> 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(далее – подпрограмма 2)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Паспорт подпрограммы 2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94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00"/>
      </w:tblGrid>
      <w:tr w:rsidR="006300BB" w:rsidRPr="00271DAB" w:rsidTr="00E050A9">
        <w:trPr>
          <w:trHeight w:val="540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 (соисполнитель программы)</w:t>
            </w:r>
          </w:p>
        </w:tc>
        <w:tc>
          <w:tcPr>
            <w:tcW w:w="7200" w:type="dxa"/>
          </w:tcPr>
          <w:p w:rsidR="006300BB" w:rsidRPr="00271DAB" w:rsidRDefault="006300BB" w:rsidP="00D06C7B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Сямженского муниципального округа</w:t>
            </w:r>
          </w:p>
        </w:tc>
      </w:tr>
      <w:tr w:rsidR="006300BB" w:rsidRPr="00271DAB" w:rsidTr="00E050A9">
        <w:trPr>
          <w:trHeight w:val="817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200" w:type="dxa"/>
          </w:tcPr>
          <w:p w:rsidR="006300BB" w:rsidRPr="00271DAB" w:rsidRDefault="006300BB" w:rsidP="005B2E3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 xml:space="preserve">- Управление образования Сямженского муниципального </w:t>
            </w:r>
            <w:r w:rsidRPr="00271DAB">
              <w:rPr>
                <w:rFonts w:ascii="Times New Roman" w:hAnsi="Times New Roman"/>
                <w:sz w:val="28"/>
                <w:szCs w:val="24"/>
              </w:rPr>
              <w:t>округа</w:t>
            </w:r>
            <w:r w:rsidRPr="00271D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00BB" w:rsidRPr="00271DAB" w:rsidRDefault="006300BB" w:rsidP="005B2E3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 БУ СО ВО «Комплексный центр социального обслуживания населения Сямженского района»;</w:t>
            </w:r>
          </w:p>
          <w:p w:rsidR="006300BB" w:rsidRPr="00271DAB" w:rsidRDefault="006300BB" w:rsidP="00E050A9">
            <w:pPr>
              <w:pStyle w:val="ConsPlusNonformat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 БУЗ ВО «Сямженская ЦРБ»;</w:t>
            </w:r>
          </w:p>
          <w:p w:rsidR="006300BB" w:rsidRPr="00271DAB" w:rsidRDefault="006300BB" w:rsidP="00271DAB">
            <w:pPr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271DAB">
              <w:rPr>
                <w:sz w:val="28"/>
                <w:szCs w:val="28"/>
              </w:rPr>
              <w:t>;</w:t>
            </w:r>
          </w:p>
          <w:p w:rsidR="006300BB" w:rsidRPr="00271DAB" w:rsidRDefault="006300BB" w:rsidP="00271DAB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КУ ВО «Центр занятости населения Вологодской области» отделение занятости населения по Сямженскому округу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6300BB" w:rsidRPr="00271DAB" w:rsidTr="00E050A9">
        <w:trPr>
          <w:trHeight w:val="540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200" w:type="dxa"/>
          </w:tcPr>
          <w:p w:rsidR="006300BB" w:rsidRPr="00271DAB" w:rsidRDefault="006300BB" w:rsidP="00862C43">
            <w:pPr>
              <w:widowControl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повышение эффективности муниципальной системы профилактики безнадзорности, правонарушений и преступлений несовершеннолетних, а также защиты их прав</w:t>
            </w:r>
          </w:p>
        </w:tc>
      </w:tr>
      <w:tr w:rsidR="006300BB" w:rsidRPr="00271DAB" w:rsidTr="00E050A9">
        <w:trPr>
          <w:trHeight w:val="286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200" w:type="dxa"/>
          </w:tcPr>
          <w:p w:rsidR="006300BB" w:rsidRPr="00271DAB" w:rsidRDefault="006300BB" w:rsidP="00862C43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271DAB">
              <w:rPr>
                <w:bCs/>
                <w:color w:val="000000"/>
                <w:sz w:val="28"/>
                <w:szCs w:val="28"/>
              </w:rPr>
              <w:t>- повышение эффективности профилактической работы с несовершеннолетними, склонными к асоциальному поведению;</w:t>
            </w:r>
          </w:p>
          <w:p w:rsidR="006300BB" w:rsidRPr="00271DAB" w:rsidRDefault="006300BB" w:rsidP="00862C43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271DAB">
              <w:rPr>
                <w:bCs/>
                <w:color w:val="000000"/>
                <w:sz w:val="28"/>
                <w:szCs w:val="28"/>
              </w:rPr>
              <w:t>- создание организационно-правовых основ защиты детей от распространения информации, причиняющей вред их здоровью и развитию.</w:t>
            </w:r>
          </w:p>
        </w:tc>
      </w:tr>
      <w:tr w:rsidR="006300BB" w:rsidRPr="00271DAB" w:rsidTr="00E050A9">
        <w:trPr>
          <w:trHeight w:val="286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200" w:type="dxa"/>
          </w:tcPr>
          <w:p w:rsidR="006300BB" w:rsidRPr="00271DAB" w:rsidRDefault="006300BB" w:rsidP="00862C43">
            <w:pPr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количества преступлений, совершенных несовершеннолетними, по отношению к предыдущему году;</w:t>
            </w:r>
          </w:p>
          <w:p w:rsidR="006300BB" w:rsidRPr="00271DAB" w:rsidRDefault="006300BB" w:rsidP="00862C43">
            <w:pPr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преступление;</w:t>
            </w:r>
          </w:p>
          <w:p w:rsidR="006300BB" w:rsidRPr="00271DAB" w:rsidRDefault="006300BB" w:rsidP="00862C43">
            <w:pPr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доля специалистов 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комиссий;</w:t>
            </w:r>
          </w:p>
          <w:p w:rsidR="006300BB" w:rsidRPr="00271DAB" w:rsidRDefault="006300BB" w:rsidP="00862C43">
            <w:pPr>
              <w:jc w:val="both"/>
              <w:rPr>
                <w:color w:val="000000"/>
                <w:sz w:val="22"/>
                <w:szCs w:val="22"/>
              </w:rPr>
            </w:pPr>
            <w:r w:rsidRPr="00271DAB">
              <w:rPr>
                <w:color w:val="000000"/>
                <w:sz w:val="28"/>
                <w:szCs w:val="28"/>
              </w:rPr>
              <w:t>- доля обучающихся образовательных организаций, охваченных занятиями по медиабезопасности, от общего числа обучающихся образовательных организаций</w:t>
            </w:r>
          </w:p>
        </w:tc>
      </w:tr>
      <w:tr w:rsidR="006300BB" w:rsidRPr="00271DAB" w:rsidTr="00E050A9">
        <w:trPr>
          <w:trHeight w:val="540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200" w:type="dxa"/>
          </w:tcPr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2023 - 2027 годы                                          </w:t>
            </w:r>
          </w:p>
        </w:tc>
      </w:tr>
      <w:tr w:rsidR="006300BB" w:rsidRPr="00271DAB" w:rsidTr="00E050A9">
        <w:trPr>
          <w:trHeight w:val="1549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Объемы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финансового обеспечения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за счет средств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271DAB">
              <w:rPr>
                <w:rFonts w:ascii="Times New Roman" w:hAnsi="Times New Roman" w:cs="Times New Roman"/>
                <w:sz w:val="28"/>
                <w:szCs w:val="24"/>
              </w:rPr>
              <w:t>округа</w:t>
            </w:r>
          </w:p>
        </w:tc>
        <w:tc>
          <w:tcPr>
            <w:tcW w:w="7200" w:type="dxa"/>
          </w:tcPr>
          <w:p w:rsidR="006300BB" w:rsidRPr="00271DAB" w:rsidRDefault="006300BB" w:rsidP="00E050A9">
            <w:pPr>
              <w:pStyle w:val="ConsPlusCell"/>
              <w:ind w:left="78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объем финансирования мероприятий подпрограммы 2 за счет средств  бюджета </w:t>
            </w:r>
            <w:r w:rsidRPr="00271DAB">
              <w:rPr>
                <w:rFonts w:ascii="Times New Roman" w:hAnsi="Times New Roman" w:cs="Times New Roman"/>
                <w:sz w:val="28"/>
                <w:szCs w:val="24"/>
              </w:rPr>
              <w:t>округа</w:t>
            </w: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  составляет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1552,4              </w:t>
            </w:r>
            <w:r w:rsidRPr="00271DA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2023 год –   287,4 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 335,0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2025 год –   310,0 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2026 год –   310,0 тыс. рублей;</w:t>
            </w:r>
          </w:p>
          <w:p w:rsidR="006300BB" w:rsidRPr="00271DAB" w:rsidRDefault="006300BB" w:rsidP="007E1C51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2027 год –   310,0 тыс. рублей</w:t>
            </w:r>
          </w:p>
        </w:tc>
      </w:tr>
      <w:tr w:rsidR="006300BB" w:rsidRPr="00271DAB" w:rsidTr="00E050A9">
        <w:trPr>
          <w:trHeight w:val="721"/>
          <w:tblCellSpacing w:w="5" w:type="nil"/>
        </w:trPr>
        <w:tc>
          <w:tcPr>
            <w:tcW w:w="2268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конечные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200" w:type="dxa"/>
          </w:tcPr>
          <w:p w:rsidR="006300BB" w:rsidRPr="00271DAB" w:rsidRDefault="006300BB" w:rsidP="00862C43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271DAB">
              <w:rPr>
                <w:iCs/>
                <w:sz w:val="28"/>
                <w:szCs w:val="28"/>
              </w:rPr>
              <w:t>- снижение количества преступлений, совершенных несовершеннолетними, по отношению к 2020 году на 50%;</w:t>
            </w:r>
          </w:p>
          <w:p w:rsidR="006300BB" w:rsidRPr="00271DAB" w:rsidRDefault="006300BB" w:rsidP="00862C43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271DAB">
              <w:rPr>
                <w:iCs/>
                <w:sz w:val="28"/>
                <w:szCs w:val="28"/>
              </w:rPr>
              <w:t>- сохранение показателя удельного веса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 по отношению к 2020 году на 0%;</w:t>
            </w:r>
          </w:p>
          <w:p w:rsidR="006300BB" w:rsidRPr="00271DAB" w:rsidRDefault="006300BB" w:rsidP="00862C43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271DAB">
              <w:rPr>
                <w:iCs/>
                <w:sz w:val="28"/>
                <w:szCs w:val="28"/>
              </w:rPr>
              <w:t>- увеличение доли специалистов 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 не ниже 100%;</w:t>
            </w:r>
          </w:p>
          <w:p w:rsidR="006300BB" w:rsidRPr="00271DAB" w:rsidRDefault="006300BB" w:rsidP="00862C43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271DAB">
              <w:rPr>
                <w:iCs/>
                <w:sz w:val="28"/>
                <w:szCs w:val="28"/>
              </w:rPr>
              <w:t>- ежегодный охват обучающихся образовательных организаций занятиями по медиабезопасности, от общего числа обучающихся образовательных организаций не ниже 100%</w:t>
            </w:r>
          </w:p>
        </w:tc>
      </w:tr>
    </w:tbl>
    <w:p w:rsidR="006300BB" w:rsidRPr="00271DAB" w:rsidRDefault="006300BB" w:rsidP="00B759E1">
      <w:pPr>
        <w:jc w:val="center"/>
        <w:rPr>
          <w:sz w:val="24"/>
          <w:szCs w:val="24"/>
        </w:rPr>
      </w:pPr>
    </w:p>
    <w:p w:rsidR="006300BB" w:rsidRPr="00271DAB" w:rsidRDefault="006300BB" w:rsidP="00B759E1">
      <w:pPr>
        <w:jc w:val="center"/>
        <w:rPr>
          <w:sz w:val="24"/>
          <w:szCs w:val="24"/>
        </w:rPr>
      </w:pPr>
    </w:p>
    <w:p w:rsidR="006300BB" w:rsidRPr="00271DAB" w:rsidRDefault="006300BB" w:rsidP="00B759E1">
      <w:pPr>
        <w:ind w:firstLine="540"/>
        <w:jc w:val="both"/>
        <w:sectPr w:rsidR="006300BB" w:rsidRPr="00271DAB" w:rsidSect="00E050A9">
          <w:pgSz w:w="11906" w:h="16838"/>
          <w:pgMar w:top="1134" w:right="707" w:bottom="1134" w:left="1701" w:header="850" w:footer="680" w:gutter="0"/>
          <w:cols w:space="708"/>
          <w:titlePg/>
          <w:docGrid w:linePitch="360"/>
        </w:sectPr>
      </w:pPr>
    </w:p>
    <w:p w:rsidR="006300BB" w:rsidRPr="00271DAB" w:rsidRDefault="006300BB" w:rsidP="007959BD">
      <w:pPr>
        <w:pStyle w:val="ListParagraph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Сведения о целевых показателях (индикаторах) подпрограммы 2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701"/>
        <w:gridCol w:w="2324"/>
        <w:gridCol w:w="1304"/>
        <w:gridCol w:w="1474"/>
        <w:gridCol w:w="1474"/>
        <w:gridCol w:w="1192"/>
        <w:gridCol w:w="1192"/>
        <w:gridCol w:w="1192"/>
        <w:gridCol w:w="1192"/>
        <w:gridCol w:w="1192"/>
      </w:tblGrid>
      <w:tr w:rsidR="006300BB" w:rsidRPr="00271DAB" w:rsidTr="00E050A9">
        <w:tc>
          <w:tcPr>
            <w:tcW w:w="567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32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8" w:type="dxa"/>
            <w:gridSpan w:val="7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5960" w:type="dxa"/>
            <w:gridSpan w:val="5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300BB" w:rsidRPr="00271DAB" w:rsidTr="00E050A9">
        <w:tc>
          <w:tcPr>
            <w:tcW w:w="56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00BB" w:rsidRPr="00271DAB" w:rsidTr="00E050A9">
        <w:tc>
          <w:tcPr>
            <w:tcW w:w="14804" w:type="dxa"/>
            <w:gridSpan w:val="11"/>
          </w:tcPr>
          <w:p w:rsidR="006300BB" w:rsidRPr="00271DAB" w:rsidRDefault="006300BB" w:rsidP="00E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региональной системы профилактики безнадзорности, правонарушений и преступлений несовершеннолетних, а также защиты их прав</w:t>
            </w:r>
          </w:p>
        </w:tc>
      </w:tr>
      <w:tr w:rsidR="006300BB" w:rsidRPr="00271DAB" w:rsidTr="00A81259">
        <w:trPr>
          <w:trHeight w:val="972"/>
        </w:trPr>
        <w:tc>
          <w:tcPr>
            <w:tcW w:w="567" w:type="dxa"/>
            <w:vMerge w:val="restart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71DAB">
              <w:rPr>
                <w:bCs/>
                <w:color w:val="000000"/>
                <w:sz w:val="24"/>
                <w:szCs w:val="24"/>
              </w:rPr>
              <w:t>Повышение эффективности профилактической работы с несовершеннолетними, склонными к асоциальному поведению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снижение количества преступлений, совершенных несовершеннолетними, по отношению к предыдущему году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F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00BB" w:rsidRPr="00271DAB" w:rsidTr="00A81259">
        <w:trPr>
          <w:trHeight w:val="1956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00BB" w:rsidRPr="00271DAB" w:rsidTr="00A81259">
        <w:trPr>
          <w:trHeight w:val="75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доля специалистов 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00BB" w:rsidRPr="00271DAB" w:rsidTr="00A81259">
        <w:trPr>
          <w:trHeight w:val="1956"/>
        </w:trPr>
        <w:tc>
          <w:tcPr>
            <w:tcW w:w="567" w:type="dxa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71DAB">
              <w:rPr>
                <w:bCs/>
                <w:color w:val="000000"/>
                <w:sz w:val="24"/>
                <w:szCs w:val="24"/>
              </w:rPr>
              <w:t>Создание организационно-правовых основ защиты детей от распространения информации, причиняющей вред их здоровью и развитию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доля обучающихся образовательных организаций, охваченных занятиями по медиабезопасности, от общего числа обучающихся образовательных организаций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A81259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spacing w:line="240" w:lineRule="atLeast"/>
        <w:jc w:val="center"/>
        <w:outlineLvl w:val="0"/>
        <w:rPr>
          <w:b/>
          <w:sz w:val="2"/>
          <w:szCs w:val="2"/>
        </w:rPr>
      </w:pPr>
    </w:p>
    <w:p w:rsidR="006300BB" w:rsidRPr="00271DAB" w:rsidRDefault="006300BB" w:rsidP="00B759E1">
      <w:pPr>
        <w:ind w:left="12333"/>
        <w:outlineLvl w:val="2"/>
        <w:rPr>
          <w:sz w:val="28"/>
          <w:szCs w:val="28"/>
        </w:rPr>
      </w:pPr>
      <w:r w:rsidRPr="00271DAB">
        <w:rPr>
          <w:sz w:val="28"/>
          <w:szCs w:val="28"/>
        </w:rPr>
        <w:br w:type="page"/>
      </w:r>
    </w:p>
    <w:p w:rsidR="006300BB" w:rsidRPr="00271DAB" w:rsidRDefault="006300BB" w:rsidP="007959BD">
      <w:pPr>
        <w:pStyle w:val="ListParagraph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Сведения о порядке сбора информации и методике расчета целевых показателей (индикаторов) подпрограммы 2</w:t>
      </w:r>
    </w:p>
    <w:p w:rsidR="006300BB" w:rsidRPr="00271DAB" w:rsidRDefault="006300BB" w:rsidP="00B759E1">
      <w:pPr>
        <w:jc w:val="both"/>
        <w:rPr>
          <w:sz w:val="28"/>
          <w:szCs w:val="28"/>
        </w:rPr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353"/>
        <w:gridCol w:w="992"/>
        <w:gridCol w:w="1701"/>
        <w:gridCol w:w="1560"/>
        <w:gridCol w:w="2126"/>
        <w:gridCol w:w="2268"/>
        <w:gridCol w:w="1276"/>
        <w:gridCol w:w="1842"/>
      </w:tblGrid>
      <w:tr w:rsidR="006300BB" w:rsidRPr="00271DAB" w:rsidTr="00E05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Определение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Временные характеристики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Метод сбора информации, индекс формы отчетности*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Ответственный за сбор данных по целевому показателю (индикатору)</w:t>
            </w:r>
          </w:p>
        </w:tc>
      </w:tr>
      <w:tr w:rsidR="006300BB" w:rsidRPr="00271DAB" w:rsidTr="00E050A9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9</w:t>
            </w:r>
          </w:p>
        </w:tc>
      </w:tr>
      <w:tr w:rsidR="006300BB" w:rsidRPr="00271DAB" w:rsidTr="00E050A9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количества преступлений, совершенных несовершеннолетними, по отношению к предыдущему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уменьшение количества преступлений, совершенных несовершеннолетними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5" type="#_x0000_t75" style="width:86.25pt;height:27pt" equationxml="&lt;">
                  <v:imagedata r:id="rId25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  <w:lang w:val="en-US"/>
              </w:rPr>
              <w:t>n</w:t>
            </w:r>
            <w:r w:rsidRPr="00271DAB">
              <w:t xml:space="preserve"> - количество преступлений, совершенных несовершеннолетними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4"/>
              </w:rPr>
              <w:t>округа</w:t>
            </w:r>
          </w:p>
        </w:tc>
      </w:tr>
      <w:tr w:rsidR="006300BB" w:rsidRPr="00271DAB" w:rsidTr="00E050A9">
        <w:trPr>
          <w:trHeight w:val="65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  <w:lang w:val="en-US"/>
              </w:rPr>
              <w:t>n</w:t>
            </w:r>
            <w:r w:rsidRPr="00271DAB">
              <w:rPr>
                <w:vertAlign w:val="subscript"/>
              </w:rPr>
              <w:t>-1</w:t>
            </w:r>
            <w:r w:rsidRPr="00271DAB">
              <w:t xml:space="preserve"> - количество преступлений, совершенных несовершеннолетними в предыдущем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  <w:r w:rsidRPr="00271DAB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11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6" type="#_x0000_t75" style="width:84pt;height:29.25pt" equationxml="&lt;">
                  <v:imagedata r:id="rId26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пр2</w:t>
            </w:r>
            <w:r w:rsidRPr="00271DAB">
              <w:t xml:space="preserve"> - число несовершеннолетних в возрасте 14 - 17 лет, совершивших преступление повторно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4"/>
              </w:rPr>
              <w:t>округа</w:t>
            </w:r>
          </w:p>
        </w:tc>
      </w:tr>
      <w:tr w:rsidR="006300BB" w:rsidRPr="00271DAB" w:rsidTr="00E050A9">
        <w:trPr>
          <w:trHeight w:val="1510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пр</w:t>
            </w:r>
            <w:r w:rsidRPr="00271DAB">
              <w:t xml:space="preserve"> - общее число несовершеннолетних в возрасте 14 - 17 лет, совершивших преступление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  <w:r w:rsidRPr="00271DAB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40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Доля специалистов 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 xml:space="preserve">доля специалистов </w:t>
            </w:r>
            <w:r w:rsidRPr="00271DAB">
              <w:rPr>
                <w:color w:val="000000"/>
              </w:rPr>
              <w:t>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</w:t>
            </w:r>
            <w:r w:rsidRPr="00271DAB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7" type="#_x0000_t75" style="width:91.5pt;height:29.25pt" equationxml="&lt;">
                  <v:imagedata r:id="rId27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спец1</w:t>
            </w:r>
            <w:r w:rsidRPr="00271DAB">
              <w:t xml:space="preserve"> - </w:t>
            </w:r>
            <w:r w:rsidRPr="00271DAB">
              <w:rPr>
                <w:color w:val="000000"/>
              </w:rPr>
              <w:t>специалистов комиссий по делам несовершеннолетних и защите их прав, принявших участие в обучающих семинарах, мастер-классах, конференциях</w:t>
            </w:r>
            <w:r w:rsidRPr="00271DAB">
              <w:t xml:space="preserve">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Администрация </w:t>
            </w:r>
            <w:r w:rsidRPr="00271DAB">
              <w:rPr>
                <w:szCs w:val="24"/>
              </w:rPr>
              <w:t>округа</w:t>
            </w:r>
          </w:p>
        </w:tc>
      </w:tr>
      <w:tr w:rsidR="006300BB" w:rsidRPr="00271DAB" w:rsidTr="00E050A9">
        <w:trPr>
          <w:trHeight w:val="1191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спец</w:t>
            </w:r>
            <w:r w:rsidRPr="00271DAB">
              <w:t xml:space="preserve"> - общее число специалистов </w:t>
            </w:r>
            <w:r w:rsidRPr="00271DAB">
              <w:rPr>
                <w:color w:val="000000"/>
              </w:rPr>
              <w:t>комиссий по делам несовершеннолетних и защите их прав</w:t>
            </w:r>
            <w:r w:rsidRPr="00271DAB">
              <w:t xml:space="preserve">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11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Доля обучающихся образовательных организаций, охваченных занятиями по медиабезопасности, от общего числа обучающихся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доля обучающихся образовательных организаций, охваченных занятиями по медиабезопасности, от общего числа обучающихся образовательных организаций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38" type="#_x0000_t75" style="width:86.25pt;height:28.5pt" equationxml="&lt;">
                  <v:imagedata r:id="rId28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охв</w:t>
            </w:r>
            <w:r w:rsidRPr="00271DAB">
              <w:t xml:space="preserve"> - число обучающихся в образовательных организациях дошкольного, начального общего, основного общего, среднего (полного) общего образования, дополнительного образования детей, охваченных занятиями по медиабезопасности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Управление образования </w:t>
            </w:r>
            <w:r w:rsidRPr="00271DAB">
              <w:rPr>
                <w:szCs w:val="24"/>
              </w:rPr>
              <w:t>округа</w:t>
            </w:r>
          </w:p>
        </w:tc>
      </w:tr>
      <w:tr w:rsidR="006300BB" w:rsidRPr="00271DAB" w:rsidTr="00E050A9">
        <w:trPr>
          <w:trHeight w:val="1102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2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общ</w:t>
            </w:r>
            <w:r w:rsidRPr="00271DAB">
              <w:t xml:space="preserve"> - общее число обучающихся в образовательных организациях дошкольного, начального общего, основного общего, среднего (полного) общего образования, дополнительного образования детей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</w:tbl>
    <w:p w:rsidR="006300BB" w:rsidRPr="00271DAB" w:rsidRDefault="006300BB" w:rsidP="0017560C">
      <w:pPr>
        <w:pStyle w:val="ConsPlusTitle"/>
        <w:jc w:val="both"/>
        <w:rPr>
          <w:b w:val="0"/>
          <w:sz w:val="24"/>
          <w:szCs w:val="24"/>
        </w:rPr>
        <w:sectPr w:rsidR="006300BB" w:rsidRPr="00271DAB" w:rsidSect="00E050A9">
          <w:headerReference w:type="even" r:id="rId29"/>
          <w:headerReference w:type="default" r:id="rId30"/>
          <w:footerReference w:type="default" r:id="rId31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271DAB">
        <w:rPr>
          <w:b w:val="0"/>
          <w:sz w:val="24"/>
          <w:szCs w:val="24"/>
        </w:rPr>
        <w:t>* 1 - официальная статистическая информация; 2 - бухгалтерская и финансовая отчетность; 3 - ведомственная отчетность; 4 - прочие.</w:t>
      </w:r>
      <w:r w:rsidRPr="00271DAB">
        <w:rPr>
          <w:b w:val="0"/>
          <w:color w:val="000000"/>
          <w:sz w:val="24"/>
          <w:szCs w:val="24"/>
        </w:rPr>
        <w:tab/>
      </w:r>
    </w:p>
    <w:p w:rsidR="006300BB" w:rsidRPr="00271DAB" w:rsidRDefault="006300BB" w:rsidP="007959BD">
      <w:pPr>
        <w:pStyle w:val="ListParagraph"/>
        <w:numPr>
          <w:ilvl w:val="0"/>
          <w:numId w:val="24"/>
        </w:numPr>
        <w:jc w:val="center"/>
        <w:outlineLvl w:val="2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Характеристика основных мероприятий подпрограммы 2</w:t>
      </w:r>
    </w:p>
    <w:p w:rsidR="006300BB" w:rsidRPr="00271DAB" w:rsidRDefault="006300BB" w:rsidP="00B759E1">
      <w:pPr>
        <w:jc w:val="center"/>
        <w:rPr>
          <w:sz w:val="24"/>
          <w:szCs w:val="24"/>
        </w:rPr>
      </w:pPr>
    </w:p>
    <w:p w:rsidR="006300BB" w:rsidRPr="00271DAB" w:rsidRDefault="006300BB" w:rsidP="00B759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Подпрограмма 2 направлена на создание условий для успешной социализации (ресоциализации) несовершеннолетних, формирования у них готовности к саморазвитию, самоопределению и ответственному отношению к своей жизни и включает в себя следующие основные мероприятия.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2.1.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профилактики правонарушений, в том числе повторных, совершаемых несовершеннолетними.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организация мер профилактического воздействия</w:t>
      </w:r>
      <w:r w:rsidRPr="00271DAB">
        <w:t xml:space="preserve"> </w:t>
      </w:r>
      <w:r w:rsidRPr="00271DAB">
        <w:rPr>
          <w:sz w:val="28"/>
          <w:szCs w:val="28"/>
        </w:rPr>
        <w:t>в отношении несовершеннолетних.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разработка основных направлений информационной политики в сфере распространения семейных ценностей и реализация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совершенствование системы взаимодействия с родителями по вопросам профилактики асоциального поведения несовершеннолетних;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обеспечение организационно-методической поддержки развития служб медиации в образовательных организациях;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реализация комплекса мер по раннему выявлению и профилактике девиантного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суицидальное поведение, интернет-зависимость, агрессивное и опасное для жизни и здоровья поведение);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профилактику правонарушений несовершеннолетних в период каникул с привлечением организаций, осуществляющих отдых и оздоровление детей;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организация профилактической работы с несовершеннолетними, уже совершившими преступления или правонарушения;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совершенствование деятельности комиссий по делам несовершеннолетних и защите их прав;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реализация комплексных социально-психологических программ, направленных на реабилитацию и ресоциализацию несовершеннолетних правонарушителей, а также работа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реализация на ранней стадии мероприятий по профилактике семейного неблагополучия и правонарушений несовершеннолетних;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социального сопровождения семей и детей, находящихся в трудной жизненной ситуации, в том числе в социально опасном положении;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и проведение профориентационных консультаций для несовершеннолетних, состоящих на учете в комиссиях по делам несовершеннолетних и защите их прав и подразделениях по делам несовершеннолетних органов внутренних дел;</w:t>
      </w:r>
    </w:p>
    <w:p w:rsidR="006300BB" w:rsidRPr="00271DAB" w:rsidRDefault="006300BB" w:rsidP="00B759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2.2.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Цели мероприятия: 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осуществление деятельности окружной комиссии по делам несовершеннолетних и защите их прав;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системное освещение в средствах массовой информации хода реализации подпрограммы и достигнутых результатов;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создание и развитие школьных служб примирения (медиации);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проведение мероприятий с несовершеннолетними, </w:t>
      </w:r>
      <w:r>
        <w:rPr>
          <w:sz w:val="28"/>
          <w:szCs w:val="28"/>
        </w:rPr>
        <w:t xml:space="preserve">в том числе </w:t>
      </w:r>
      <w:r w:rsidRPr="00271DAB">
        <w:rPr>
          <w:sz w:val="28"/>
          <w:szCs w:val="28"/>
        </w:rPr>
        <w:t>состоящими на различных видах учета;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проведение военно-патриотических сборов «Неделя в армии» для подростков с девиантным поведением;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2.3.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Информационно-методическое обеспечение системы профилактики безнадзорности и правонарушений несовершеннолетних.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развитие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анализ и распространение лучшей практики, технологий и методов профилактики, используемых в сфере правонарушений несовершеннолетних;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участие специалиста комиссии по делам несовершеннолетних и защите их прав округа в  мероприятиях по повышению квалификации, областных семинарах, совещаниях  с участием представителей органов власти, общественных и религиозных организаций, правоохранительных органов по организации работы, направленной на профилактику подростковой преступности и правонарушений;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изучение и использование  в работе методических рекомендаций для  комиссий по делам несовершеннолетних и защите их прав по организации работы с несовершеннолетними, склонными к асоциальному поведению или вступившими в конфликт с законом;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участие в  практических семинарах  для специалистов, организующих работу с семьей и детьми по профилактике безнадзорности и правонарушений несовершеннолетних, насилия в семье.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2.4.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информационной безопасности и повышение правовой грамотности несовершеннолетних.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с</w:t>
      </w:r>
      <w:r w:rsidRPr="00271DAB">
        <w:rPr>
          <w:rStyle w:val="Zag11"/>
          <w:rFonts w:eastAsia="@Arial Unicode MS"/>
          <w:color w:val="000000"/>
          <w:sz w:val="28"/>
          <w:szCs w:val="28"/>
        </w:rPr>
        <w:t>оздание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детей и молодежи.</w:t>
      </w:r>
      <w:r w:rsidRPr="00271DAB">
        <w:rPr>
          <w:color w:val="FF0000"/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обеспечения современными программно-техническими средствами (сетевыми экранами (фильтрами), исключающими доступ обучающихся и воспитанников к ресурсам сети «Интернет», несовместимым с задачами воспитания,  учреждений общего  образования;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защиты детей от информации, причиняющей вред их здоровью и (или) развитию посредством использования системы контентной фильтрации, а также путем осуществления педагогами визуального контроля работы детей в сети «Интернет»;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 проведения мониторинга доступа учащихся образовательных организаций к сайтам сети «Интернет», содержащим информацию, причиняющую вред их здоровью;</w:t>
      </w:r>
    </w:p>
    <w:p w:rsidR="006300BB" w:rsidRPr="00271DAB" w:rsidRDefault="006300BB" w:rsidP="001C3CA3">
      <w:pPr>
        <w:ind w:firstLine="708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проведение образовательных и консультационных мероприятий с родителями обучающихся с целью объяснения правил, рисков предоставления детям  средств связи с выходом в сеть «Интернет», в частности, при посещении образовательной организации;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проведения занятий для детей, их родителей и воспитателей по основам информационной безопасности детей в организациях дошкольного, начального общего, основного общего, среднего (полного) общего образования,  дополнительного образования детей;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 посредством сети «Интернет»;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знакомство с информацией раздела «Информационная безопасность» на образовательном портале Вологодской области http://portal.edu35.ru;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разработка и распространение листовок-памяток «Правила безопасности в интернете», «Правила информационной безопасности»;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организация издания и распространение справочно-информационных бюллетеней, буклетов, памяток по предупреждению детской безнадзорности и противоправного поведения. </w:t>
      </w:r>
    </w:p>
    <w:p w:rsidR="006300BB" w:rsidRPr="00271DAB" w:rsidRDefault="006300BB" w:rsidP="0017560C">
      <w:pPr>
        <w:spacing w:line="360" w:lineRule="auto"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Перечень основных мероприятий подпрограммы 4 приведен в таблице 1.</w:t>
      </w:r>
    </w:p>
    <w:p w:rsidR="006300BB" w:rsidRPr="00271DAB" w:rsidRDefault="006300BB" w:rsidP="00B759E1">
      <w:pPr>
        <w:ind w:left="12333"/>
        <w:rPr>
          <w:sz w:val="28"/>
          <w:szCs w:val="28"/>
        </w:rPr>
      </w:pPr>
    </w:p>
    <w:p w:rsidR="006300BB" w:rsidRPr="00271DAB" w:rsidRDefault="006300BB" w:rsidP="00B759E1">
      <w:pPr>
        <w:ind w:left="12333"/>
        <w:rPr>
          <w:sz w:val="28"/>
          <w:szCs w:val="28"/>
        </w:rPr>
        <w:sectPr w:rsidR="006300BB" w:rsidRPr="00271DAB" w:rsidSect="00E050A9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6300BB" w:rsidRPr="00271DAB" w:rsidRDefault="006300BB" w:rsidP="00B759E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71DAB">
        <w:rPr>
          <w:sz w:val="28"/>
          <w:szCs w:val="28"/>
        </w:rPr>
        <w:t>Таблица 1</w:t>
      </w:r>
    </w:p>
    <w:p w:rsidR="006300BB" w:rsidRPr="00271DAB" w:rsidRDefault="006300BB" w:rsidP="00B759E1">
      <w:pPr>
        <w:ind w:left="720"/>
        <w:jc w:val="center"/>
        <w:outlineLvl w:val="2"/>
        <w:rPr>
          <w:b/>
          <w:sz w:val="16"/>
          <w:szCs w:val="16"/>
        </w:rPr>
      </w:pPr>
      <w:r w:rsidRPr="00271DAB">
        <w:rPr>
          <w:b/>
          <w:color w:val="000000"/>
          <w:sz w:val="28"/>
          <w:szCs w:val="28"/>
        </w:rPr>
        <w:t>4.Перечень основных мероприятий подпрограммы 2</w:t>
      </w:r>
      <w:r w:rsidRPr="00271DAB">
        <w:rPr>
          <w:b/>
          <w:color w:val="000000"/>
          <w:sz w:val="28"/>
          <w:szCs w:val="28"/>
        </w:rPr>
        <w:br/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2268"/>
        <w:gridCol w:w="2268"/>
        <w:gridCol w:w="1200"/>
        <w:gridCol w:w="1036"/>
        <w:gridCol w:w="1036"/>
        <w:gridCol w:w="1036"/>
        <w:gridCol w:w="1036"/>
      </w:tblGrid>
      <w:tr w:rsidR="006300BB" w:rsidRPr="00271DAB" w:rsidTr="00E050A9">
        <w:trPr>
          <w:trHeight w:val="434"/>
        </w:trPr>
        <w:tc>
          <w:tcPr>
            <w:tcW w:w="251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Ответственный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Ожидаемый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непосредственный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результат*</w:t>
            </w:r>
          </w:p>
        </w:tc>
        <w:tc>
          <w:tcPr>
            <w:tcW w:w="226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Связь с показателями подпрограммы**</w:t>
            </w:r>
          </w:p>
        </w:tc>
        <w:tc>
          <w:tcPr>
            <w:tcW w:w="5344" w:type="dxa"/>
            <w:gridSpan w:val="5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Годы реализации и источник финансового обеспечения***</w:t>
            </w:r>
          </w:p>
        </w:tc>
      </w:tr>
      <w:tr w:rsidR="006300BB" w:rsidRPr="00271DAB" w:rsidTr="00E050A9">
        <w:tc>
          <w:tcPr>
            <w:tcW w:w="251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2023****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6300BB" w:rsidRPr="00271DAB" w:rsidTr="00A81259">
        <w:tc>
          <w:tcPr>
            <w:tcW w:w="2518" w:type="dxa"/>
          </w:tcPr>
          <w:p w:rsidR="006300BB" w:rsidRPr="00271DAB" w:rsidRDefault="006300BB" w:rsidP="00E050A9">
            <w:pPr>
              <w:ind w:left="-57" w:right="-57"/>
              <w:rPr>
                <w:color w:val="FF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2.1. Обеспечение профилактики правонарушений, в том числе повторных, совершаемых несовершеннолетними</w:t>
            </w:r>
          </w:p>
        </w:tc>
        <w:tc>
          <w:tcPr>
            <w:tcW w:w="2552" w:type="dxa"/>
          </w:tcPr>
          <w:p w:rsidR="006300BB" w:rsidRPr="006C4929" w:rsidRDefault="006300BB" w:rsidP="006C4929">
            <w:pPr>
              <w:rPr>
                <w:szCs w:val="28"/>
              </w:rPr>
            </w:pPr>
            <w:r w:rsidRPr="006C4929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 проведение мероприятий по профилактике правонарушений, в том числе повторных правонарушений, совершаемых несовершеннолетними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количества преступлений, совершенных несовершеннолетними, по отношению к предыдущему году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A81259">
        <w:tc>
          <w:tcPr>
            <w:tcW w:w="2518" w:type="dxa"/>
          </w:tcPr>
          <w:p w:rsidR="006300BB" w:rsidRPr="00271DAB" w:rsidRDefault="006300BB" w:rsidP="00E050A9">
            <w:pPr>
              <w:ind w:left="-57" w:right="-57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2.2.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      </w:r>
          </w:p>
        </w:tc>
        <w:tc>
          <w:tcPr>
            <w:tcW w:w="2552" w:type="dxa"/>
          </w:tcPr>
          <w:p w:rsidR="006300BB" w:rsidRPr="006C4929" w:rsidRDefault="006300BB" w:rsidP="006C4929">
            <w:pPr>
              <w:rPr>
                <w:szCs w:val="28"/>
              </w:rPr>
            </w:pPr>
            <w:r w:rsidRPr="006C4929">
              <w:rPr>
                <w:szCs w:val="28"/>
              </w:rPr>
              <w:t>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«Верховажский»,</w:t>
            </w:r>
          </w:p>
          <w:p w:rsidR="006300BB" w:rsidRPr="004A76F8" w:rsidRDefault="006300BB" w:rsidP="003951E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3951E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3951E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БУ СО ВО «КСЦОН Сямженского района»,</w:t>
            </w:r>
          </w:p>
          <w:p w:rsidR="006300BB" w:rsidRPr="004A76F8" w:rsidRDefault="006300BB" w:rsidP="003951E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обеспечено развитие форм и технологий социальной адаптации и реабилитации несовершеннолетних, склонных к асоциальному поведению или находящихся в конфликте с законом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A81259">
        <w:tc>
          <w:tcPr>
            <w:tcW w:w="2518" w:type="dxa"/>
          </w:tcPr>
          <w:p w:rsidR="006300BB" w:rsidRPr="00271DAB" w:rsidRDefault="006300BB" w:rsidP="00E050A9">
            <w:pPr>
              <w:ind w:left="-57" w:right="-57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2..3. 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БУ СО ВО «КСЦОН Сямженского района»</w:t>
            </w:r>
          </w:p>
        </w:tc>
        <w:tc>
          <w:tcPr>
            <w:tcW w:w="2268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созданы условия для развития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специалистов комиссий по делам несовершеннолетних и защите их прав, принявших участие в обучающих семинарах, мастер-классах, конференциях, от общего числа специалистов комиссий</w:t>
            </w:r>
          </w:p>
        </w:tc>
        <w:tc>
          <w:tcPr>
            <w:tcW w:w="1200" w:type="dxa"/>
            <w:vAlign w:val="center"/>
          </w:tcPr>
          <w:p w:rsidR="006300BB" w:rsidRPr="00271DAB" w:rsidRDefault="006300BB" w:rsidP="00673AB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271DAB" w:rsidRDefault="006300BB" w:rsidP="00673AB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271DAB" w:rsidRDefault="006300BB" w:rsidP="00673AB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271DAB" w:rsidRDefault="006300BB" w:rsidP="00673AB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271DAB" w:rsidRDefault="006300BB" w:rsidP="00673AB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</w:tr>
      <w:tr w:rsidR="006300BB" w:rsidRPr="00271DAB" w:rsidTr="00A81259">
        <w:tc>
          <w:tcPr>
            <w:tcW w:w="2518" w:type="dxa"/>
          </w:tcPr>
          <w:p w:rsidR="006300BB" w:rsidRPr="00271DAB" w:rsidRDefault="006300BB" w:rsidP="00E050A9">
            <w:pPr>
              <w:ind w:left="-57" w:right="-57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2.4. Обеспечение информационной безопасности и повышение правовой грамотности несовершеннолетних</w:t>
            </w:r>
          </w:p>
        </w:tc>
        <w:tc>
          <w:tcPr>
            <w:tcW w:w="2552" w:type="dxa"/>
          </w:tcPr>
          <w:p w:rsidR="006300BB" w:rsidRPr="004A76F8" w:rsidRDefault="006300BB" w:rsidP="003951E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3951E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4A76F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создана безопасная информационно-образовательная среда для обеспечения, сохранения и укрепления нравственного, физического, психологического и социального здоровья детей и молодежи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обучающихся образовательных организаций, охваченных занятиями по медиабезопасности, от общего числа обучающихся образовательных организаций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A8125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300BB" w:rsidRPr="00271DAB" w:rsidRDefault="006300BB" w:rsidP="00B759E1">
      <w:pPr>
        <w:pStyle w:val="ConsPlusTitle"/>
        <w:rPr>
          <w:b w:val="0"/>
          <w:sz w:val="24"/>
          <w:szCs w:val="24"/>
        </w:rPr>
      </w:pPr>
      <w:r w:rsidRPr="00271DAB">
        <w:rPr>
          <w:b w:val="0"/>
          <w:sz w:val="24"/>
          <w:szCs w:val="24"/>
        </w:rPr>
        <w:t xml:space="preserve">___________________________ </w:t>
      </w:r>
    </w:p>
    <w:p w:rsidR="006300BB" w:rsidRPr="00271DAB" w:rsidRDefault="006300BB" w:rsidP="00862C43"/>
    <w:p w:rsidR="006300BB" w:rsidRPr="00271DAB" w:rsidRDefault="006300BB" w:rsidP="00862C43">
      <w:r w:rsidRPr="00271DAB">
        <w:t>* Указывается ожидаемый непосредственный результат основного мероприятия.</w:t>
      </w:r>
    </w:p>
    <w:p w:rsidR="006300BB" w:rsidRPr="00271DAB" w:rsidRDefault="006300BB" w:rsidP="00862C43">
      <w:r w:rsidRPr="00271DAB">
        <w:t>**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6300BB" w:rsidRPr="00271DAB" w:rsidRDefault="006300BB" w:rsidP="00862C43">
      <w:r w:rsidRPr="00271DAB">
        <w:t>***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целевых показателей (индикаторов) подпрограммы, без указания объема привлечения средств: 1 - окружной бюджет (собственные доходы), 2 - областной бюджет (субсидии, субвенции и иные межбюджетные трансферты), 3 -  средства физических и юридических лиц, 4 - без выделения дополнительного финансирования.</w:t>
      </w:r>
    </w:p>
    <w:p w:rsidR="006300BB" w:rsidRPr="00271DAB" w:rsidRDefault="006300BB" w:rsidP="00862C43">
      <w:r w:rsidRPr="00271DAB">
        <w:t>**** Указываются конкретные годы реализации основного мероприятия. Если основное мероприятие не планируется реализовывать в данном году, то в соответствующей графе ставится прочерк.</w:t>
      </w:r>
    </w:p>
    <w:p w:rsidR="006300BB" w:rsidRPr="00271DAB" w:rsidRDefault="006300BB" w:rsidP="00B759E1">
      <w:pPr>
        <w:jc w:val="both"/>
      </w:pPr>
    </w:p>
    <w:p w:rsidR="006300BB" w:rsidRPr="00271DAB" w:rsidRDefault="006300BB" w:rsidP="007959BD">
      <w:pPr>
        <w:pStyle w:val="ListParagraph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Финансовое обеспечение подпрограммы 2 за счет средств бюджета округа</w:t>
      </w:r>
    </w:p>
    <w:p w:rsidR="006300BB" w:rsidRPr="00271DAB" w:rsidRDefault="006300BB" w:rsidP="00B759E1">
      <w:pPr>
        <w:ind w:firstLine="540"/>
        <w:jc w:val="both"/>
        <w:rPr>
          <w:sz w:val="24"/>
          <w:szCs w:val="24"/>
        </w:rPr>
      </w:pPr>
    </w:p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835"/>
        <w:gridCol w:w="2268"/>
        <w:gridCol w:w="2126"/>
        <w:gridCol w:w="1134"/>
        <w:gridCol w:w="1134"/>
        <w:gridCol w:w="1134"/>
        <w:gridCol w:w="1134"/>
        <w:gridCol w:w="1134"/>
        <w:gridCol w:w="1134"/>
      </w:tblGrid>
      <w:tr w:rsidR="006300BB" w:rsidRPr="00271DAB" w:rsidTr="00E050A9">
        <w:trPr>
          <w:trHeight w:val="491"/>
        </w:trPr>
        <w:tc>
          <w:tcPr>
            <w:tcW w:w="1314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Наиме</w:t>
            </w:r>
            <w:r w:rsidRPr="00271DAB">
              <w:rPr>
                <w:sz w:val="24"/>
                <w:szCs w:val="24"/>
              </w:rPr>
              <w:softHyphen/>
              <w:t>нование подпрограммы, основ</w:t>
            </w:r>
            <w:r w:rsidRPr="00271DAB">
              <w:rPr>
                <w:sz w:val="24"/>
                <w:szCs w:val="24"/>
              </w:rPr>
              <w:softHyphen/>
              <w:t>ного меро</w:t>
            </w:r>
            <w:r w:rsidRPr="00271DAB">
              <w:rPr>
                <w:sz w:val="24"/>
                <w:szCs w:val="24"/>
              </w:rPr>
              <w:softHyphen/>
              <w:t>приятия</w:t>
            </w:r>
          </w:p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Ответст</w:t>
            </w:r>
            <w:r w:rsidRPr="00271DAB">
              <w:rPr>
                <w:bCs/>
                <w:sz w:val="24"/>
                <w:szCs w:val="24"/>
              </w:rPr>
              <w:softHyphen/>
              <w:t>венный ис</w:t>
            </w:r>
            <w:r w:rsidRPr="00271DAB">
              <w:rPr>
                <w:bCs/>
                <w:sz w:val="24"/>
                <w:szCs w:val="24"/>
              </w:rPr>
              <w:softHyphen/>
              <w:t>полнитель подпрограммы, ис</w:t>
            </w:r>
            <w:r w:rsidRPr="00271DAB">
              <w:rPr>
                <w:bCs/>
                <w:sz w:val="24"/>
                <w:szCs w:val="24"/>
              </w:rPr>
              <w:softHyphen/>
              <w:t>полнитель</w:t>
            </w:r>
          </w:p>
        </w:tc>
        <w:tc>
          <w:tcPr>
            <w:tcW w:w="2126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804" w:type="dxa"/>
            <w:gridSpan w:val="6"/>
          </w:tcPr>
          <w:p w:rsidR="006300BB" w:rsidRPr="00271DAB" w:rsidRDefault="006300BB" w:rsidP="00E050A9">
            <w:pPr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Расходы</w:t>
            </w:r>
          </w:p>
          <w:p w:rsidR="006300BB" w:rsidRPr="00271DAB" w:rsidRDefault="006300BB" w:rsidP="00E050A9">
            <w:pPr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(тыс. руб.)</w:t>
            </w:r>
          </w:p>
        </w:tc>
      </w:tr>
      <w:tr w:rsidR="006300BB" w:rsidRPr="00271DAB" w:rsidTr="00E050A9">
        <w:trPr>
          <w:trHeight w:val="728"/>
        </w:trPr>
        <w:tc>
          <w:tcPr>
            <w:tcW w:w="1314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 за 2023-2027 годы</w:t>
            </w:r>
          </w:p>
        </w:tc>
      </w:tr>
      <w:tr w:rsidR="006300BB" w:rsidRPr="00271DAB" w:rsidTr="00B672D3">
        <w:trPr>
          <w:trHeight w:val="401"/>
        </w:trPr>
        <w:tc>
          <w:tcPr>
            <w:tcW w:w="131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1</w:t>
            </w:r>
          </w:p>
        </w:tc>
        <w:tc>
          <w:tcPr>
            <w:tcW w:w="2835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2</w:t>
            </w:r>
          </w:p>
        </w:tc>
        <w:tc>
          <w:tcPr>
            <w:tcW w:w="2268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3</w:t>
            </w:r>
          </w:p>
        </w:tc>
        <w:tc>
          <w:tcPr>
            <w:tcW w:w="2126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4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5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6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7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8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9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</w:pPr>
            <w:r w:rsidRPr="00271DAB">
              <w:t>10</w:t>
            </w:r>
          </w:p>
        </w:tc>
      </w:tr>
      <w:tr w:rsidR="006300BB" w:rsidRPr="00271DAB" w:rsidTr="00E050A9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Подпрограмма 2</w:t>
            </w: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rPr>
                <w:sz w:val="24"/>
                <w:szCs w:val="24"/>
              </w:rPr>
            </w:pPr>
          </w:p>
          <w:p w:rsidR="006300BB" w:rsidRPr="00271DAB" w:rsidRDefault="006300BB" w:rsidP="00FB485B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</w:tcPr>
          <w:p w:rsidR="006300BB" w:rsidRPr="00271DAB" w:rsidRDefault="006300BB" w:rsidP="006E7B7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134" w:type="dxa"/>
          </w:tcPr>
          <w:p w:rsidR="006300BB" w:rsidRPr="00271DAB" w:rsidRDefault="006300BB" w:rsidP="006E7B75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300BB" w:rsidRPr="00271DAB" w:rsidRDefault="006300BB" w:rsidP="006E7B7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1552,4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432757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335,0</w:t>
            </w:r>
          </w:p>
        </w:tc>
        <w:tc>
          <w:tcPr>
            <w:tcW w:w="1134" w:type="dxa"/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300BB" w:rsidRPr="00271DAB" w:rsidRDefault="006300BB" w:rsidP="006E7B7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1552,4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  <w:szCs w:val="24"/>
              </w:rPr>
              <w:t>округа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264,3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1464,3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432757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264,3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1464,3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6300BB" w:rsidRPr="00271DAB" w:rsidRDefault="006300BB" w:rsidP="00432757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88,1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432757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88,1</w:t>
            </w:r>
          </w:p>
        </w:tc>
      </w:tr>
      <w:tr w:rsidR="006300BB" w:rsidRPr="00271DAB" w:rsidTr="00E050A9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Обеспечение профилактики правонарушений, в том числе повторных, совершаемых несовершеннолетними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2536A0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08727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264,3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1464,3</w:t>
            </w:r>
          </w:p>
        </w:tc>
      </w:tr>
      <w:tr w:rsidR="006300BB" w:rsidRPr="00271DAB" w:rsidTr="00A8125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1471C4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8125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264,3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8125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8125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8125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8125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A81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1464,3</w:t>
            </w:r>
          </w:p>
        </w:tc>
      </w:tr>
      <w:tr w:rsidR="006300BB" w:rsidRPr="00271DAB" w:rsidTr="00E050A9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88,1</w:t>
            </w:r>
          </w:p>
        </w:tc>
      </w:tr>
      <w:tr w:rsidR="006300BB" w:rsidRPr="00271DAB" w:rsidTr="00DD6518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1471C4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88,1</w:t>
            </w:r>
          </w:p>
        </w:tc>
      </w:tr>
      <w:tr w:rsidR="006300BB" w:rsidRPr="00271DAB" w:rsidTr="00E050A9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Создание системы методического обеспечения и повышения профессиональной компетентности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73099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DD6518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1471C4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6E7B75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CF20C1">
        <w:tc>
          <w:tcPr>
            <w:tcW w:w="131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2835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Обеспечение информационной безопасности и повышение правовой грамотности несовершеннолетних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  <w:szCs w:val="24"/>
              </w:rPr>
              <w:t>округа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CF20C1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CF20C1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CF20C1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CF20C1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CF20C1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CF20C1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DD6518">
        <w:tc>
          <w:tcPr>
            <w:tcW w:w="1314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BB" w:rsidRPr="00271DAB" w:rsidRDefault="006300BB" w:rsidP="001471C4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DD6518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300BB" w:rsidRPr="00271DAB" w:rsidRDefault="006300BB" w:rsidP="00B759E1">
      <w:pPr>
        <w:jc w:val="right"/>
        <w:outlineLvl w:val="3"/>
      </w:pPr>
    </w:p>
    <w:p w:rsidR="006300BB" w:rsidRPr="00271DAB" w:rsidRDefault="006300BB" w:rsidP="00B759E1">
      <w:pPr>
        <w:jc w:val="right"/>
        <w:outlineLvl w:val="3"/>
      </w:pPr>
    </w:p>
    <w:p w:rsidR="006300BB" w:rsidRPr="00271DAB" w:rsidRDefault="006300BB" w:rsidP="00B759E1">
      <w:pPr>
        <w:jc w:val="right"/>
        <w:outlineLvl w:val="3"/>
      </w:pPr>
    </w:p>
    <w:p w:rsidR="006300BB" w:rsidRPr="00271DAB" w:rsidRDefault="006300BB" w:rsidP="00B759E1">
      <w:pPr>
        <w:jc w:val="right"/>
        <w:outlineLvl w:val="2"/>
        <w:sectPr w:rsidR="006300BB" w:rsidRPr="00271DAB" w:rsidSect="00E050A9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p w:rsidR="006300BB" w:rsidRPr="00271DAB" w:rsidRDefault="006300BB" w:rsidP="00B759E1">
      <w:pPr>
        <w:pStyle w:val="ConsPlusTitle"/>
        <w:jc w:val="center"/>
      </w:pPr>
      <w:r w:rsidRPr="00271DAB">
        <w:t>Подпрограмма 3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b/>
          <w:sz w:val="28"/>
          <w:szCs w:val="28"/>
        </w:rPr>
        <w:t>«Безопасность дорожного движения»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(далее – подпрограмма 3)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Паспорт подпрограммы 3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6300BB" w:rsidRPr="00271DAB" w:rsidTr="00E050A9">
        <w:trPr>
          <w:trHeight w:val="540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3(соисполнитель программы)</w:t>
            </w:r>
          </w:p>
        </w:tc>
        <w:tc>
          <w:tcPr>
            <w:tcW w:w="7211" w:type="dxa"/>
          </w:tcPr>
          <w:p w:rsidR="006300BB" w:rsidRPr="00271DAB" w:rsidRDefault="006300BB" w:rsidP="00E050A9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муниципального </w:t>
            </w:r>
            <w:r w:rsidRPr="00271DAB">
              <w:rPr>
                <w:rFonts w:ascii="Times New Roman" w:hAnsi="Times New Roman" w:cs="Times New Roman"/>
                <w:sz w:val="28"/>
                <w:szCs w:val="24"/>
              </w:rPr>
              <w:t>округа</w:t>
            </w:r>
          </w:p>
        </w:tc>
      </w:tr>
      <w:tr w:rsidR="006300BB" w:rsidRPr="00271DAB" w:rsidTr="00E050A9">
        <w:trPr>
          <w:trHeight w:val="817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211" w:type="dxa"/>
          </w:tcPr>
          <w:p w:rsidR="006300BB" w:rsidRPr="006C4929" w:rsidRDefault="006300BB" w:rsidP="006C4929">
            <w:pPr>
              <w:jc w:val="both"/>
              <w:rPr>
                <w:sz w:val="28"/>
                <w:szCs w:val="28"/>
              </w:rPr>
            </w:pPr>
            <w:r w:rsidRPr="006C4929">
              <w:rPr>
                <w:sz w:val="28"/>
                <w:szCs w:val="28"/>
              </w:rPr>
              <w:t>- 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 (по согласованию);</w:t>
            </w:r>
          </w:p>
          <w:p w:rsidR="006300BB" w:rsidRPr="00271DAB" w:rsidRDefault="006300BB" w:rsidP="004F685F">
            <w:pPr>
              <w:ind w:left="78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Управление образования Сямженского муниципального </w:t>
            </w:r>
            <w:r w:rsidRPr="00271DAB">
              <w:rPr>
                <w:sz w:val="28"/>
                <w:szCs w:val="24"/>
              </w:rPr>
              <w:t>округа</w:t>
            </w:r>
            <w:r w:rsidRPr="00271DAB">
              <w:rPr>
                <w:sz w:val="28"/>
                <w:szCs w:val="28"/>
              </w:rPr>
              <w:t>;</w:t>
            </w:r>
          </w:p>
          <w:p w:rsidR="006300BB" w:rsidRPr="00271DAB" w:rsidRDefault="006300BB" w:rsidP="004F685F">
            <w:pPr>
              <w:ind w:left="78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Комиссия по безопасности дорожного движения</w:t>
            </w:r>
          </w:p>
        </w:tc>
      </w:tr>
      <w:tr w:rsidR="006300BB" w:rsidRPr="00271DAB" w:rsidTr="00E050A9">
        <w:trPr>
          <w:trHeight w:val="540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211" w:type="dxa"/>
          </w:tcPr>
          <w:p w:rsidR="006300BB" w:rsidRPr="00271DAB" w:rsidRDefault="006300BB" w:rsidP="004F685F">
            <w:pPr>
              <w:pStyle w:val="ConsPlusCell"/>
              <w:tabs>
                <w:tab w:val="left" w:pos="513"/>
              </w:tabs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смертности от дорожно-транспортных происшествий </w:t>
            </w:r>
          </w:p>
        </w:tc>
      </w:tr>
      <w:tr w:rsidR="006300BB" w:rsidRPr="00271DAB" w:rsidTr="00E050A9">
        <w:trPr>
          <w:trHeight w:val="1068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211" w:type="dxa"/>
          </w:tcPr>
          <w:p w:rsidR="006300BB" w:rsidRPr="00271DAB" w:rsidRDefault="006300BB" w:rsidP="004F685F">
            <w:pPr>
              <w:pStyle w:val="ConsPlusCell"/>
              <w:tabs>
                <w:tab w:val="left" w:pos="513"/>
              </w:tabs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предотвращения дорожно-транспортных происшествий с тяжкими последствиями; </w:t>
            </w:r>
          </w:p>
          <w:p w:rsidR="006300BB" w:rsidRPr="00271DAB" w:rsidRDefault="006300BB" w:rsidP="004F685F">
            <w:pPr>
              <w:pStyle w:val="ConsPlusCell"/>
              <w:tabs>
                <w:tab w:val="left" w:pos="513"/>
              </w:tabs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- повышение правосознания и ответственности участников дорожного движения</w:t>
            </w:r>
          </w:p>
        </w:tc>
      </w:tr>
      <w:tr w:rsidR="006300BB" w:rsidRPr="00271DAB" w:rsidTr="00E050A9">
        <w:trPr>
          <w:trHeight w:val="331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211" w:type="dxa"/>
          </w:tcPr>
          <w:p w:rsidR="006300BB" w:rsidRPr="00271DAB" w:rsidRDefault="006300BB" w:rsidP="004F685F">
            <w:pPr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дорожно-транспортных происшествий с пострадавшими по отношению к 2020 году;</w:t>
            </w:r>
          </w:p>
          <w:p w:rsidR="006300BB" w:rsidRPr="00271DAB" w:rsidRDefault="006300BB" w:rsidP="004F685F">
            <w:pPr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транспортный риск (число погибших в ДТП на 10 тыс. транспортных средств);</w:t>
            </w:r>
          </w:p>
          <w:p w:rsidR="006300BB" w:rsidRPr="00271DAB" w:rsidRDefault="006300BB" w:rsidP="004F685F">
            <w:pPr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лиц, погибших в дорожно-транспортных происшествиях по отношению к 2020 году;</w:t>
            </w:r>
          </w:p>
          <w:p w:rsidR="006300BB" w:rsidRPr="00271DAB" w:rsidRDefault="006300BB" w:rsidP="004F685F">
            <w:pPr>
              <w:jc w:val="both"/>
              <w:rPr>
                <w:color w:val="000000"/>
                <w:sz w:val="22"/>
                <w:szCs w:val="22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дорожно-транспортных происшествий с участием несовершеннолетних по отношению 2020 году</w:t>
            </w:r>
          </w:p>
        </w:tc>
      </w:tr>
      <w:tr w:rsidR="006300BB" w:rsidRPr="00271DAB" w:rsidTr="00E050A9">
        <w:trPr>
          <w:trHeight w:val="153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 3</w:t>
            </w:r>
          </w:p>
        </w:tc>
        <w:tc>
          <w:tcPr>
            <w:tcW w:w="7211" w:type="dxa"/>
          </w:tcPr>
          <w:p w:rsidR="006300BB" w:rsidRPr="00271DAB" w:rsidRDefault="006300BB" w:rsidP="00E050A9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2023 - 2027 годы                                          </w:t>
            </w:r>
          </w:p>
        </w:tc>
      </w:tr>
      <w:tr w:rsidR="006300BB" w:rsidRPr="00271DAB" w:rsidTr="00E050A9">
        <w:trPr>
          <w:trHeight w:val="153"/>
          <w:tblCellSpacing w:w="5" w:type="nil"/>
        </w:trPr>
        <w:tc>
          <w:tcPr>
            <w:tcW w:w="2414" w:type="dxa"/>
          </w:tcPr>
          <w:p w:rsidR="006300BB" w:rsidRPr="00271DAB" w:rsidRDefault="006300BB" w:rsidP="001471C4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Объемы финансового обеспечения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3 за счет средств бюджета </w:t>
            </w:r>
            <w:r w:rsidRPr="00271DAB">
              <w:rPr>
                <w:rFonts w:ascii="Times New Roman" w:hAnsi="Times New Roman" w:cs="Times New Roman"/>
                <w:sz w:val="28"/>
                <w:szCs w:val="24"/>
              </w:rPr>
              <w:t>округа</w:t>
            </w:r>
          </w:p>
        </w:tc>
        <w:tc>
          <w:tcPr>
            <w:tcW w:w="7211" w:type="dxa"/>
          </w:tcPr>
          <w:p w:rsidR="006300BB" w:rsidRPr="00271DAB" w:rsidRDefault="006300BB" w:rsidP="00E050A9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объем финансирования мероприятий подпрограммы 3 за счет средств  бюджета </w:t>
            </w:r>
            <w:r w:rsidRPr="00271DAB">
              <w:rPr>
                <w:rFonts w:ascii="Times New Roman" w:hAnsi="Times New Roman" w:cs="Times New Roman"/>
                <w:sz w:val="28"/>
                <w:szCs w:val="24"/>
              </w:rPr>
              <w:t>округа</w:t>
            </w: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 составляет                      170,0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6300BB" w:rsidRPr="00271DAB" w:rsidRDefault="006300BB" w:rsidP="00E050A9">
            <w:pPr>
              <w:pStyle w:val="ConsPlusCell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2023 год –  30,0   тыс. рублей;</w:t>
            </w:r>
          </w:p>
          <w:p w:rsidR="006300BB" w:rsidRPr="00271DAB" w:rsidRDefault="006300BB" w:rsidP="00E050A9">
            <w:pPr>
              <w:pStyle w:val="ConsPlusCell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2024 год –  35,0   тыс. рублей;</w:t>
            </w:r>
          </w:p>
          <w:p w:rsidR="006300BB" w:rsidRPr="00271DAB" w:rsidRDefault="006300BB" w:rsidP="00E050A9">
            <w:pPr>
              <w:pStyle w:val="ConsPlusCell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2025 год –  35,0 тыс. рублей;</w:t>
            </w:r>
          </w:p>
          <w:p w:rsidR="006300BB" w:rsidRPr="00271DAB" w:rsidRDefault="006300BB" w:rsidP="00E050A9">
            <w:pPr>
              <w:pStyle w:val="ConsPlusCell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2026 год –  35,0 тыс. рублей;</w:t>
            </w:r>
          </w:p>
          <w:p w:rsidR="006300BB" w:rsidRPr="00271DAB" w:rsidRDefault="006300BB" w:rsidP="00E050A9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2027 год – 35,0 тыс. рублей.</w:t>
            </w:r>
          </w:p>
          <w:p w:rsidR="006300BB" w:rsidRPr="00271DAB" w:rsidRDefault="006300BB" w:rsidP="00E050A9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0BB" w:rsidRPr="00271DAB" w:rsidTr="00E050A9">
        <w:trPr>
          <w:trHeight w:val="295"/>
          <w:tblCellSpacing w:w="5" w:type="nil"/>
        </w:trPr>
        <w:tc>
          <w:tcPr>
            <w:tcW w:w="2414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211" w:type="dxa"/>
          </w:tcPr>
          <w:p w:rsidR="006300BB" w:rsidRPr="00271DAB" w:rsidRDefault="006300BB" w:rsidP="00E050A9">
            <w:pPr>
              <w:ind w:left="62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дорожно-транспортных происшествий с пострадавшими по отношению к 2020 году на 10%;</w:t>
            </w:r>
          </w:p>
          <w:p w:rsidR="006300BB" w:rsidRPr="00271DAB" w:rsidRDefault="006300BB" w:rsidP="00E050A9">
            <w:pPr>
              <w:ind w:left="62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транспортного риска (число погибших в ДТП на 10 тыс. транспортных средств) по отношению к 2020 году на 67,9%;</w:t>
            </w:r>
          </w:p>
          <w:p w:rsidR="006300BB" w:rsidRPr="00271DAB" w:rsidRDefault="006300BB" w:rsidP="00E050A9">
            <w:pPr>
              <w:ind w:left="62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лиц, погибших в дорожно-транспортных происшествиях по отношению к 2020 году на 63,8%;</w:t>
            </w:r>
          </w:p>
          <w:p w:rsidR="006300BB" w:rsidRPr="00271DAB" w:rsidRDefault="006300BB" w:rsidP="003F18E5">
            <w:pPr>
              <w:ind w:left="62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снижение числа дорожно-транспортных происшествий с участием несовершеннолетних по отношению 2020 году на 9%.</w:t>
            </w:r>
          </w:p>
        </w:tc>
      </w:tr>
    </w:tbl>
    <w:p w:rsidR="006300BB" w:rsidRPr="00271DAB" w:rsidRDefault="006300BB" w:rsidP="00B759E1">
      <w:pPr>
        <w:jc w:val="center"/>
        <w:rPr>
          <w:b/>
          <w:sz w:val="28"/>
          <w:szCs w:val="28"/>
        </w:rPr>
      </w:pP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  <w:sectPr w:rsidR="006300BB" w:rsidRPr="00271DAB" w:rsidSect="00E050A9">
          <w:headerReference w:type="even" r:id="rId32"/>
          <w:headerReference w:type="default" r:id="rId33"/>
          <w:footerReference w:type="default" r:id="rId34"/>
          <w:pgSz w:w="11906" w:h="16838"/>
          <w:pgMar w:top="1134" w:right="851" w:bottom="1134" w:left="1701" w:header="709" w:footer="567" w:gutter="0"/>
          <w:cols w:space="708"/>
          <w:docGrid w:linePitch="360"/>
        </w:sectPr>
      </w:pPr>
      <w:r w:rsidRPr="00271DAB">
        <w:rPr>
          <w:sz w:val="28"/>
          <w:szCs w:val="28"/>
        </w:rPr>
        <w:br/>
      </w:r>
    </w:p>
    <w:p w:rsidR="006300BB" w:rsidRPr="00271DAB" w:rsidRDefault="006300BB" w:rsidP="007959BD">
      <w:pPr>
        <w:pStyle w:val="ListParagraph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Сведения о целевых показателях (индикаторах) подпрограммы 3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right w:w="62" w:type="dxa"/>
        </w:tblCellMar>
        <w:tblLook w:val="0000"/>
      </w:tblPr>
      <w:tblGrid>
        <w:gridCol w:w="567"/>
        <w:gridCol w:w="1701"/>
        <w:gridCol w:w="2324"/>
        <w:gridCol w:w="1304"/>
        <w:gridCol w:w="1474"/>
        <w:gridCol w:w="1474"/>
        <w:gridCol w:w="1192"/>
        <w:gridCol w:w="1192"/>
        <w:gridCol w:w="1192"/>
        <w:gridCol w:w="1192"/>
        <w:gridCol w:w="1192"/>
      </w:tblGrid>
      <w:tr w:rsidR="006300BB" w:rsidRPr="00271DAB" w:rsidTr="00E050A9">
        <w:tc>
          <w:tcPr>
            <w:tcW w:w="567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32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8" w:type="dxa"/>
            <w:gridSpan w:val="7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5960" w:type="dxa"/>
            <w:gridSpan w:val="5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300BB" w:rsidRPr="00271DAB" w:rsidTr="00E050A9">
        <w:tc>
          <w:tcPr>
            <w:tcW w:w="56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00BB" w:rsidRPr="00271DAB" w:rsidTr="00E050A9">
        <w:tc>
          <w:tcPr>
            <w:tcW w:w="14804" w:type="dxa"/>
            <w:gridSpan w:val="11"/>
          </w:tcPr>
          <w:p w:rsidR="006300BB" w:rsidRPr="00271DAB" w:rsidRDefault="006300BB" w:rsidP="00E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Цель: сокращение смертности от дорожно-транспортных происшествий</w:t>
            </w:r>
          </w:p>
        </w:tc>
      </w:tr>
      <w:tr w:rsidR="006300BB" w:rsidRPr="00271DAB" w:rsidTr="00DD6518">
        <w:trPr>
          <w:trHeight w:val="806"/>
        </w:trPr>
        <w:tc>
          <w:tcPr>
            <w:tcW w:w="567" w:type="dxa"/>
            <w:vMerge w:val="restart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предотвращения дорожно-транспортных происшествий с тяжкими последствиями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транспортный риск (число погибших на 10 тыс. транспортных средств)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00BB" w:rsidRPr="00271DAB" w:rsidTr="00DD6518">
        <w:trPr>
          <w:trHeight w:val="1041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снижение числа лиц, погибших в дорожно-транспортных происшествиях по отношению к 2020 году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71D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6300BB" w:rsidRPr="00271DAB" w:rsidTr="00DD6518">
        <w:trPr>
          <w:trHeight w:val="1041"/>
        </w:trPr>
        <w:tc>
          <w:tcPr>
            <w:tcW w:w="567" w:type="dxa"/>
            <w:vMerge w:val="restart"/>
          </w:tcPr>
          <w:p w:rsidR="006300BB" w:rsidRPr="00271DAB" w:rsidRDefault="006300BB" w:rsidP="00E050A9">
            <w:pPr>
              <w:pStyle w:val="ConsPlusNormal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 и ответственности участников дорожного движения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снижение числа дорожно-транспортных происшествий с пострадавшими по отношению к 2020 году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5</w:t>
            </w:r>
          </w:p>
        </w:tc>
      </w:tr>
      <w:tr w:rsidR="006300BB" w:rsidRPr="00271DAB" w:rsidTr="00DD6518">
        <w:trPr>
          <w:trHeight w:val="1041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снижение числа дорожно-транспортных происшествий с участием несовершеннолетних по отношению к 2020 году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DD6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F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F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F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7959BD">
      <w:pPr>
        <w:pStyle w:val="ListParagraph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6300BB" w:rsidRPr="00271DAB" w:rsidRDefault="006300BB" w:rsidP="00B759E1">
      <w:pPr>
        <w:pStyle w:val="ListParagraph"/>
        <w:ind w:left="502"/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подпрограммы 3</w:t>
      </w:r>
    </w:p>
    <w:p w:rsidR="006300BB" w:rsidRPr="00271DAB" w:rsidRDefault="006300BB" w:rsidP="00B759E1">
      <w:pPr>
        <w:jc w:val="both"/>
        <w:rPr>
          <w:sz w:val="28"/>
          <w:szCs w:val="28"/>
        </w:rPr>
      </w:pP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644"/>
        <w:gridCol w:w="793"/>
        <w:gridCol w:w="1901"/>
        <w:gridCol w:w="1134"/>
        <w:gridCol w:w="2042"/>
        <w:gridCol w:w="3544"/>
        <w:gridCol w:w="1134"/>
        <w:gridCol w:w="2268"/>
      </w:tblGrid>
      <w:tr w:rsidR="006300BB" w:rsidRPr="00271DAB" w:rsidTr="00E050A9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 xml:space="preserve">№ </w:t>
            </w:r>
          </w:p>
          <w:p w:rsidR="006300BB" w:rsidRPr="00271DAB" w:rsidRDefault="006300BB" w:rsidP="00E050A9">
            <w:pPr>
              <w:jc w:val="center"/>
            </w:pPr>
            <w:r w:rsidRPr="00271DAB">
              <w:t>п/п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Наименование целевого показателя (индикатора)</w:t>
            </w:r>
          </w:p>
        </w:tc>
        <w:tc>
          <w:tcPr>
            <w:tcW w:w="79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Единица измерения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Определение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Временные характеристики целевого показателя (индикатора)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Показатели, используемые в формуле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Метод сбора информации, индекс формы отчетности*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Ответственный за сбор данных по целевому показателю (индикатору)</w:t>
            </w:r>
          </w:p>
        </w:tc>
      </w:tr>
      <w:tr w:rsidR="006300BB" w:rsidRPr="00271DAB" w:rsidTr="00E050A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2</w:t>
            </w:r>
          </w:p>
        </w:tc>
        <w:tc>
          <w:tcPr>
            <w:tcW w:w="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5</w:t>
            </w:r>
          </w:p>
        </w:tc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6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8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11</w:t>
            </w:r>
          </w:p>
        </w:tc>
      </w:tr>
      <w:tr w:rsidR="006300BB" w:rsidRPr="00271DAB" w:rsidTr="00E050A9">
        <w:trPr>
          <w:trHeight w:val="427"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Транспортный риск (число погибших на 10 тыс. транспортных средств)</w:t>
            </w:r>
          </w:p>
        </w:tc>
        <w:tc>
          <w:tcPr>
            <w:tcW w:w="7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  <w:r w:rsidRPr="00271DAB">
              <w:t>ед.</w:t>
            </w:r>
          </w:p>
        </w:tc>
        <w:tc>
          <w:tcPr>
            <w:tcW w:w="19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число погибших в результате ДТП на 10 тыс. транспортных средств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D9606D">
            <w:pPr>
              <w:spacing w:after="120"/>
              <w:jc w:val="center"/>
              <w:rPr>
                <w:bCs/>
              </w:rPr>
            </w:pPr>
            <w:r>
              <w:pict>
                <v:shape id="_x0000_i1039" type="#_x0000_t75" style="width:66.75pt;height:24.75pt" equationxml="&lt;">
                  <v:imagedata r:id="rId35" o:title="" chromakey="white"/>
                </v:shape>
              </w:pict>
            </w:r>
          </w:p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</w:t>
            </w:r>
            <w:r w:rsidRPr="00271DAB">
              <w:t xml:space="preserve"> - число лиц, погибших в результате дорожно-транспортных происшествий в отчетном году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290139">
            <w:pPr>
              <w:widowControl/>
            </w:pPr>
            <w:r w:rsidRPr="00271DAB">
              <w:t>Администрация  округа</w:t>
            </w:r>
          </w:p>
        </w:tc>
      </w:tr>
      <w:tr w:rsidR="006300BB" w:rsidRPr="00271DAB" w:rsidTr="00E050A9">
        <w:trPr>
          <w:trHeight w:val="426"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</w:p>
        </w:tc>
        <w:tc>
          <w:tcPr>
            <w:tcW w:w="19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jc w:val="center"/>
            </w:pPr>
          </w:p>
        </w:tc>
        <w:tc>
          <w:tcPr>
            <w:tcW w:w="20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C72A18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зт</w:t>
            </w:r>
            <w:r w:rsidRPr="00271DAB">
              <w:t xml:space="preserve"> - общее количество зарегистрированных транспортных средств в Сямженском округе в отчетном году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765"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лиц, погибших в дорожно-транспортных происшествиях по отношению к 2020 году</w:t>
            </w:r>
          </w:p>
        </w:tc>
        <w:tc>
          <w:tcPr>
            <w:tcW w:w="7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9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уменьшение числа лиц, погибших в дорожно-транспортных происшествиях, по отношению к 2020 году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D9606D">
            <w:pPr>
              <w:spacing w:after="120"/>
              <w:jc w:val="center"/>
              <w:rPr>
                <w:bCs/>
              </w:rPr>
            </w:pPr>
            <w:r w:rsidRPr="00486903">
              <w:rPr>
                <w:bCs/>
              </w:rPr>
              <w:pict>
                <v:shape id="_x0000_i1040" type="#_x0000_t75" style="width:93.75pt;height:27pt">
                  <v:imagedata r:id="rId36" o:title=""/>
                </v:shape>
              </w:pict>
            </w:r>
          </w:p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пог</w:t>
            </w:r>
            <w:r w:rsidRPr="00271DAB">
              <w:t xml:space="preserve"> - число лиц, погибших в дорожно-транспортных происшествиях в отчетном году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Администрация  округа</w:t>
            </w:r>
          </w:p>
        </w:tc>
      </w:tr>
      <w:tr w:rsidR="006300BB" w:rsidRPr="00271DAB" w:rsidTr="00E050A9">
        <w:trPr>
          <w:trHeight w:val="764"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9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пог2020</w:t>
            </w:r>
            <w:r w:rsidRPr="00271DAB">
              <w:t xml:space="preserve"> - число лиц, погибших в дорожно-транспортных происшествиях в 2020 году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дорожно-транспортных происшествий с пострадавшими по отношению к 2020 году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уменьшение дорожно-транспортных происшествий с пострадавшими  по отношению к 2020 году</w:t>
            </w:r>
          </w:p>
          <w:p w:rsidR="006300BB" w:rsidRPr="00271DAB" w:rsidRDefault="006300BB" w:rsidP="00E050A9">
            <w:pPr>
              <w:widowControl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bCs/>
              </w:rPr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D9606D">
            <w:pPr>
              <w:spacing w:after="120"/>
              <w:jc w:val="center"/>
              <w:rPr>
                <w:lang w:val="en-US"/>
              </w:rPr>
            </w:pPr>
            <w:r w:rsidRPr="00486903">
              <w:rPr>
                <w:lang w:val="en-US"/>
              </w:rPr>
              <w:pict>
                <v:shape id="_x0000_i1041" type="#_x0000_t75" style="width:91.5pt;height:28.5pt">
                  <v:imagedata r:id="rId37" o:title=""/>
                </v:shape>
              </w:pict>
            </w:r>
          </w:p>
          <w:p w:rsidR="006300BB" w:rsidRPr="00271DAB" w:rsidRDefault="006300BB" w:rsidP="00E050A9">
            <w:pPr>
              <w:spacing w:after="120"/>
              <w:jc w:val="center"/>
              <w:rPr>
                <w:lang w:val="en-US"/>
              </w:rPr>
            </w:pPr>
          </w:p>
          <w:p w:rsidR="006300BB" w:rsidRPr="00271DAB" w:rsidRDefault="006300BB" w:rsidP="00E050A9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ДТП</w:t>
            </w:r>
            <w:r w:rsidRPr="00271DAB">
              <w:t xml:space="preserve"> - число дорожно-транспортных происшествий с пострадавшими в отчетном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Администрация  округа</w:t>
            </w:r>
          </w:p>
        </w:tc>
      </w:tr>
      <w:tr w:rsidR="006300BB" w:rsidRPr="00271DAB" w:rsidTr="00E050A9">
        <w:trPr>
          <w:trHeight w:val="848"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9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ДТП2020</w:t>
            </w:r>
            <w:r w:rsidRPr="00271DAB">
              <w:t xml:space="preserve"> - число дорожно-транспортных происшествий с пострадавшими в 2020 году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</w:tr>
      <w:tr w:rsidR="006300BB" w:rsidRPr="00271DAB" w:rsidTr="00E050A9">
        <w:trPr>
          <w:trHeight w:val="848"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>Снижение числа дорожно-транспортных происшествий с участием несовершеннолетних по отношению 2020 году</w:t>
            </w:r>
          </w:p>
        </w:tc>
        <w:tc>
          <w:tcPr>
            <w:tcW w:w="7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19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уменьшение числа дорожно-транспортных происшествий с участием несовершеннолетних, по отношению к 2020 году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D9606D">
            <w:pPr>
              <w:spacing w:after="120"/>
              <w:jc w:val="center"/>
              <w:rPr>
                <w:bCs/>
              </w:rPr>
            </w:pPr>
            <w:r w:rsidRPr="00486903">
              <w:rPr>
                <w:bCs/>
              </w:rPr>
              <w:pict>
                <v:shape id="_x0000_i1042" type="#_x0000_t75" style="width:93.75pt;height:27.75pt">
                  <v:imagedata r:id="rId38" o:title=""/>
                </v:shape>
              </w:pict>
            </w:r>
          </w:p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 - число дорожно-транспортных происшествий с участием несовершеннолетних в отчетном году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Администрация  округа</w:t>
            </w:r>
          </w:p>
        </w:tc>
      </w:tr>
      <w:tr w:rsidR="006300BB" w:rsidRPr="00271DAB" w:rsidTr="00E050A9">
        <w:trPr>
          <w:trHeight w:val="847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ДТП2020</w:t>
            </w:r>
            <w:r w:rsidRPr="00271DAB">
              <w:t xml:space="preserve"> - число дорожно-транспортных происшествий с участием несовершеннолетних в отчетном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</w:tbl>
    <w:p w:rsidR="006300BB" w:rsidRPr="00271DAB" w:rsidRDefault="006300BB" w:rsidP="00B759E1">
      <w:pPr>
        <w:tabs>
          <w:tab w:val="left" w:pos="1560"/>
        </w:tabs>
        <w:ind w:left="851" w:firstLine="709"/>
        <w:jc w:val="both"/>
        <w:rPr>
          <w:sz w:val="28"/>
          <w:szCs w:val="28"/>
        </w:rPr>
      </w:pPr>
    </w:p>
    <w:p w:rsidR="006300BB" w:rsidRPr="00271DAB" w:rsidRDefault="006300BB" w:rsidP="00B759E1">
      <w:pPr>
        <w:pStyle w:val="ConsPlusTitle"/>
        <w:jc w:val="both"/>
        <w:rPr>
          <w:b w:val="0"/>
          <w:bCs w:val="0"/>
          <w:sz w:val="24"/>
          <w:szCs w:val="24"/>
        </w:rPr>
      </w:pPr>
      <w:r w:rsidRPr="00271DAB">
        <w:rPr>
          <w:b w:val="0"/>
          <w:sz w:val="20"/>
          <w:szCs w:val="20"/>
        </w:rPr>
        <w:t xml:space="preserve">* 1 - официальная статистическая информация; 2 - бухгалтерская и финансовая отчетность; 3 - ведомственная отчетность; 4 - </w:t>
      </w:r>
      <w:r w:rsidRPr="00271DAB">
        <w:rPr>
          <w:b w:val="0"/>
          <w:bCs w:val="0"/>
          <w:sz w:val="20"/>
          <w:szCs w:val="20"/>
        </w:rPr>
        <w:t>прочие</w:t>
      </w:r>
      <w:r w:rsidRPr="00271DAB">
        <w:rPr>
          <w:b w:val="0"/>
          <w:bCs w:val="0"/>
          <w:sz w:val="24"/>
          <w:szCs w:val="24"/>
        </w:rPr>
        <w:t>.</w:t>
      </w:r>
    </w:p>
    <w:p w:rsidR="006300BB" w:rsidRPr="00271DAB" w:rsidRDefault="006300BB" w:rsidP="00B759E1">
      <w:pPr>
        <w:tabs>
          <w:tab w:val="left" w:pos="1560"/>
        </w:tabs>
        <w:ind w:left="851" w:firstLine="709"/>
        <w:jc w:val="both"/>
        <w:rPr>
          <w:sz w:val="28"/>
          <w:szCs w:val="28"/>
        </w:rPr>
      </w:pP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  <w:sectPr w:rsidR="006300BB" w:rsidRPr="00271DAB" w:rsidSect="00E050A9">
          <w:headerReference w:type="even" r:id="rId39"/>
          <w:headerReference w:type="default" r:id="rId40"/>
          <w:footerReference w:type="default" r:id="rId41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3. Характеристика основных мероприятий подпрограммы 3</w:t>
      </w: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</w:pP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Подпрограмма 3</w:t>
      </w:r>
      <w:r w:rsidRPr="00271DAB">
        <w:rPr>
          <w:sz w:val="28"/>
          <w:szCs w:val="28"/>
        </w:rPr>
        <w:t xml:space="preserve"> направлена на осуществление мер по повышению безопасности дорожного движения на территории округа, сокращение смертности от дорожно-транспортных происшествий и включает в себя следующие основные мероприятия: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3.1.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повышение правосознания участников дорожного движения, в том числе несовершеннолетних, ответственности и культуры безопасного поведения на дороге.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Деятельность по данному направлению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 и правового нигилизма на дороге, совершенствование и развитие систем подготовки водителей транспортных средств.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реализация информационно-пропагандистских программ, в том числе детских, обучающих и познавательных программ по безопасности дорожного движения;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 размещения информационных материалов, направленных на повышение уровня безопасности дорожного движения;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проведение  информационно-пропагандистских компаний, направленных на снижение аварийности, смертности и травматизма на дорогах;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color w:val="000000"/>
          <w:sz w:val="28"/>
          <w:szCs w:val="28"/>
        </w:rPr>
        <w:t>организация и проведение окружных конкурсов, соревнований и иных мероприятий по безопасности дорожного движения, участие команды округа областных фестивалях, соревнованиях, конкурсах и других мероприятиях по безопасности дорожного движения</w:t>
      </w:r>
      <w:r w:rsidRPr="00271DAB">
        <w:rPr>
          <w:sz w:val="28"/>
          <w:szCs w:val="28"/>
        </w:rPr>
        <w:t>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комплектование фонда окружной централизованной  библиотечной системы изданиями по пропаганде безопасного дорожного движения;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использование методических материалов, буклетов, компьютерных программ по профилактике дорожно-транспортного травматизма, на знание правил дорожного движения, размещенных  в сети Интернет;</w:t>
      </w:r>
    </w:p>
    <w:p w:rsidR="006300BB" w:rsidRPr="00271DAB" w:rsidRDefault="006300BB" w:rsidP="00B759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 распространение световозвращающих приспособлений в среде дошкольников и учащихся образовательных организаций.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3.2.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межведомственного взаимодействия по вопросам обеспечения безопасности дорожного движения.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Цель мероприятия: обеспечение комплексного подхода к реализации мероприятий по повышению уровня безопасности дорожного движения.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Деятельность по данному направлению предусматривает: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организацию деятельности окружной комиссии по обеспечению безопасности дорожного движения и контроль реализации ее решений;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организацию и проведение социальных акций, направленных на повышение уровня безопасности дорожного движения;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организацию и проведение совместных специальных мероприятий, рейдов, направленных на повышение уровня безопасности дорожного движения и предотвращение дорожно-транспортных происшествий, вероятность гибели людей в которых наиболее высока.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3.3.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повышение качества образовательного процесса в образовательных организациях округа по профилактике детского дорожно-транспортного травматизма.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обеспечение образовательных организаций литературой, наглядными пособиями, техническими средствами и программами по правилам дорожного движения;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строительство детской площадки по изучению детьми основ безопасного участия в дорожном движении;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использование субсидии на реализацию мероприятий по обеспечению безопасности жизни и здоровья детей в дошкольных образовательных организациях, в том числе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сети.</w:t>
      </w:r>
    </w:p>
    <w:p w:rsidR="006300BB" w:rsidRPr="00271DAB" w:rsidRDefault="006300BB" w:rsidP="00B759E1">
      <w:pPr>
        <w:spacing w:line="360" w:lineRule="auto"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Перечень основных мероприятий подпрограммы 3 приведен в таблице 1.</w:t>
      </w:r>
    </w:p>
    <w:p w:rsidR="006300BB" w:rsidRPr="00271DAB" w:rsidRDefault="006300BB" w:rsidP="00B759E1">
      <w:pPr>
        <w:tabs>
          <w:tab w:val="left" w:pos="1560"/>
        </w:tabs>
        <w:ind w:left="851" w:firstLine="709"/>
        <w:jc w:val="both"/>
        <w:rPr>
          <w:sz w:val="28"/>
          <w:szCs w:val="28"/>
        </w:rPr>
        <w:sectPr w:rsidR="006300BB" w:rsidRPr="00271DAB" w:rsidSect="00E050A9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jc w:val="right"/>
        <w:rPr>
          <w:rFonts w:ascii="Times New Roman" w:hAnsi="Times New Roman"/>
          <w:color w:val="000000"/>
        </w:rPr>
      </w:pPr>
      <w:r w:rsidRPr="00271DAB">
        <w:rPr>
          <w:rFonts w:ascii="Times New Roman" w:hAnsi="Times New Roman"/>
          <w:color w:val="000000"/>
        </w:rPr>
        <w:t>Таблица 1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jc w:val="center"/>
        <w:rPr>
          <w:rFonts w:ascii="Times New Roman" w:hAnsi="Times New Roman"/>
          <w:b/>
          <w:color w:val="000000"/>
        </w:rPr>
      </w:pPr>
      <w:r w:rsidRPr="00271DAB">
        <w:rPr>
          <w:rFonts w:ascii="Times New Roman" w:hAnsi="Times New Roman"/>
          <w:b/>
          <w:color w:val="000000"/>
        </w:rPr>
        <w:t>Перечень основных мероприятий подпрограммы 3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rPr>
          <w:rFonts w:ascii="Times New Roman" w:hAnsi="Times New Roman"/>
          <w:b/>
          <w:color w:val="00000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1985"/>
        <w:gridCol w:w="2410"/>
        <w:gridCol w:w="1275"/>
        <w:gridCol w:w="1134"/>
        <w:gridCol w:w="993"/>
        <w:gridCol w:w="992"/>
        <w:gridCol w:w="950"/>
      </w:tblGrid>
      <w:tr w:rsidR="006300BB" w:rsidRPr="00271DAB" w:rsidTr="00E050A9">
        <w:trPr>
          <w:trHeight w:val="434"/>
        </w:trPr>
        <w:tc>
          <w:tcPr>
            <w:tcW w:w="2943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Ответственный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Ожидаемый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непосредственный результат*</w:t>
            </w:r>
          </w:p>
        </w:tc>
        <w:tc>
          <w:tcPr>
            <w:tcW w:w="2410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Связь с показателями подпрограммы**</w:t>
            </w:r>
          </w:p>
        </w:tc>
        <w:tc>
          <w:tcPr>
            <w:tcW w:w="5344" w:type="dxa"/>
            <w:gridSpan w:val="5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Годы реализации и источник финансового обеспечения***</w:t>
            </w:r>
          </w:p>
        </w:tc>
      </w:tr>
      <w:tr w:rsidR="006300BB" w:rsidRPr="00271DAB" w:rsidTr="00E050A9">
        <w:tc>
          <w:tcPr>
            <w:tcW w:w="2943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3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5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6300BB" w:rsidRPr="00271DAB" w:rsidTr="00E050A9">
        <w:tc>
          <w:tcPr>
            <w:tcW w:w="2943" w:type="dxa"/>
          </w:tcPr>
          <w:p w:rsidR="006300BB" w:rsidRPr="00271DAB" w:rsidRDefault="006300BB" w:rsidP="00E050A9">
            <w:pPr>
              <w:ind w:left="-57" w:right="-57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Основное мероприятие 3.1. </w:t>
            </w:r>
            <w:r w:rsidRPr="00271DAB">
              <w:rPr>
                <w:color w:val="000000"/>
                <w:sz w:val="24"/>
                <w:szCs w:val="24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2268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округа,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985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созданы условия для проведения </w:t>
            </w:r>
            <w:r w:rsidRPr="00271DAB">
              <w:rPr>
                <w:color w:val="000000"/>
                <w:sz w:val="24"/>
                <w:szCs w:val="24"/>
              </w:rPr>
              <w:t>профилактических мероприятий в сфере безопасности дорожного движения, в том числе с несовершеннолетними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числа лиц, погибших в дорожно-транспортных происшествиях по отношению к 2020 году</w:t>
            </w:r>
          </w:p>
        </w:tc>
        <w:tc>
          <w:tcPr>
            <w:tcW w:w="1275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E050A9">
        <w:tc>
          <w:tcPr>
            <w:tcW w:w="2943" w:type="dxa"/>
          </w:tcPr>
          <w:p w:rsidR="006300BB" w:rsidRPr="00271DAB" w:rsidRDefault="006300BB" w:rsidP="00E050A9">
            <w:pPr>
              <w:ind w:left="-57" w:right="-57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3.2. Организация межведомственного взаимодействия по вопросам обеспечения безопасности дорожного движения</w:t>
            </w:r>
          </w:p>
        </w:tc>
        <w:tc>
          <w:tcPr>
            <w:tcW w:w="2268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985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организовано межведомственное взаимодействие по вопросам обеспечения безопасности дорожного движения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числа дорожно-транспортных происшествий с пострадавшими по отношению к 2020 году</w:t>
            </w:r>
          </w:p>
        </w:tc>
        <w:tc>
          <w:tcPr>
            <w:tcW w:w="1275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0BB" w:rsidRPr="00271DAB" w:rsidTr="00E050A9">
        <w:tc>
          <w:tcPr>
            <w:tcW w:w="2943" w:type="dxa"/>
          </w:tcPr>
          <w:p w:rsidR="006300BB" w:rsidRPr="00271DAB" w:rsidRDefault="006300BB" w:rsidP="00E050A9">
            <w:pPr>
              <w:ind w:left="-57" w:right="-57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3.3. 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движения.</w:t>
            </w:r>
          </w:p>
        </w:tc>
        <w:tc>
          <w:tcPr>
            <w:tcW w:w="2268" w:type="dxa"/>
          </w:tcPr>
          <w:p w:rsidR="006300BB" w:rsidRPr="00271DAB" w:rsidRDefault="006300BB" w:rsidP="00B828ED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Управление образования</w:t>
            </w:r>
            <w:r w:rsidRPr="00271DAB">
              <w:rPr>
                <w:sz w:val="24"/>
              </w:rPr>
              <w:t xml:space="preserve"> округа</w:t>
            </w:r>
          </w:p>
        </w:tc>
        <w:tc>
          <w:tcPr>
            <w:tcW w:w="1985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обеспечено оснащение образовательных организаций области материально-техническими ресурсами для изучения правил дорожного движения </w:t>
            </w:r>
          </w:p>
        </w:tc>
        <w:tc>
          <w:tcPr>
            <w:tcW w:w="241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числа дорожно-транспортных происшествий с участием несовершеннолетних по отношению 2020 году</w:t>
            </w:r>
          </w:p>
        </w:tc>
        <w:tc>
          <w:tcPr>
            <w:tcW w:w="1275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300BB" w:rsidRPr="00271DAB" w:rsidRDefault="006300BB" w:rsidP="00B759E1">
      <w:pPr>
        <w:pStyle w:val="ConsPlusTitle"/>
        <w:rPr>
          <w:b w:val="0"/>
          <w:sz w:val="24"/>
          <w:szCs w:val="24"/>
        </w:rPr>
      </w:pPr>
      <w:r w:rsidRPr="00271DAB">
        <w:rPr>
          <w:b w:val="0"/>
          <w:sz w:val="24"/>
          <w:szCs w:val="24"/>
        </w:rPr>
        <w:t xml:space="preserve">___________________________ </w:t>
      </w:r>
    </w:p>
    <w:p w:rsidR="006300BB" w:rsidRPr="00271DAB" w:rsidRDefault="006300BB" w:rsidP="00B759E1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 Указывается ожидаемый непосредственный результат основного мероприятия.</w:t>
      </w:r>
    </w:p>
    <w:p w:rsidR="006300BB" w:rsidRPr="00271DAB" w:rsidRDefault="006300BB" w:rsidP="00B759E1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**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6300BB" w:rsidRPr="00271DAB" w:rsidRDefault="006300BB" w:rsidP="002B3E4D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***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целевых показателей (индикаторов) подпрограммы, без указания объема привлечения средств: 1 - окружной бюджет (собственные доходы), 2 - областной бюджет (субсидии, субвенции и иные межбюджетные трансферты), 3 -  средства физических и юридических лиц, 4 - без выделения дополнительного финансирования.</w:t>
      </w:r>
    </w:p>
    <w:p w:rsidR="006300BB" w:rsidRPr="00271DAB" w:rsidRDefault="006300BB" w:rsidP="002B3E4D">
      <w:pPr>
        <w:outlineLvl w:val="0"/>
      </w:pPr>
      <w:r w:rsidRPr="00271DAB">
        <w:t>**** Указываются конкретные годы реализации основного мероприятия. Если основное мероприятие не планируется реализовывать в данном году, то в соответствующей графе ставится прочерк.</w:t>
      </w:r>
    </w:p>
    <w:p w:rsidR="006300BB" w:rsidRPr="00271DAB" w:rsidRDefault="006300BB" w:rsidP="002B3E4D">
      <w:pPr>
        <w:jc w:val="both"/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</w:p>
    <w:p w:rsidR="006300BB" w:rsidRPr="00271DAB" w:rsidRDefault="006300BB" w:rsidP="007959BD">
      <w:pPr>
        <w:pStyle w:val="ListParagraph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Финансовое обеспечение подпрограммы 3 за счет средств бюджета </w:t>
      </w:r>
      <w:r w:rsidRPr="00271DAB">
        <w:rPr>
          <w:b/>
          <w:sz w:val="28"/>
        </w:rPr>
        <w:t>округа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15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694"/>
        <w:gridCol w:w="1842"/>
        <w:gridCol w:w="2127"/>
        <w:gridCol w:w="1134"/>
        <w:gridCol w:w="1134"/>
        <w:gridCol w:w="1134"/>
        <w:gridCol w:w="1275"/>
        <w:gridCol w:w="1135"/>
        <w:gridCol w:w="1276"/>
      </w:tblGrid>
      <w:tr w:rsidR="006300BB" w:rsidRPr="00271DAB" w:rsidTr="00E050A9">
        <w:trPr>
          <w:trHeight w:val="491"/>
        </w:trPr>
        <w:tc>
          <w:tcPr>
            <w:tcW w:w="1314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Наиме</w:t>
            </w:r>
            <w:r w:rsidRPr="00271DAB">
              <w:rPr>
                <w:sz w:val="24"/>
                <w:szCs w:val="24"/>
              </w:rPr>
              <w:softHyphen/>
              <w:t>нование подпрограммы, основ</w:t>
            </w:r>
            <w:r w:rsidRPr="00271DAB">
              <w:rPr>
                <w:sz w:val="24"/>
                <w:szCs w:val="24"/>
              </w:rPr>
              <w:softHyphen/>
              <w:t>ного меро</w:t>
            </w:r>
            <w:r w:rsidRPr="00271DAB">
              <w:rPr>
                <w:sz w:val="24"/>
                <w:szCs w:val="24"/>
              </w:rPr>
              <w:softHyphen/>
              <w:t>приятия</w:t>
            </w:r>
          </w:p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Ответст</w:t>
            </w:r>
            <w:r w:rsidRPr="00271DAB">
              <w:rPr>
                <w:bCs/>
                <w:sz w:val="24"/>
                <w:szCs w:val="24"/>
              </w:rPr>
              <w:softHyphen/>
              <w:t>венный ис</w:t>
            </w:r>
            <w:r w:rsidRPr="00271DAB">
              <w:rPr>
                <w:bCs/>
                <w:sz w:val="24"/>
                <w:szCs w:val="24"/>
              </w:rPr>
              <w:softHyphen/>
              <w:t>полнитель подпрограммы, ис</w:t>
            </w:r>
            <w:r w:rsidRPr="00271DAB">
              <w:rPr>
                <w:bCs/>
                <w:sz w:val="24"/>
                <w:szCs w:val="24"/>
              </w:rPr>
              <w:softHyphen/>
              <w:t>полнитель</w:t>
            </w:r>
          </w:p>
        </w:tc>
        <w:tc>
          <w:tcPr>
            <w:tcW w:w="2127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088" w:type="dxa"/>
            <w:gridSpan w:val="6"/>
          </w:tcPr>
          <w:p w:rsidR="006300BB" w:rsidRPr="00271DAB" w:rsidRDefault="006300BB" w:rsidP="00E050A9">
            <w:pPr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Расходы</w:t>
            </w:r>
          </w:p>
          <w:p w:rsidR="006300BB" w:rsidRPr="00271DAB" w:rsidRDefault="006300BB" w:rsidP="00E050A9">
            <w:pPr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(тыс. руб.)</w:t>
            </w:r>
          </w:p>
        </w:tc>
      </w:tr>
      <w:tr w:rsidR="006300BB" w:rsidRPr="00271DAB" w:rsidTr="00E050A9">
        <w:trPr>
          <w:trHeight w:val="728"/>
        </w:trPr>
        <w:tc>
          <w:tcPr>
            <w:tcW w:w="1314" w:type="dxa"/>
            <w:vMerge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2026 год</w:t>
            </w:r>
          </w:p>
        </w:tc>
        <w:tc>
          <w:tcPr>
            <w:tcW w:w="113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 за 2023-2027 год</w:t>
            </w:r>
          </w:p>
        </w:tc>
      </w:tr>
      <w:tr w:rsidR="006300BB" w:rsidRPr="00271DAB" w:rsidTr="00E050A9">
        <w:tc>
          <w:tcPr>
            <w:tcW w:w="1314" w:type="dxa"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00BB" w:rsidRPr="00271DAB" w:rsidRDefault="006300BB" w:rsidP="00E050A9">
            <w:pPr>
              <w:jc w:val="center"/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</w:t>
            </w:r>
          </w:p>
        </w:tc>
      </w:tr>
      <w:tr w:rsidR="006300BB" w:rsidRPr="00271DAB" w:rsidTr="00E050A9">
        <w:tc>
          <w:tcPr>
            <w:tcW w:w="1314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170,0</w:t>
            </w:r>
          </w:p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C53F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08727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350C1D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6300BB" w:rsidRPr="00271DAB" w:rsidTr="00E050A9">
        <w:tc>
          <w:tcPr>
            <w:tcW w:w="13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Обеспечение эксплуатации и развитие системы автоматического контроля и выявления нарушений правил дорожного движения.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6300BB" w:rsidRPr="00271DAB" w:rsidTr="00C725AB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08727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6300BB" w:rsidRPr="00271DAB" w:rsidTr="00E050A9">
        <w:tc>
          <w:tcPr>
            <w:tcW w:w="13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C725AB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c>
          <w:tcPr>
            <w:tcW w:w="13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Организация межведомственного взаимодействия по вопросам обеспечения безопасности дорожного движения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00BB" w:rsidRPr="00271DAB" w:rsidTr="00C725AB">
        <w:tc>
          <w:tcPr>
            <w:tcW w:w="13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00BB" w:rsidRPr="00271DAB" w:rsidTr="00E050A9">
        <w:tc>
          <w:tcPr>
            <w:tcW w:w="13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C725AB">
        <w:tc>
          <w:tcPr>
            <w:tcW w:w="131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0BB" w:rsidRPr="00271DAB" w:rsidRDefault="006300BB" w:rsidP="00290139">
            <w:pPr>
              <w:outlineLvl w:val="0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собственные доходы бюджета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00BB" w:rsidRPr="00271DAB" w:rsidRDefault="006300BB" w:rsidP="00C7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300BB" w:rsidRPr="00271DAB" w:rsidRDefault="006300BB" w:rsidP="00B759E1">
      <w:pPr>
        <w:jc w:val="right"/>
        <w:outlineLvl w:val="2"/>
      </w:pPr>
    </w:p>
    <w:p w:rsidR="006300BB" w:rsidRPr="00271DAB" w:rsidRDefault="006300BB" w:rsidP="00B759E1">
      <w:pPr>
        <w:pStyle w:val="ConsPlusNormal0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BB" w:rsidRPr="00271DAB" w:rsidRDefault="006300BB" w:rsidP="00B759E1">
      <w:pPr>
        <w:pStyle w:val="ConsPlusNormal0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6300BB" w:rsidRPr="00271DAB" w:rsidSect="00BA5389">
          <w:headerReference w:type="even" r:id="rId42"/>
          <w:headerReference w:type="default" r:id="rId43"/>
          <w:footerReference w:type="default" r:id="rId44"/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6300BB" w:rsidRPr="00271DAB" w:rsidRDefault="006300BB" w:rsidP="007959BD">
      <w:pPr>
        <w:pStyle w:val="ConsPlusNormal0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AB">
        <w:rPr>
          <w:rFonts w:ascii="Times New Roman" w:hAnsi="Times New Roman" w:cs="Times New Roman"/>
          <w:b/>
          <w:sz w:val="28"/>
          <w:szCs w:val="28"/>
        </w:rPr>
        <w:t xml:space="preserve">Сведения об участии </w:t>
      </w:r>
    </w:p>
    <w:p w:rsidR="006300BB" w:rsidRPr="00271DAB" w:rsidRDefault="006300BB" w:rsidP="00B759E1">
      <w:pPr>
        <w:pStyle w:val="ConsPlusNormal0"/>
        <w:tabs>
          <w:tab w:val="left" w:pos="993"/>
        </w:tabs>
        <w:ind w:left="50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AB">
        <w:rPr>
          <w:rFonts w:ascii="Times New Roman" w:hAnsi="Times New Roman" w:cs="Times New Roman"/>
          <w:b/>
          <w:sz w:val="28"/>
          <w:szCs w:val="28"/>
        </w:rPr>
        <w:t>государственных внебюджетных фондов, физических и юридических лиц в реализации подпрограммы 3</w:t>
      </w:r>
    </w:p>
    <w:p w:rsidR="006300BB" w:rsidRPr="00271DAB" w:rsidRDefault="006300BB" w:rsidP="00B759E1">
      <w:pPr>
        <w:pStyle w:val="ConsPlusNormal0"/>
        <w:tabs>
          <w:tab w:val="left" w:pos="993"/>
        </w:tabs>
        <w:ind w:left="50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BB" w:rsidRPr="00271DAB" w:rsidRDefault="006300BB" w:rsidP="0083354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AB">
        <w:rPr>
          <w:rFonts w:ascii="Times New Roman" w:hAnsi="Times New Roman" w:cs="Times New Roman"/>
          <w:sz w:val="28"/>
          <w:szCs w:val="28"/>
        </w:rPr>
        <w:tab/>
        <w:t>Государственные внебюджетные фонды, физические лица в реализации подпрограммы 3 не участвуют.</w:t>
      </w:r>
    </w:p>
    <w:p w:rsidR="006300BB" w:rsidRPr="00271DAB" w:rsidRDefault="006300BB" w:rsidP="00B759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B759E1">
      <w:pPr>
        <w:jc w:val="right"/>
        <w:outlineLvl w:val="2"/>
      </w:pPr>
    </w:p>
    <w:p w:rsidR="006300BB" w:rsidRPr="00271DAB" w:rsidRDefault="006300BB" w:rsidP="00D23068"/>
    <w:p w:rsidR="006300BB" w:rsidRPr="00271DAB" w:rsidRDefault="006300BB" w:rsidP="00B759E1">
      <w:pPr>
        <w:ind w:firstLine="567"/>
        <w:jc w:val="both"/>
      </w:pPr>
    </w:p>
    <w:p w:rsidR="006300BB" w:rsidRPr="00271DAB" w:rsidRDefault="006300BB" w:rsidP="00B759E1"/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</w:p>
    <w:p w:rsidR="006300BB" w:rsidRPr="00271DAB" w:rsidRDefault="006300BB" w:rsidP="00B759E1">
      <w:pPr>
        <w:ind w:left="5670"/>
        <w:outlineLvl w:val="1"/>
        <w:rPr>
          <w:sz w:val="28"/>
          <w:szCs w:val="28"/>
        </w:rPr>
      </w:pPr>
      <w:r w:rsidRPr="00271DAB">
        <w:rPr>
          <w:sz w:val="28"/>
          <w:szCs w:val="28"/>
        </w:rPr>
        <w:t>Приложение 4</w:t>
      </w:r>
    </w:p>
    <w:p w:rsidR="006300BB" w:rsidRPr="00271DAB" w:rsidRDefault="006300BB" w:rsidP="00B759E1">
      <w:pPr>
        <w:ind w:left="5670"/>
        <w:rPr>
          <w:sz w:val="28"/>
          <w:szCs w:val="28"/>
        </w:rPr>
      </w:pPr>
      <w:r w:rsidRPr="00271DAB">
        <w:rPr>
          <w:sz w:val="28"/>
          <w:szCs w:val="28"/>
        </w:rPr>
        <w:t>к муниципальной  программе</w:t>
      </w:r>
    </w:p>
    <w:p w:rsidR="006300BB" w:rsidRPr="00271DAB" w:rsidRDefault="006300BB" w:rsidP="00B759E1">
      <w:pPr>
        <w:jc w:val="both"/>
      </w:pPr>
    </w:p>
    <w:p w:rsidR="006300BB" w:rsidRPr="00271DAB" w:rsidRDefault="006300BB" w:rsidP="00B759E1">
      <w:pPr>
        <w:pStyle w:val="ConsPlusTitle"/>
        <w:jc w:val="center"/>
      </w:pPr>
      <w:r w:rsidRPr="00271DAB">
        <w:t>Подпрограмма 4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b/>
          <w:sz w:val="28"/>
          <w:szCs w:val="28"/>
        </w:rPr>
        <w:t xml:space="preserve"> «Социальная реабилитация лиц, освободившихся из мест лишения свободы, и осужденных без изоляции от общества»</w:t>
      </w:r>
      <w:r w:rsidRPr="00271DAB">
        <w:rPr>
          <w:sz w:val="28"/>
          <w:szCs w:val="28"/>
        </w:rPr>
        <w:br/>
        <w:t xml:space="preserve"> (далее – подпрограмма 4)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Паспорт подпрограммы 4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088"/>
      </w:tblGrid>
      <w:tr w:rsidR="006300BB" w:rsidRPr="00271DAB" w:rsidTr="00E050A9">
        <w:trPr>
          <w:trHeight w:val="540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 (соисполнитель программы)</w:t>
            </w:r>
          </w:p>
        </w:tc>
        <w:tc>
          <w:tcPr>
            <w:tcW w:w="7088" w:type="dxa"/>
          </w:tcPr>
          <w:p w:rsidR="006300BB" w:rsidRPr="00271DAB" w:rsidRDefault="006300BB" w:rsidP="00E65CD5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Администрация Сямженского муниципального округа</w:t>
            </w:r>
          </w:p>
        </w:tc>
      </w:tr>
      <w:tr w:rsidR="006300BB" w:rsidRPr="00271DAB" w:rsidTr="00E050A9">
        <w:trPr>
          <w:trHeight w:val="817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Исполнители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подпрограммы 4</w:t>
            </w:r>
          </w:p>
        </w:tc>
        <w:tc>
          <w:tcPr>
            <w:tcW w:w="7088" w:type="dxa"/>
          </w:tcPr>
          <w:p w:rsidR="006300BB" w:rsidRPr="006C4929" w:rsidRDefault="006300BB" w:rsidP="006C4929">
            <w:pPr>
              <w:jc w:val="both"/>
              <w:rPr>
                <w:sz w:val="28"/>
                <w:szCs w:val="28"/>
              </w:rPr>
            </w:pPr>
            <w:r w:rsidRPr="006C4929">
              <w:rPr>
                <w:sz w:val="28"/>
                <w:szCs w:val="28"/>
              </w:rPr>
              <w:t>- 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 (по согласованию);</w:t>
            </w:r>
          </w:p>
          <w:p w:rsidR="006300BB" w:rsidRPr="00271DAB" w:rsidRDefault="006300BB" w:rsidP="001745E1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БУ СО ВО «Комплексный центр социального обслуживания населения Сямженского района»;</w:t>
            </w:r>
          </w:p>
          <w:p w:rsidR="006300BB" w:rsidRPr="00271DAB" w:rsidRDefault="006300BB" w:rsidP="001745E1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 w:rsidRPr="00271DAB">
              <w:t xml:space="preserve"> </w:t>
            </w:r>
            <w:r>
              <w:t xml:space="preserve">- </w:t>
            </w:r>
            <w:r w:rsidRPr="00271DAB">
              <w:rPr>
                <w:sz w:val="28"/>
                <w:szCs w:val="28"/>
              </w:rPr>
              <w:t>КУ ВО «Центр занятости населения Вологодской области» отделение занятости населения по Сямженскому округу (по согласованию);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- межведомственная комиссия по ресоциализации и социальной адаптации лиц, освобождённых из мест лишения свободы</w:t>
            </w:r>
          </w:p>
        </w:tc>
      </w:tr>
      <w:tr w:rsidR="006300BB" w:rsidRPr="00271DAB" w:rsidTr="00E050A9">
        <w:trPr>
          <w:trHeight w:val="572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повышение эффективности системы социальной реабилитации лиц, освободившихся из мест лишения свободы, и осужденных без изоляции от общества</w:t>
            </w:r>
          </w:p>
        </w:tc>
      </w:tr>
      <w:tr w:rsidR="006300BB" w:rsidRPr="00271DAB" w:rsidTr="00E050A9">
        <w:trPr>
          <w:trHeight w:val="331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формирование межведомственной системы ресоциализации лиц, освободившихся из мест лишения свободы, и осужденных без изоляции от общества;</w:t>
            </w:r>
          </w:p>
          <w:p w:rsidR="006300BB" w:rsidRPr="00271DAB" w:rsidRDefault="006300BB" w:rsidP="001745E1">
            <w:pPr>
              <w:widowControl/>
              <w:autoSpaceDE/>
              <w:autoSpaceDN/>
              <w:adjustRightInd/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>- повышение эффективности мер социальной поддержки лиц, освободившихся из мест лишения свободы, и осужденных без изоляции от общества, направленных на восстановление утраченных социальных связей</w:t>
            </w:r>
          </w:p>
        </w:tc>
      </w:tr>
      <w:tr w:rsidR="006300BB" w:rsidRPr="00271DAB" w:rsidTr="00E050A9">
        <w:trPr>
          <w:trHeight w:val="1323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доля лиц, подучетных филиалу уголовно-исполнительной инспекции  по Сямженскому </w:t>
            </w:r>
            <w:r w:rsidRPr="00271DAB">
              <w:rPr>
                <w:sz w:val="28"/>
              </w:rPr>
              <w:t>округу</w:t>
            </w:r>
            <w:r w:rsidRPr="00271DAB">
              <w:rPr>
                <w:color w:val="000000"/>
                <w:sz w:val="28"/>
                <w:szCs w:val="28"/>
              </w:rPr>
              <w:t>, получивших социально-психологическую и иную помощь, от общего количества лиц, нуждавшихся в получении такой помощи;</w:t>
            </w:r>
          </w:p>
          <w:p w:rsidR="006300BB" w:rsidRPr="00271DAB" w:rsidRDefault="006300BB" w:rsidP="00E050A9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доля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категории;</w:t>
            </w:r>
          </w:p>
          <w:p w:rsidR="006300BB" w:rsidRPr="00271DAB" w:rsidRDefault="006300BB" w:rsidP="00E050A9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доля трудоустроенных граждан, освободившихся из мест лишения свободы, в общем числе лиц данной категории, обратившихся в службу занятости;</w:t>
            </w:r>
          </w:p>
          <w:p w:rsidR="006300BB" w:rsidRPr="00271DAB" w:rsidRDefault="006300BB" w:rsidP="00E050A9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доля лиц, подучетных филиалу уголовно-исполнительной инспекции, получивших помощь в трудоустройстве, от общего количества лиц, нуждавшихся в получении такой помощи</w:t>
            </w:r>
          </w:p>
          <w:p w:rsidR="006300BB" w:rsidRPr="00271DAB" w:rsidRDefault="006300BB" w:rsidP="00E050A9">
            <w:pPr>
              <w:ind w:left="67"/>
              <w:rPr>
                <w:color w:val="000000"/>
                <w:sz w:val="24"/>
                <w:szCs w:val="24"/>
              </w:rPr>
            </w:pPr>
            <w:r w:rsidRPr="00271DAB">
              <w:rPr>
                <w:sz w:val="28"/>
                <w:szCs w:val="28"/>
              </w:rPr>
              <w:t xml:space="preserve"> </w:t>
            </w:r>
          </w:p>
        </w:tc>
      </w:tr>
      <w:tr w:rsidR="006300BB" w:rsidRPr="00271DAB" w:rsidTr="00E050A9">
        <w:trPr>
          <w:trHeight w:val="540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2023 - 2027 годы                                          </w:t>
            </w:r>
          </w:p>
        </w:tc>
      </w:tr>
      <w:tr w:rsidR="006300BB" w:rsidRPr="00271DAB" w:rsidTr="006C4929">
        <w:trPr>
          <w:trHeight w:val="2670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Объемы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финансового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обеспечения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4 за счет средств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бюджета округа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объем финансирования мероприятий подпрограммы 4 за счет средств бюджета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 составляет 20,0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2024 год –  5,0 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2026 год –  5,0 тыс. рублей;</w:t>
            </w:r>
          </w:p>
          <w:p w:rsidR="006300BB" w:rsidRPr="00271DAB" w:rsidRDefault="006300BB" w:rsidP="006C492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2027 год –  5,0  тыс. рублей</w:t>
            </w:r>
          </w:p>
        </w:tc>
      </w:tr>
      <w:tr w:rsidR="006300BB" w:rsidRPr="00271DAB" w:rsidTr="00E050A9">
        <w:trPr>
          <w:trHeight w:val="472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увеличение доли лиц, подучетных филиалу уголовно-исполнительной инспекции, получивших социально-психологическую и иную помощь, от общего количества лиц, нуждавшихся в получении такой помощи, до 88,2%;</w:t>
            </w:r>
          </w:p>
          <w:p w:rsidR="006300BB" w:rsidRPr="00271DAB" w:rsidRDefault="006300BB" w:rsidP="00E050A9">
            <w:pPr>
              <w:widowControl/>
              <w:autoSpaceDE/>
              <w:autoSpaceDN/>
              <w:adjustRightInd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увеличение доли трудоустроенных граждан, освободившихся из мест лишения свободы, в общем числе лиц данной категории, обратившихся в центры занятости, до 30,0%;</w:t>
            </w:r>
          </w:p>
          <w:p w:rsidR="006300BB" w:rsidRPr="00271DAB" w:rsidRDefault="006300BB" w:rsidP="00E050A9">
            <w:pPr>
              <w:widowControl/>
              <w:autoSpaceDE/>
              <w:autoSpaceDN/>
              <w:adjustRightInd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увеличение доли лиц, подучетных филиалу уголовно-исполнительной инспекции, получивших помощь в трудоустройстве, от общего количества лиц, нуждавшихся в получении такой помощи, до 89,0%;</w:t>
            </w:r>
          </w:p>
          <w:p w:rsidR="006300BB" w:rsidRPr="00271DAB" w:rsidRDefault="006300BB" w:rsidP="00E050A9">
            <w:pPr>
              <w:widowControl/>
              <w:autoSpaceDE/>
              <w:autoSpaceDN/>
              <w:adjustRightInd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>- увеличение доли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 до 80%</w:t>
            </w:r>
          </w:p>
        </w:tc>
      </w:tr>
    </w:tbl>
    <w:p w:rsidR="006300BB" w:rsidRPr="00271DAB" w:rsidRDefault="006300BB" w:rsidP="006C4929">
      <w:pPr>
        <w:rPr>
          <w:sz w:val="28"/>
          <w:szCs w:val="28"/>
        </w:rPr>
        <w:sectPr w:rsidR="006300BB" w:rsidRPr="00271DAB" w:rsidSect="00E050A9">
          <w:headerReference w:type="even" r:id="rId45"/>
          <w:headerReference w:type="default" r:id="rId46"/>
          <w:footerReference w:type="default" r:id="rId4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00BB" w:rsidRPr="00271DAB" w:rsidRDefault="006300BB" w:rsidP="007959BD">
      <w:pPr>
        <w:pStyle w:val="ListParagraph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Сведения о целевых показателях (индикаторах) подпрограммы 4</w:t>
      </w:r>
    </w:p>
    <w:p w:rsidR="006300BB" w:rsidRPr="00271DAB" w:rsidRDefault="006300BB" w:rsidP="00B759E1">
      <w:pPr>
        <w:jc w:val="center"/>
        <w:rPr>
          <w:sz w:val="16"/>
          <w:szCs w:val="16"/>
        </w:rPr>
      </w:pPr>
    </w:p>
    <w:p w:rsidR="006300BB" w:rsidRPr="00271DAB" w:rsidRDefault="006300BB" w:rsidP="00B759E1">
      <w:pPr>
        <w:jc w:val="center"/>
        <w:rPr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701"/>
        <w:gridCol w:w="2472"/>
        <w:gridCol w:w="1156"/>
        <w:gridCol w:w="1474"/>
        <w:gridCol w:w="1474"/>
        <w:gridCol w:w="1277"/>
        <w:gridCol w:w="1277"/>
        <w:gridCol w:w="1277"/>
        <w:gridCol w:w="1277"/>
        <w:gridCol w:w="1278"/>
      </w:tblGrid>
      <w:tr w:rsidR="006300BB" w:rsidRPr="00271DAB" w:rsidTr="00E050A9">
        <w:tc>
          <w:tcPr>
            <w:tcW w:w="567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472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56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34" w:type="dxa"/>
            <w:gridSpan w:val="7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6386" w:type="dxa"/>
            <w:gridSpan w:val="5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300BB" w:rsidRPr="00271DAB" w:rsidTr="00E050A9">
        <w:tc>
          <w:tcPr>
            <w:tcW w:w="56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00BB" w:rsidRPr="00271DAB" w:rsidTr="00E050A9">
        <w:tc>
          <w:tcPr>
            <w:tcW w:w="15230" w:type="dxa"/>
            <w:gridSpan w:val="11"/>
          </w:tcPr>
          <w:p w:rsidR="006300BB" w:rsidRPr="00271DAB" w:rsidRDefault="006300BB" w:rsidP="00E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социальной реабилитации лиц, освободившихся из мест лишения свободы, и осужденных без изоляции от общества</w:t>
            </w:r>
          </w:p>
        </w:tc>
      </w:tr>
      <w:tr w:rsidR="006300BB" w:rsidRPr="00271DAB" w:rsidTr="00F5063A">
        <w:trPr>
          <w:trHeight w:val="1151"/>
        </w:trPr>
        <w:tc>
          <w:tcPr>
            <w:tcW w:w="567" w:type="dxa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BB" w:rsidRPr="00271DAB" w:rsidRDefault="006300BB" w:rsidP="00C725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Формирование межведомственной системы ресоциализации лиц, освободившихся из мест лишения свободы, и осужденных без изоляции от общества</w:t>
            </w:r>
          </w:p>
        </w:tc>
        <w:tc>
          <w:tcPr>
            <w:tcW w:w="2472" w:type="dxa"/>
          </w:tcPr>
          <w:p w:rsidR="006300BB" w:rsidRPr="00271DAB" w:rsidRDefault="006300BB" w:rsidP="00C725AB">
            <w:pPr>
              <w:jc w:val="both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доля лиц, подучетных филиалу  уголовно-исполнительной инспекции, получивших социально-психологическую и иную помощь, от общего количества лиц, нуждавшихся в получении такой помощи</w:t>
            </w:r>
          </w:p>
        </w:tc>
        <w:tc>
          <w:tcPr>
            <w:tcW w:w="1156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84,0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84,7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6300BB" w:rsidRDefault="006300BB">
            <w:r w:rsidRPr="00F326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6300BB" w:rsidRDefault="006300BB">
            <w:r w:rsidRPr="00F326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6300BB" w:rsidRDefault="006300BB">
            <w:r w:rsidRPr="00F326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</w:tcPr>
          <w:p w:rsidR="006300BB" w:rsidRDefault="006300BB">
            <w:r w:rsidRPr="00F3267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300BB" w:rsidRPr="00271DAB" w:rsidTr="00C725AB">
        <w:trPr>
          <w:trHeight w:val="221"/>
        </w:trPr>
        <w:tc>
          <w:tcPr>
            <w:tcW w:w="567" w:type="dxa"/>
            <w:vMerge w:val="restart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Повышение эффективности мер социальной поддержки лиц, освободившихся из мест лишения свободы, и осужденных без изоляции от общества, направленных на восстановление утраченных социальных связей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доля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</w:t>
            </w:r>
          </w:p>
        </w:tc>
        <w:tc>
          <w:tcPr>
            <w:tcW w:w="1156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8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300BB" w:rsidRPr="00271DAB" w:rsidTr="00C725AB">
        <w:trPr>
          <w:trHeight w:val="2540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доля трудоустроенных граждан, освободившихся из мест лишения свободы, в общем числе лиц данной категории, обратившихся в центры занятости</w:t>
            </w:r>
          </w:p>
        </w:tc>
        <w:tc>
          <w:tcPr>
            <w:tcW w:w="1156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16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8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300BB" w:rsidRPr="00271DAB" w:rsidTr="007E71B9">
        <w:trPr>
          <w:trHeight w:val="293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6300BB" w:rsidRPr="00271DAB" w:rsidRDefault="006300BB" w:rsidP="00F05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C7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300BB" w:rsidRPr="00271DAB" w:rsidRDefault="006300BB" w:rsidP="00C7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00BB" w:rsidRPr="00271DAB" w:rsidRDefault="006300BB" w:rsidP="00B759E1">
      <w:pPr>
        <w:ind w:left="11482"/>
        <w:outlineLvl w:val="2"/>
        <w:rPr>
          <w:sz w:val="28"/>
          <w:szCs w:val="28"/>
        </w:rPr>
      </w:pPr>
    </w:p>
    <w:p w:rsidR="006300BB" w:rsidRPr="00271DAB" w:rsidRDefault="006300BB" w:rsidP="00C725AB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7959BD">
      <w:pPr>
        <w:pStyle w:val="ListParagraph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6300BB" w:rsidRPr="00271DAB" w:rsidRDefault="006300BB" w:rsidP="00B759E1">
      <w:pPr>
        <w:pStyle w:val="ListParagraph"/>
        <w:ind w:left="644"/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подпрограммы 4</w:t>
      </w:r>
    </w:p>
    <w:p w:rsidR="006300BB" w:rsidRPr="00271DAB" w:rsidRDefault="006300BB" w:rsidP="00B759E1">
      <w:pPr>
        <w:tabs>
          <w:tab w:val="left" w:pos="865"/>
          <w:tab w:val="num" w:pos="1965"/>
        </w:tabs>
        <w:ind w:firstLine="567"/>
        <w:jc w:val="both"/>
        <w:rPr>
          <w:sz w:val="28"/>
          <w:szCs w:val="28"/>
        </w:rPr>
      </w:pPr>
    </w:p>
    <w:tbl>
      <w:tblPr>
        <w:tblW w:w="14972" w:type="dxa"/>
        <w:tblInd w:w="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28"/>
        <w:gridCol w:w="793"/>
        <w:gridCol w:w="2610"/>
        <w:gridCol w:w="1360"/>
        <w:gridCol w:w="2042"/>
        <w:gridCol w:w="2978"/>
        <w:gridCol w:w="992"/>
        <w:gridCol w:w="1701"/>
      </w:tblGrid>
      <w:tr w:rsidR="006300BB" w:rsidRPr="00271DAB" w:rsidTr="00E05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Наименование целевого показателя (индикатора)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Единица измерения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Определение целевого показателя (индикатора)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Временные характеристики целевого показателя (индикатора)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Показатели, используемые в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Метод сбора информации, индекс формы отчетности*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Ответственный за сбор данных по целевому показателю (индикатору)</w:t>
            </w:r>
          </w:p>
        </w:tc>
      </w:tr>
      <w:tr w:rsidR="006300BB" w:rsidRPr="00271DAB" w:rsidTr="00E050A9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11</w:t>
            </w:r>
          </w:p>
        </w:tc>
      </w:tr>
      <w:tr w:rsidR="006300BB" w:rsidRPr="00271DAB" w:rsidTr="00E050A9">
        <w:trPr>
          <w:trHeight w:val="86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лиц, подучетных уголовно-исполнительной инспекции и ее филиалам, получивших социально-психологическую и иную помощь, от общего количества лиц, нуждавшихся в получении такой помощи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лиц, подучетных уголовно-исполнительной инспекции и ее филиалам, получивших социально-психологическую и иную помощь, от общего количества лиц, нуждавшихся в получении такой помощи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43" type="#_x0000_t75" style="width:86.25pt;height:28.5pt" equationxml="&lt;">
                  <v:imagedata r:id="rId48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</w:rPr>
              <w:t xml:space="preserve"> - число лиц, подучетных уголовно-исполнительной инспекции и ее филиалам, получивших социально-психологическую и иную помощь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Администрация округа</w:t>
            </w:r>
          </w:p>
        </w:tc>
      </w:tr>
      <w:tr w:rsidR="006300BB" w:rsidRPr="00271DAB" w:rsidTr="00E050A9">
        <w:trPr>
          <w:trHeight w:val="981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общ</w:t>
            </w:r>
            <w:r w:rsidRPr="00271DAB">
              <w:t xml:space="preserve"> - </w:t>
            </w:r>
            <w:r w:rsidRPr="00271DAB">
              <w:rPr>
                <w:color w:val="000000"/>
              </w:rPr>
              <w:t>общее число лиц, подучетных уголовно-исполнительной инспекции и ее филиалам, нуждавшихся в получении социально-психологической и иной помощи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7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трудоустроенных граждан, освободившихся из мест лишения свободы, в общем числе лиц данной категории, обратившихся в центры занятости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трудоустроенных граждан, освободившихся из мест лишения свободы, в общем числе лиц данной категории, обратившихся в центры занятости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44" type="#_x0000_t75" style="width:86.25pt;height:29.25pt" equationxml="&lt;">
                  <v:imagedata r:id="rId49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  <w:vertAlign w:val="subscript"/>
              </w:rPr>
              <w:t>тр</w:t>
            </w:r>
            <w:r w:rsidRPr="00271DAB">
              <w:rPr>
                <w:color w:val="000000"/>
              </w:rPr>
              <w:t xml:space="preserve"> – число трудоустроенных граждан, освободившихся из мест лишения свободы, обратившихся в центры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ОЗН</w:t>
            </w:r>
          </w:p>
        </w:tc>
      </w:tr>
      <w:tr w:rsidR="006300BB" w:rsidRPr="00271DAB" w:rsidTr="00E050A9">
        <w:trPr>
          <w:trHeight w:val="103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  <w:vertAlign w:val="subscript"/>
              </w:rPr>
              <w:t>общ</w:t>
            </w:r>
            <w:r w:rsidRPr="00271DAB">
              <w:rPr>
                <w:color w:val="000000"/>
              </w:rPr>
              <w:t xml:space="preserve"> – число граждан, освободившихся из мест лишения свободы, обратившихся в центры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1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45" type="#_x0000_t75" style="width:88.5pt;height:29.25pt" equationxml="&lt;">
                  <v:imagedata r:id="rId50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  <w:vertAlign w:val="subscript"/>
              </w:rPr>
              <w:t>тр</w:t>
            </w:r>
            <w:r w:rsidRPr="00271DAB">
              <w:rPr>
                <w:color w:val="000000"/>
              </w:rPr>
              <w:t xml:space="preserve"> – число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ОЗН</w:t>
            </w:r>
          </w:p>
        </w:tc>
      </w:tr>
      <w:tr w:rsidR="006300BB" w:rsidRPr="00271DAB" w:rsidTr="00E050A9">
        <w:trPr>
          <w:trHeight w:val="2297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  <w:vertAlign w:val="subscript"/>
              </w:rPr>
              <w:t>обуч</w:t>
            </w:r>
            <w:r w:rsidRPr="00271DAB">
              <w:rPr>
                <w:color w:val="000000"/>
              </w:rPr>
              <w:t xml:space="preserve"> – общее число граждан, освободившихся из мест лишения свободы, признанных безработными,  завершивших профессиональное обучение, получивших 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1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tabs>
                <w:tab w:val="left" w:pos="865"/>
                <w:tab w:val="num" w:pos="1965"/>
              </w:tabs>
              <w:jc w:val="both"/>
            </w:pPr>
            <w:r w:rsidRPr="00271DAB">
              <w:rPr>
                <w:color w:val="000000"/>
              </w:rPr>
              <w:t>Доля лиц, подучетных уголовно-исполнительной инспекции и ее филиалам, получивших помощь в трудоустройстве, от общего количества лиц, нуждавшихся в получении такой помощи</w:t>
            </w:r>
          </w:p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1DAB">
              <w:rPr>
                <w:color w:val="000000"/>
              </w:rPr>
              <w:t>доля лиц, подучетных уголовно-исполнительной инспекции и ее филиалам, получивших помощь в трудоустройстве, от общего количества лиц, нуждавшихся в получении такой помощи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>
              <w:pict>
                <v:shape id="_x0000_i1046" type="#_x0000_t75" style="width:86.25pt;height:28.5pt" equationxml="&lt;">
                  <v:imagedata r:id="rId51" o:title="" chromakey="white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  <w:vertAlign w:val="subscript"/>
              </w:rPr>
              <w:t>пом</w:t>
            </w:r>
            <w:r w:rsidRPr="00271DAB">
              <w:rPr>
                <w:color w:val="000000"/>
              </w:rPr>
              <w:t xml:space="preserve"> – число лиц, подучетных уголовно-исполнительной инспекции и ее филиалам, получивших помощь в трудоустройстве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Администрация округа</w:t>
            </w:r>
          </w:p>
        </w:tc>
      </w:tr>
      <w:tr w:rsidR="006300BB" w:rsidRPr="00271DAB" w:rsidTr="00E050A9">
        <w:trPr>
          <w:trHeight w:val="130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r w:rsidRPr="00271DAB">
              <w:rPr>
                <w:color w:val="000000"/>
                <w:lang w:val="en-US"/>
              </w:rPr>
              <w:t>N</w:t>
            </w:r>
            <w:r w:rsidRPr="00271DAB">
              <w:rPr>
                <w:color w:val="000000"/>
                <w:vertAlign w:val="subscript"/>
              </w:rPr>
              <w:t>общ</w:t>
            </w:r>
            <w:r w:rsidRPr="00271DAB">
              <w:rPr>
                <w:color w:val="000000"/>
              </w:rPr>
              <w:t xml:space="preserve"> – число лиц, подучетных уголовно-исполнительной инспекции и ее филиалам, нуждавшихся в получении помощи в трудоустройстве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</w:tbl>
    <w:p w:rsidR="006300BB" w:rsidRPr="00271DAB" w:rsidRDefault="006300BB" w:rsidP="00B759E1">
      <w:pPr>
        <w:pStyle w:val="ConsPlusTitle"/>
        <w:jc w:val="both"/>
        <w:rPr>
          <w:b w:val="0"/>
          <w:bCs w:val="0"/>
          <w:sz w:val="24"/>
          <w:szCs w:val="24"/>
        </w:rPr>
      </w:pPr>
      <w:r w:rsidRPr="00271DAB">
        <w:rPr>
          <w:b w:val="0"/>
          <w:sz w:val="24"/>
          <w:szCs w:val="24"/>
        </w:rPr>
        <w:t xml:space="preserve">* 1 - официальная статистическая информация; 2 - бухгалтерская и финансовая отчетность; 3 - ведомственная отчетность; 4 - </w:t>
      </w:r>
      <w:r w:rsidRPr="00271DAB">
        <w:rPr>
          <w:b w:val="0"/>
          <w:bCs w:val="0"/>
          <w:sz w:val="24"/>
          <w:szCs w:val="24"/>
        </w:rPr>
        <w:t>прочие.</w:t>
      </w:r>
    </w:p>
    <w:p w:rsidR="006300BB" w:rsidRPr="00271DAB" w:rsidRDefault="006300BB" w:rsidP="00B759E1">
      <w:pPr>
        <w:ind w:left="12049"/>
        <w:outlineLvl w:val="2"/>
        <w:rPr>
          <w:sz w:val="24"/>
          <w:szCs w:val="24"/>
        </w:rPr>
      </w:pP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  <w:sectPr w:rsidR="006300BB" w:rsidRPr="00271DAB" w:rsidSect="00577F36">
          <w:footerReference w:type="default" r:id="rId52"/>
          <w:pgSz w:w="16838" w:h="11906" w:orient="landscape"/>
          <w:pgMar w:top="1134" w:right="567" w:bottom="1134" w:left="1134" w:header="709" w:footer="936" w:gutter="0"/>
          <w:cols w:space="708"/>
          <w:docGrid w:linePitch="360"/>
        </w:sectPr>
      </w:pP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Характеристика основных мероприятий подпрограммы 4</w:t>
      </w: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</w:pP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Подпрограмма 4</w:t>
      </w:r>
      <w:r w:rsidRPr="00271DAB">
        <w:rPr>
          <w:sz w:val="28"/>
          <w:szCs w:val="28"/>
        </w:rPr>
        <w:t xml:space="preserve"> направлена на повышение эффективности социальной, медицинской, правовой и иной помощи лицам, освободившимся из мест лишения свободы, восстановления ими утраченных и нарушенных способностей к бытовой, социальной и профессиональной деятельности, интеграции их в общество и включает в себя следующие основные мероприятия: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4.1.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межведомственного взаимодействия при проведении мероприятий по предупреждению рецидивной преступности.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Цель мероприятия: </w:t>
      </w:r>
      <w:r w:rsidRPr="00271DAB">
        <w:rPr>
          <w:color w:val="000000"/>
          <w:sz w:val="28"/>
          <w:szCs w:val="28"/>
          <w:shd w:val="clear" w:color="auto" w:fill="FFFFFF"/>
        </w:rPr>
        <w:t xml:space="preserve">обеспечение эффективного взаимодействия и координации деятельности заинтересованных органов и организаций в сфере адаптации и ресоциализации лиц, отбывших уголовное наказание в виде лишения свободы, профилактики правонарушений и преступлений среди этой категории граждан.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1DAB">
        <w:rPr>
          <w:color w:val="000000"/>
          <w:sz w:val="28"/>
          <w:szCs w:val="28"/>
          <w:shd w:val="clear" w:color="auto" w:fill="FFFFFF"/>
        </w:rPr>
        <w:t>совместный анализ состояния проблем, стоящих перед лицами, возвращающимися из мест лишения свободы, выработка конкретных мер социальной помощи и поддержки в период подготовки осужденных к освобождению из мест лишения свободы и после освобождения;</w:t>
      </w:r>
    </w:p>
    <w:p w:rsidR="006300BB" w:rsidRPr="00271DAB" w:rsidRDefault="006300BB" w:rsidP="00B759E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1DAB">
        <w:rPr>
          <w:color w:val="000000"/>
          <w:sz w:val="28"/>
          <w:szCs w:val="28"/>
          <w:shd w:val="clear" w:color="auto" w:fill="FFFFFF"/>
        </w:rPr>
        <w:t>разработка и практическая реализация совместных мероприятий, направленных на создание условий для обеспечения эффективной работы по адаптации и ресоциализации лиц, вернувшихся из мест лишения свободы;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обмен информацией о лицах, освобождающихся из мест лишения свободы, и лицах, осужденных без изоляции от общества для оказания мер социальной поддержки и помощи в трудоустройстве.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Основное мероприятие 4.2. 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связей.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обеспечение социальной, правовой и иной помощи лицам, освободившимся из мест лишения свободы, восстановления ими утраченных и нарушенных способностей к бытовой, социальной и профессиональной деятельности, интеграции их в общество.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color w:val="000000"/>
          <w:sz w:val="28"/>
          <w:szCs w:val="28"/>
        </w:rPr>
        <w:t xml:space="preserve">выявление и дифференцированный учет </w:t>
      </w:r>
      <w:r w:rsidRPr="00271DAB">
        <w:rPr>
          <w:sz w:val="28"/>
          <w:szCs w:val="28"/>
        </w:rPr>
        <w:t xml:space="preserve">лиц, освободившихся из мест лишения свободы, </w:t>
      </w:r>
      <w:r w:rsidRPr="00271DAB">
        <w:rPr>
          <w:color w:val="000000"/>
          <w:sz w:val="28"/>
          <w:szCs w:val="28"/>
        </w:rPr>
        <w:t>нуждающихся в социальной поддержке, определение необходимых им форм помощи и периодичности ее предоставления;</w:t>
      </w:r>
    </w:p>
    <w:p w:rsidR="006300BB" w:rsidRPr="00271DAB" w:rsidRDefault="006300BB" w:rsidP="00B759E1">
      <w:pPr>
        <w:ind w:firstLine="709"/>
        <w:jc w:val="both"/>
        <w:rPr>
          <w:color w:val="000000"/>
          <w:sz w:val="28"/>
          <w:szCs w:val="28"/>
        </w:rPr>
      </w:pPr>
      <w:r w:rsidRPr="00271DAB">
        <w:rPr>
          <w:color w:val="000000"/>
          <w:sz w:val="28"/>
          <w:szCs w:val="28"/>
        </w:rPr>
        <w:t xml:space="preserve">оказание социально-бытовых, психологических, правовых, консультационных услуг, материальной помощи, содействие в социальной адаптации и реабилитации </w:t>
      </w:r>
      <w:r w:rsidRPr="00271DAB">
        <w:rPr>
          <w:sz w:val="28"/>
          <w:szCs w:val="28"/>
        </w:rPr>
        <w:t xml:space="preserve">лиц, освободившихся из мест лишения свободы, </w:t>
      </w:r>
      <w:r w:rsidRPr="00271DAB">
        <w:rPr>
          <w:color w:val="000000"/>
          <w:sz w:val="28"/>
          <w:szCs w:val="28"/>
        </w:rPr>
        <w:t>и оказание им иных услуг на базе учреждений социального обслуживания населения;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оказания бесплатной юридической помощи лицам, освободившимся из мест лишения свободы, а также лицам, осужденным без изоляции от общества;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оказание помощи лицам, освободившимся из мест лишения свободы, и лицам без определенного места жительства в восстановлении утраченных документов, удостоверяющих личность, о праве на пенсионное обеспечение и меры социальной поддержки;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направление по медицинским показаниям в стационарные учреждения (отделения) социального обслуживания области лиц пожилого возраста, отбывших наказание в виде лишения свободы.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4.3.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Оказание содействия лицам, освободившимся из мест лишения свободы, в получении образования, профессионального обучения и в восстановлении профессиональных навыков. Профориентация лиц, освободившихся из мест лишения свободы.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включение  лиц, освободившихся из мест лишения свободы, а также лиц, осужденных без изоляции от общества, в образовательный процесс и трудовую деятельность. 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профориентация лиц, освободившихся из мест лишения свободы, и лиц, осужденных без изоляции от общества, обратившихся в службу занятости;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содействие лицам, освободившимся из мест лишения свободы, в завершении обучения в общеобразовательных учреждениях в целях получения ими основного общего и среднего общего образования;</w:t>
      </w:r>
    </w:p>
    <w:p w:rsidR="006300BB" w:rsidRPr="00271DAB" w:rsidRDefault="006300BB" w:rsidP="00B759E1">
      <w:pPr>
        <w:ind w:firstLine="709"/>
        <w:jc w:val="both"/>
        <w:rPr>
          <w:color w:val="000000"/>
          <w:sz w:val="28"/>
          <w:szCs w:val="28"/>
        </w:rPr>
      </w:pPr>
      <w:r w:rsidRPr="00271DAB">
        <w:rPr>
          <w:color w:val="000000"/>
          <w:sz w:val="28"/>
          <w:szCs w:val="28"/>
        </w:rPr>
        <w:t xml:space="preserve">распространение памяток и иной  печатной продукции для </w:t>
      </w:r>
      <w:r w:rsidRPr="00271DAB">
        <w:rPr>
          <w:color w:val="000000"/>
          <w:sz w:val="28"/>
          <w:szCs w:val="28"/>
          <w:shd w:val="clear" w:color="auto" w:fill="FFFFFF"/>
        </w:rPr>
        <w:t>оказания помощи осужденным в выборе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содействие лицам, освободившимся из мест лишения свободы, в восстановлении профессиональных навыков и в профессиональном обучении лиц, не имеющих профессиональных навыков.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4.4.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работы по трудовой занятости лиц, отбывших наказание и освободившихся из мест лишения свободы.</w:t>
      </w:r>
    </w:p>
    <w:p w:rsidR="006300BB" w:rsidRPr="00271DAB" w:rsidRDefault="006300BB" w:rsidP="00B759E1">
      <w:pPr>
        <w:pStyle w:val="NormalWeb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1DAB">
        <w:rPr>
          <w:sz w:val="28"/>
          <w:szCs w:val="28"/>
        </w:rPr>
        <w:t xml:space="preserve">Цель мероприятия: </w:t>
      </w:r>
      <w:bookmarkStart w:id="8" w:name="262"/>
      <w:bookmarkEnd w:id="8"/>
      <w:r w:rsidRPr="00271DAB">
        <w:rPr>
          <w:color w:val="000000"/>
          <w:sz w:val="28"/>
          <w:szCs w:val="28"/>
          <w:shd w:val="clear" w:color="auto" w:fill="FFFFFF"/>
        </w:rPr>
        <w:t xml:space="preserve"> оказание помощи лицам, </w:t>
      </w:r>
      <w:r w:rsidRPr="00271DAB">
        <w:rPr>
          <w:sz w:val="28"/>
          <w:szCs w:val="28"/>
        </w:rPr>
        <w:t>освободившимся из мест лишения свободы</w:t>
      </w:r>
      <w:r w:rsidRPr="00271DAB">
        <w:rPr>
          <w:color w:val="000000"/>
          <w:sz w:val="28"/>
          <w:szCs w:val="28"/>
          <w:shd w:val="clear" w:color="auto" w:fill="FFFFFF"/>
        </w:rPr>
        <w:t xml:space="preserve">, в бытовом и трудовом устройстве, вхождению их в среду повседневной жизни.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организация работы по трудовой занятости лиц, отбывших наказание и освободившихся из мест лишения свободы;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предоставление государственных услуг по содействию в трудоустройстве лиц, освобожденных из учреждений, исполняющих наказание в виде лишения свободы.</w:t>
      </w:r>
    </w:p>
    <w:p w:rsidR="006300BB" w:rsidRPr="00271DAB" w:rsidRDefault="006300BB" w:rsidP="007E71B9">
      <w:pPr>
        <w:spacing w:line="360" w:lineRule="auto"/>
        <w:ind w:firstLine="709"/>
        <w:jc w:val="both"/>
        <w:rPr>
          <w:sz w:val="28"/>
          <w:szCs w:val="28"/>
        </w:rPr>
        <w:sectPr w:rsidR="006300BB" w:rsidRPr="00271DAB" w:rsidSect="006C6993">
          <w:pgSz w:w="11906" w:h="16838"/>
          <w:pgMar w:top="1134" w:right="567" w:bottom="1134" w:left="1418" w:header="709" w:footer="936" w:gutter="0"/>
          <w:cols w:space="708"/>
          <w:docGrid w:linePitch="360"/>
        </w:sectPr>
      </w:pPr>
    </w:p>
    <w:p w:rsidR="006300BB" w:rsidRPr="00271DAB" w:rsidRDefault="006300BB" w:rsidP="00B759E1"/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000000"/>
        </w:rPr>
      </w:pPr>
      <w:r w:rsidRPr="00271DAB">
        <w:rPr>
          <w:rFonts w:ascii="Times New Roman" w:hAnsi="Times New Roman"/>
          <w:color w:val="000000"/>
        </w:rPr>
        <w:t>Таблица 1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jc w:val="center"/>
        <w:rPr>
          <w:rFonts w:ascii="Times New Roman" w:hAnsi="Times New Roman"/>
          <w:b/>
          <w:color w:val="000000"/>
        </w:rPr>
      </w:pP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jc w:val="center"/>
        <w:rPr>
          <w:rFonts w:ascii="Times New Roman" w:hAnsi="Times New Roman"/>
          <w:b/>
          <w:color w:val="000000"/>
        </w:rPr>
      </w:pPr>
      <w:r w:rsidRPr="00271DAB">
        <w:rPr>
          <w:rFonts w:ascii="Times New Roman" w:hAnsi="Times New Roman"/>
          <w:b/>
          <w:color w:val="000000"/>
        </w:rPr>
        <w:t>Перечень основных мероприятий подпрограммы 4</w:t>
      </w:r>
      <w:r w:rsidRPr="00271DAB">
        <w:rPr>
          <w:rFonts w:ascii="Times New Roman" w:hAnsi="Times New Roman"/>
          <w:b/>
          <w:color w:val="000000"/>
        </w:rPr>
        <w:br/>
      </w: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2409"/>
        <w:gridCol w:w="2268"/>
        <w:gridCol w:w="1200"/>
        <w:gridCol w:w="1036"/>
        <w:gridCol w:w="1036"/>
        <w:gridCol w:w="1036"/>
        <w:gridCol w:w="1036"/>
      </w:tblGrid>
      <w:tr w:rsidR="006300BB" w:rsidRPr="00271DAB" w:rsidTr="00E050A9">
        <w:trPr>
          <w:trHeight w:val="434"/>
        </w:trPr>
        <w:tc>
          <w:tcPr>
            <w:tcW w:w="251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Ответственный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409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Ожидаемый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непосредственный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результат*</w:t>
            </w:r>
          </w:p>
        </w:tc>
        <w:tc>
          <w:tcPr>
            <w:tcW w:w="226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Связь с показателями подпрограммы**</w:t>
            </w:r>
          </w:p>
        </w:tc>
        <w:tc>
          <w:tcPr>
            <w:tcW w:w="5344" w:type="dxa"/>
            <w:gridSpan w:val="5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Годы реализации и источник финансового обеспечения***</w:t>
            </w:r>
          </w:p>
        </w:tc>
      </w:tr>
      <w:tr w:rsidR="006300BB" w:rsidRPr="00271DAB" w:rsidTr="00E050A9">
        <w:tc>
          <w:tcPr>
            <w:tcW w:w="251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6300BB" w:rsidRPr="00271DAB" w:rsidTr="0096754C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4.1. Организация межведомственного взаимодействия при проведении мероприятий по предупреждению рецидивной преступности</w:t>
            </w:r>
          </w:p>
        </w:tc>
        <w:tc>
          <w:tcPr>
            <w:tcW w:w="255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240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созданы условия для предупреждения рецидивной преступности,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повышена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 лицам, осужденным без изоляции от общества. 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лиц, подучетных уголовно-исполнительной инспекции и ее филиалам, получивших социально-психологическую и иную помощь, от общего количества лиц, нуждавшихся в получении такой помощи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96754C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4.2. 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w="255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A76F8">
              <w:rPr>
                <w:rFonts w:ascii="Times New Roman" w:hAnsi="Times New Roman"/>
                <w:sz w:val="24"/>
              </w:rPr>
              <w:t>округа</w:t>
            </w: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БУЗ ВО «Сямженская ЦРБ»</w:t>
            </w:r>
          </w:p>
        </w:tc>
        <w:tc>
          <w:tcPr>
            <w:tcW w:w="240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лиц, подучетных уголовно-исполнительной инспекции и ее филиалам, получивших социально-психологическую и иную помощь, от общего количества лиц, нуждавшихся в получении такой помощи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0BB" w:rsidRPr="00271DAB" w:rsidTr="0096754C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4.3. Оказание содействия лицам, освободившимся из мест лишения свободы, в получении образования, профессионального обучения и в восстановлении профессиональных навыков. Профориентация лиц, освободившихся из мест лишения свободы</w:t>
            </w:r>
          </w:p>
        </w:tc>
        <w:tc>
          <w:tcPr>
            <w:tcW w:w="255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ОЗН</w:t>
            </w:r>
          </w:p>
        </w:tc>
        <w:tc>
          <w:tcPr>
            <w:tcW w:w="240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созданы условия для профориентации лиц, освободившихся из мест лишения свободы,  оказания содействия лицам, освободившимся из мест лишения свободы, в получении образования, профессионального обучения и в восстановлении профессиональных навыков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трудоустроенных граждан, освободившихся из мест лишения свободы, признанных безработными, прошедших профессиональное обучение, получивших дополнительное профессиональное образование по направлению службы занятости, к общей численности завершивших профессиональное обучение, получивших дополнительное профессиональное образование, данной категории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0BB" w:rsidRPr="00271DAB" w:rsidTr="0096754C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4.4. Организация работы по трудовой занятости лиц, отбывших наказание и освободившихся из мест лишения свободы</w:t>
            </w:r>
          </w:p>
        </w:tc>
        <w:tc>
          <w:tcPr>
            <w:tcW w:w="255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ОЗН</w:t>
            </w:r>
          </w:p>
        </w:tc>
        <w:tc>
          <w:tcPr>
            <w:tcW w:w="240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 уровень трудовой занятости лиц, отбывших наказание и освободившихся из мест лишения свободы</w:t>
            </w: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трудоустроенных граждан, освободившихся из мест лишения свободы, в общем числе лиц данной категории, обратившихся в центры занятости</w:t>
            </w:r>
          </w:p>
        </w:tc>
        <w:tc>
          <w:tcPr>
            <w:tcW w:w="1200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6" w:type="dxa"/>
            <w:vAlign w:val="center"/>
          </w:tcPr>
          <w:p w:rsidR="006300BB" w:rsidRPr="004A76F8" w:rsidRDefault="006300BB" w:rsidP="0096754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0BB" w:rsidRPr="00271DAB" w:rsidTr="00E050A9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300BB" w:rsidRPr="00271DAB" w:rsidRDefault="006300BB" w:rsidP="00B759E1">
      <w:pPr>
        <w:pStyle w:val="ConsPlusTitle"/>
        <w:rPr>
          <w:b w:val="0"/>
          <w:sz w:val="24"/>
          <w:szCs w:val="24"/>
        </w:rPr>
      </w:pPr>
      <w:r w:rsidRPr="00271DAB">
        <w:rPr>
          <w:b w:val="0"/>
          <w:sz w:val="24"/>
          <w:szCs w:val="24"/>
        </w:rPr>
        <w:t xml:space="preserve">___________________________ </w:t>
      </w:r>
    </w:p>
    <w:p w:rsidR="006300BB" w:rsidRPr="00271DAB" w:rsidRDefault="006300BB" w:rsidP="00B759E1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 Указывается ожидаемый непосредственный результат основного мероприятия.</w:t>
      </w:r>
    </w:p>
    <w:p w:rsidR="006300BB" w:rsidRPr="00271DAB" w:rsidRDefault="006300BB" w:rsidP="00B759E1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**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6300BB" w:rsidRPr="00271DAB" w:rsidRDefault="006300BB" w:rsidP="00F973F9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***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целевых показателей (индикаторов) подпрограммы, без указания объема привлечения средств: 1 - окружной бюджет (собственные доходы), 2 - областной бюджет (субсидии, субвенции и иные межбюджетные трансферты), 3 -  средства физических и юридических лиц, 4 - без выделения дополнительного финансирования.</w:t>
      </w:r>
    </w:p>
    <w:p w:rsidR="006300BB" w:rsidRPr="00271DAB" w:rsidRDefault="006300BB" w:rsidP="00F973F9">
      <w:pPr>
        <w:outlineLvl w:val="0"/>
      </w:pPr>
      <w:r w:rsidRPr="00271DAB">
        <w:t>**** Указываются конкретные годы реализации основного мероприятия. Если основное мероприятие не планируется реализовывать в данном году, то в соответствующей графе ставится прочерк.</w:t>
      </w:r>
    </w:p>
    <w:p w:rsidR="006300BB" w:rsidRPr="00271DAB" w:rsidRDefault="006300BB" w:rsidP="00F973F9">
      <w:pPr>
        <w:jc w:val="both"/>
      </w:pPr>
    </w:p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br w:type="page"/>
      </w:r>
    </w:p>
    <w:p w:rsidR="006300BB" w:rsidRPr="00271DAB" w:rsidRDefault="006300BB" w:rsidP="00D1558C">
      <w:pPr>
        <w:pStyle w:val="ListParagraph"/>
        <w:numPr>
          <w:ilvl w:val="0"/>
          <w:numId w:val="29"/>
        </w:numPr>
        <w:ind w:left="0" w:hanging="6"/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Финансовое обеспечение подпрограммы 6 за счет средств бюджета округа</w:t>
      </w:r>
    </w:p>
    <w:p w:rsidR="006300BB" w:rsidRPr="00271DAB" w:rsidRDefault="006300BB" w:rsidP="00B759E1">
      <w:pPr>
        <w:ind w:left="11340"/>
        <w:outlineLvl w:val="0"/>
        <w:rPr>
          <w:sz w:val="24"/>
          <w:szCs w:val="24"/>
        </w:rPr>
      </w:pPr>
    </w:p>
    <w:tbl>
      <w:tblPr>
        <w:tblW w:w="151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36"/>
        <w:gridCol w:w="2380"/>
        <w:gridCol w:w="1852"/>
        <w:gridCol w:w="2410"/>
        <w:gridCol w:w="1130"/>
        <w:gridCol w:w="1130"/>
        <w:gridCol w:w="1131"/>
        <w:gridCol w:w="1130"/>
        <w:gridCol w:w="1130"/>
        <w:gridCol w:w="1131"/>
      </w:tblGrid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</w:tcPr>
          <w:p w:rsidR="006300BB" w:rsidRPr="00271DAB" w:rsidRDefault="006300BB" w:rsidP="00E050A9">
            <w:pPr>
              <w:widowControl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Наиме</w:t>
            </w:r>
            <w:r w:rsidRPr="00271DAB">
              <w:rPr>
                <w:sz w:val="24"/>
                <w:szCs w:val="24"/>
              </w:rPr>
              <w:softHyphen/>
              <w:t>нование подпрограммы, основ</w:t>
            </w:r>
            <w:r w:rsidRPr="00271DAB">
              <w:rPr>
                <w:sz w:val="24"/>
                <w:szCs w:val="24"/>
              </w:rPr>
              <w:softHyphen/>
              <w:t>ного меро</w:t>
            </w:r>
            <w:r w:rsidRPr="00271DAB">
              <w:rPr>
                <w:sz w:val="24"/>
                <w:szCs w:val="24"/>
              </w:rPr>
              <w:softHyphen/>
              <w:t>приятия</w:t>
            </w:r>
          </w:p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Ответст</w:t>
            </w:r>
            <w:r w:rsidRPr="00271DAB">
              <w:rPr>
                <w:bCs/>
                <w:sz w:val="24"/>
                <w:szCs w:val="24"/>
              </w:rPr>
              <w:softHyphen/>
              <w:t>венный ис</w:t>
            </w:r>
            <w:r w:rsidRPr="00271DAB">
              <w:rPr>
                <w:bCs/>
                <w:sz w:val="24"/>
                <w:szCs w:val="24"/>
              </w:rPr>
              <w:softHyphen/>
              <w:t>полнитель подпрограммы, ис</w:t>
            </w:r>
            <w:r w:rsidRPr="00271DAB">
              <w:rPr>
                <w:bCs/>
                <w:sz w:val="24"/>
                <w:szCs w:val="24"/>
              </w:rPr>
              <w:softHyphen/>
              <w:t>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Расходы (тыс. руб.)        </w:t>
            </w:r>
          </w:p>
        </w:tc>
      </w:tr>
      <w:tr w:rsidR="006300BB" w:rsidRPr="00271DAB" w:rsidTr="00E050A9">
        <w:trPr>
          <w:trHeight w:val="679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2024 год</w:t>
            </w:r>
          </w:p>
        </w:tc>
        <w:tc>
          <w:tcPr>
            <w:tcW w:w="1131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2027 год</w:t>
            </w:r>
          </w:p>
        </w:tc>
        <w:tc>
          <w:tcPr>
            <w:tcW w:w="1131" w:type="dxa"/>
            <w:tcBorders>
              <w:right w:val="single" w:sz="6" w:space="0" w:color="auto"/>
            </w:tcBorders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 за 2023-2027 годы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Подпрограмма 4</w:t>
            </w:r>
          </w:p>
          <w:p w:rsidR="006300BB" w:rsidRPr="00271DAB" w:rsidRDefault="006300BB" w:rsidP="001D52A5">
            <w:pPr>
              <w:rPr>
                <w:sz w:val="24"/>
                <w:szCs w:val="24"/>
              </w:rPr>
            </w:pPr>
          </w:p>
          <w:p w:rsidR="006300BB" w:rsidRPr="00271DAB" w:rsidRDefault="006300BB" w:rsidP="001D52A5">
            <w:pPr>
              <w:rPr>
                <w:sz w:val="24"/>
                <w:szCs w:val="24"/>
              </w:rPr>
            </w:pPr>
          </w:p>
          <w:p w:rsidR="006300BB" w:rsidRPr="00271DAB" w:rsidRDefault="006300BB" w:rsidP="001D52A5">
            <w:pPr>
              <w:rPr>
                <w:sz w:val="24"/>
                <w:szCs w:val="24"/>
              </w:rPr>
            </w:pPr>
          </w:p>
          <w:p w:rsidR="006300BB" w:rsidRPr="00271DAB" w:rsidRDefault="006300BB" w:rsidP="001D52A5">
            <w:pPr>
              <w:rPr>
                <w:sz w:val="24"/>
                <w:szCs w:val="24"/>
              </w:rPr>
            </w:pPr>
          </w:p>
          <w:p w:rsidR="006300BB" w:rsidRPr="00271DAB" w:rsidRDefault="006300BB" w:rsidP="001D52A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300BB" w:rsidRPr="00271DAB" w:rsidTr="00C0236A">
        <w:trPr>
          <w:trHeight w:val="647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2380" w:type="dxa"/>
            <w:vMerge w:val="restart"/>
          </w:tcPr>
          <w:p w:rsidR="006300BB" w:rsidRPr="00271DAB" w:rsidRDefault="006300BB" w:rsidP="00E050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br w:type="page"/>
              <w:t>Организация межведомственного взаимодействия при проведении мероприятий по предупреждению рецидивной преступности</w:t>
            </w: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2380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300BB" w:rsidRPr="00271DAB" w:rsidTr="009A4F32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right w:val="single" w:sz="6" w:space="0" w:color="auto"/>
            </w:tcBorders>
            <w:vAlign w:val="center"/>
          </w:tcPr>
          <w:p w:rsidR="006300BB" w:rsidRPr="00271DAB" w:rsidRDefault="006300BB" w:rsidP="009A4F32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БУ СО ВО «КСЦОН Сямженского района»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БУЗ ВО «Сямженская ЦРБ»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4.3</w:t>
            </w:r>
          </w:p>
        </w:tc>
        <w:tc>
          <w:tcPr>
            <w:tcW w:w="2380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Оказание содействия лицам, освободившимся из мест лишения свободы, в получении образования, профессионального обучения и в восстановлении профессиональных навыков. Профориентация лиц, освободившихся из мест лишения свободы</w:t>
            </w: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ОЗН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4.4</w:t>
            </w:r>
          </w:p>
        </w:tc>
        <w:tc>
          <w:tcPr>
            <w:tcW w:w="2380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Организация работы по трудовой занятости лиц, отбывших наказание и освободившихся из мест лишения свободы</w:t>
            </w: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ОЗН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9A4F32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2380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right w:val="single" w:sz="6" w:space="0" w:color="auto"/>
            </w:tcBorders>
            <w:vAlign w:val="center"/>
          </w:tcPr>
          <w:p w:rsidR="006300BB" w:rsidRPr="00271DAB" w:rsidRDefault="006300BB" w:rsidP="009A4F32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00BB" w:rsidRPr="00271DAB" w:rsidTr="009A4F32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6300BB" w:rsidRPr="00271DAB" w:rsidRDefault="006300BB" w:rsidP="009A4F32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right w:val="single" w:sz="6" w:space="0" w:color="auto"/>
            </w:tcBorders>
            <w:vAlign w:val="center"/>
          </w:tcPr>
          <w:p w:rsidR="006300BB" w:rsidRPr="00271DAB" w:rsidRDefault="006300BB" w:rsidP="009A4F32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областного бюджета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B759E1">
      <w:pPr>
        <w:ind w:right="-2"/>
        <w:jc w:val="both"/>
        <w:outlineLvl w:val="2"/>
        <w:rPr>
          <w:bCs/>
          <w:sz w:val="24"/>
          <w:szCs w:val="24"/>
        </w:rPr>
      </w:pPr>
    </w:p>
    <w:p w:rsidR="006300BB" w:rsidRPr="00271DAB" w:rsidRDefault="006300BB" w:rsidP="007959BD">
      <w:pPr>
        <w:pStyle w:val="ConsPlusNormal0"/>
        <w:numPr>
          <w:ilvl w:val="0"/>
          <w:numId w:val="29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6300BB" w:rsidRPr="00271DAB" w:rsidSect="00E050A9">
          <w:pgSz w:w="16838" w:h="11906" w:orient="landscape"/>
          <w:pgMar w:top="851" w:right="678" w:bottom="1701" w:left="1134" w:header="709" w:footer="936" w:gutter="0"/>
          <w:cols w:space="708"/>
          <w:docGrid w:linePitch="360"/>
        </w:sectPr>
      </w:pPr>
    </w:p>
    <w:p w:rsidR="006300BB" w:rsidRPr="00271DAB" w:rsidRDefault="006300BB" w:rsidP="00B759E1">
      <w:pPr>
        <w:ind w:left="5954"/>
        <w:outlineLvl w:val="1"/>
        <w:rPr>
          <w:sz w:val="28"/>
          <w:szCs w:val="28"/>
        </w:rPr>
      </w:pPr>
      <w:r w:rsidRPr="00271DAB">
        <w:rPr>
          <w:sz w:val="28"/>
          <w:szCs w:val="28"/>
        </w:rPr>
        <w:t>Приложение 5</w:t>
      </w:r>
    </w:p>
    <w:p w:rsidR="006300BB" w:rsidRPr="00271DAB" w:rsidRDefault="006300BB" w:rsidP="00B759E1">
      <w:pPr>
        <w:ind w:left="5954"/>
        <w:rPr>
          <w:sz w:val="28"/>
          <w:szCs w:val="28"/>
        </w:rPr>
      </w:pPr>
      <w:r w:rsidRPr="00271DAB">
        <w:rPr>
          <w:sz w:val="28"/>
          <w:szCs w:val="28"/>
        </w:rPr>
        <w:t>к муниципальной программе</w:t>
      </w:r>
    </w:p>
    <w:p w:rsidR="006300BB" w:rsidRPr="00271DAB" w:rsidRDefault="006300BB" w:rsidP="00B759E1">
      <w:pPr>
        <w:jc w:val="both"/>
      </w:pPr>
    </w:p>
    <w:p w:rsidR="006300BB" w:rsidRPr="00271DAB" w:rsidRDefault="006300BB" w:rsidP="00B759E1">
      <w:pPr>
        <w:pStyle w:val="ConsPlusTitle"/>
        <w:jc w:val="center"/>
      </w:pPr>
      <w:r w:rsidRPr="00271DAB">
        <w:t>Подпрограмма 5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b/>
          <w:sz w:val="28"/>
          <w:szCs w:val="28"/>
        </w:rPr>
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</w:r>
      <w:r w:rsidRPr="00271DAB">
        <w:rPr>
          <w:b/>
          <w:sz w:val="28"/>
          <w:szCs w:val="28"/>
        </w:rPr>
        <w:br/>
      </w:r>
      <w:r w:rsidRPr="00271DAB">
        <w:rPr>
          <w:sz w:val="28"/>
          <w:szCs w:val="28"/>
        </w:rPr>
        <w:t>(далее – подпрограмма 5)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p w:rsidR="006300BB" w:rsidRPr="00271DAB" w:rsidRDefault="006300BB" w:rsidP="00B759E1">
      <w:pPr>
        <w:jc w:val="center"/>
        <w:rPr>
          <w:sz w:val="28"/>
          <w:szCs w:val="28"/>
        </w:rPr>
      </w:pPr>
      <w:r w:rsidRPr="00271DAB">
        <w:rPr>
          <w:sz w:val="28"/>
          <w:szCs w:val="28"/>
        </w:rPr>
        <w:t>Паспорт подпрограммы 5</w:t>
      </w:r>
    </w:p>
    <w:p w:rsidR="006300BB" w:rsidRPr="00271DAB" w:rsidRDefault="006300BB" w:rsidP="00B759E1">
      <w:pPr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088"/>
      </w:tblGrid>
      <w:tr w:rsidR="006300BB" w:rsidRPr="00271DAB" w:rsidTr="00E050A9">
        <w:trPr>
          <w:trHeight w:val="540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5 (соисполнитель программы)</w:t>
            </w:r>
          </w:p>
        </w:tc>
        <w:tc>
          <w:tcPr>
            <w:tcW w:w="7088" w:type="dxa"/>
          </w:tcPr>
          <w:p w:rsidR="006300BB" w:rsidRPr="00271DAB" w:rsidRDefault="006300BB" w:rsidP="00D1558C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Администрация Сямженского муниципального округа</w:t>
            </w:r>
          </w:p>
        </w:tc>
      </w:tr>
      <w:tr w:rsidR="006300BB" w:rsidRPr="00271DAB" w:rsidTr="00E050A9">
        <w:trPr>
          <w:trHeight w:val="817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Исполнители подпрограммы 5</w:t>
            </w:r>
          </w:p>
        </w:tc>
        <w:tc>
          <w:tcPr>
            <w:tcW w:w="7088" w:type="dxa"/>
          </w:tcPr>
          <w:p w:rsidR="006300BB" w:rsidRPr="00271DAB" w:rsidRDefault="006300BB" w:rsidP="0022059F">
            <w:pPr>
              <w:shd w:val="clear" w:color="auto" w:fill="FFFFFF"/>
              <w:tabs>
                <w:tab w:val="left" w:pos="725"/>
                <w:tab w:val="left" w:pos="4824"/>
              </w:tabs>
              <w:ind w:left="67"/>
              <w:jc w:val="both"/>
              <w:rPr>
                <w:spacing w:val="-8"/>
                <w:sz w:val="28"/>
                <w:szCs w:val="28"/>
              </w:rPr>
            </w:pPr>
            <w:r w:rsidRPr="00271DAB">
              <w:rPr>
                <w:spacing w:val="-1"/>
                <w:sz w:val="28"/>
                <w:szCs w:val="28"/>
              </w:rPr>
              <w:t xml:space="preserve">- Управление образования Сямженского муниципального </w:t>
            </w:r>
            <w:r w:rsidRPr="00271DAB">
              <w:rPr>
                <w:sz w:val="28"/>
              </w:rPr>
              <w:t>округа</w:t>
            </w:r>
            <w:r w:rsidRPr="00271DAB">
              <w:rPr>
                <w:spacing w:val="-1"/>
                <w:sz w:val="28"/>
                <w:szCs w:val="28"/>
              </w:rPr>
              <w:t>;</w:t>
            </w:r>
          </w:p>
          <w:p w:rsidR="006300BB" w:rsidRPr="00271DAB" w:rsidRDefault="006300BB" w:rsidP="0022059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</w:t>
            </w:r>
            <w:r w:rsidRPr="00271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71DAB">
              <w:rPr>
                <w:rFonts w:ascii="Times New Roman" w:hAnsi="Times New Roman"/>
                <w:sz w:val="28"/>
                <w:szCs w:val="28"/>
              </w:rPr>
              <w:t>БУ СО ВО «Комплексный центр социального обслуживания населения Сямженского района»;</w:t>
            </w:r>
          </w:p>
          <w:p w:rsidR="006300BB" w:rsidRPr="00271DAB" w:rsidRDefault="006300BB" w:rsidP="0022059F">
            <w:pPr>
              <w:pStyle w:val="ConsPlusNonformat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B">
              <w:rPr>
                <w:rFonts w:ascii="Times New Roman" w:hAnsi="Times New Roman"/>
                <w:sz w:val="28"/>
                <w:szCs w:val="28"/>
              </w:rPr>
              <w:t>- БУЗ ВО «Сямженская ЦРБ»;</w:t>
            </w:r>
          </w:p>
          <w:p w:rsidR="006300BB" w:rsidRPr="006C4929" w:rsidRDefault="006300BB" w:rsidP="0022059F">
            <w:pPr>
              <w:pStyle w:val="ConsPlusNonformat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929">
              <w:rPr>
                <w:rFonts w:ascii="Times New Roman" w:hAnsi="Times New Roman"/>
                <w:sz w:val="28"/>
                <w:szCs w:val="28"/>
              </w:rPr>
              <w:t xml:space="preserve">- пункт полиции «Сямженский» (по оперативному обслуживанию  территории Сямженского муниципального округа) (дислокация с. Сямжа) МО МВД России «Верховажский» (по согласованию); 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- антинаркотическая комиссия.</w:t>
            </w:r>
          </w:p>
        </w:tc>
      </w:tr>
      <w:tr w:rsidR="006300BB" w:rsidRPr="00271DAB" w:rsidTr="00E050A9">
        <w:trPr>
          <w:trHeight w:val="572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5</w:t>
            </w:r>
          </w:p>
        </w:tc>
        <w:tc>
          <w:tcPr>
            <w:tcW w:w="7088" w:type="dxa"/>
          </w:tcPr>
          <w:p w:rsidR="006300BB" w:rsidRPr="00271DAB" w:rsidRDefault="006300BB" w:rsidP="00C72A18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противодействие росту потребления психоактивных веществ населением округа</w:t>
            </w:r>
          </w:p>
        </w:tc>
      </w:tr>
      <w:tr w:rsidR="006300BB" w:rsidRPr="00271DAB" w:rsidTr="00E050A9">
        <w:trPr>
          <w:trHeight w:val="331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5</w:t>
            </w:r>
          </w:p>
        </w:tc>
        <w:tc>
          <w:tcPr>
            <w:tcW w:w="7088" w:type="dxa"/>
          </w:tcPr>
          <w:p w:rsidR="006300BB" w:rsidRPr="00271DAB" w:rsidRDefault="006300BB" w:rsidP="00C72A18">
            <w:pPr>
              <w:pStyle w:val="ConsPlusNormal0"/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проводимых профилактических мероприятий, направленных на - снижение потребления психоактивных веществ, алкогольной продукции среди различных слоев населения  округа;</w:t>
            </w:r>
          </w:p>
        </w:tc>
      </w:tr>
      <w:tr w:rsidR="006300BB" w:rsidRPr="00271DAB" w:rsidTr="00E050A9">
        <w:trPr>
          <w:trHeight w:val="555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5</w:t>
            </w:r>
          </w:p>
        </w:tc>
        <w:tc>
          <w:tcPr>
            <w:tcW w:w="7088" w:type="dxa"/>
          </w:tcPr>
          <w:p w:rsidR="006300BB" w:rsidRPr="00271DAB" w:rsidRDefault="006300BB" w:rsidP="0022059F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количества лиц, состоящих </w:t>
            </w:r>
            <w:r w:rsidRPr="00271DAB">
              <w:rPr>
                <w:spacing w:val="2"/>
                <w:sz w:val="28"/>
                <w:szCs w:val="28"/>
              </w:rPr>
              <w:t xml:space="preserve">на диспансерном наблюдении </w:t>
            </w:r>
            <w:r w:rsidRPr="00271DAB">
              <w:rPr>
                <w:color w:val="000000"/>
                <w:sz w:val="28"/>
                <w:szCs w:val="28"/>
              </w:rPr>
              <w:t>в учреждениях здравоохранения с диагнозом алкоголизм (алкоголизм и алкогольные психозы), по отношению к 2020 году;</w:t>
            </w:r>
          </w:p>
          <w:p w:rsidR="006300BB" w:rsidRPr="00271DAB" w:rsidRDefault="006300BB" w:rsidP="0022059F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количества лиц, стоящих </w:t>
            </w:r>
            <w:r w:rsidRPr="00271DAB">
              <w:rPr>
                <w:spacing w:val="2"/>
                <w:sz w:val="28"/>
                <w:szCs w:val="28"/>
              </w:rPr>
              <w:t xml:space="preserve">на диспансерном наблюдении </w:t>
            </w:r>
            <w:r w:rsidRPr="00271DAB">
              <w:rPr>
                <w:color w:val="000000"/>
                <w:sz w:val="28"/>
                <w:szCs w:val="28"/>
              </w:rPr>
              <w:t>в учреждениях здравоохранения с диагнозом наркомания, по отношению к 2020 году;</w:t>
            </w:r>
          </w:p>
          <w:p w:rsidR="006300BB" w:rsidRPr="00271DAB" w:rsidRDefault="006300BB" w:rsidP="0022059F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снижение количества лиц, употребляющих с вредными последствиями алкоголь, состоящих </w:t>
            </w:r>
            <w:r w:rsidRPr="00271DAB">
              <w:rPr>
                <w:spacing w:val="2"/>
                <w:sz w:val="28"/>
                <w:szCs w:val="28"/>
              </w:rPr>
              <w:t>на диспансерном наблюдении</w:t>
            </w:r>
            <w:r w:rsidRPr="00271DAB">
              <w:rPr>
                <w:color w:val="000000"/>
                <w:sz w:val="28"/>
                <w:szCs w:val="28"/>
              </w:rPr>
              <w:t xml:space="preserve"> в учреждениях здравоохранения, по отношению к 2020 году;</w:t>
            </w:r>
          </w:p>
          <w:p w:rsidR="006300BB" w:rsidRPr="00271DAB" w:rsidRDefault="006300BB" w:rsidP="0022059F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color w:val="000000"/>
                <w:sz w:val="28"/>
                <w:szCs w:val="28"/>
              </w:rPr>
              <w:t xml:space="preserve">- недопущение появления лиц, употребляющих наркотические вещества, состоящих </w:t>
            </w:r>
            <w:r w:rsidRPr="00271DAB">
              <w:rPr>
                <w:spacing w:val="2"/>
                <w:sz w:val="28"/>
                <w:szCs w:val="28"/>
              </w:rPr>
              <w:t>на диспансерном наблюдении</w:t>
            </w:r>
            <w:r w:rsidRPr="00271DAB">
              <w:rPr>
                <w:color w:val="000000"/>
                <w:sz w:val="28"/>
                <w:szCs w:val="28"/>
              </w:rPr>
              <w:t xml:space="preserve"> в учреждениях здравоохранения, по отношению к 2020 году</w:t>
            </w:r>
          </w:p>
        </w:tc>
      </w:tr>
      <w:tr w:rsidR="006300BB" w:rsidRPr="00271DAB" w:rsidTr="00E050A9">
        <w:trPr>
          <w:trHeight w:val="540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5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2023 - 2027 годы                                          </w:t>
            </w:r>
          </w:p>
        </w:tc>
      </w:tr>
      <w:tr w:rsidR="006300BB" w:rsidRPr="00271DAB" w:rsidTr="00E050A9">
        <w:trPr>
          <w:trHeight w:val="2502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Объемы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финансового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обеспечения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0BB" w:rsidRPr="00271DAB" w:rsidRDefault="006300BB" w:rsidP="00446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5 </w:t>
            </w:r>
          </w:p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объем финансирования мероприятий подпрограммы 5 за счет средств  бюджета </w:t>
            </w:r>
            <w:r w:rsidRPr="00271DAB">
              <w:rPr>
                <w:rFonts w:ascii="Times New Roman" w:hAnsi="Times New Roman" w:cs="Times New Roman"/>
                <w:sz w:val="28"/>
              </w:rPr>
              <w:t>округа</w:t>
            </w:r>
            <w:r w:rsidRPr="00271DAB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 составляет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 т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>0  т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2024 год – 0  тыс. рублей;</w:t>
            </w:r>
          </w:p>
          <w:p w:rsidR="006300BB" w:rsidRPr="00271DAB" w:rsidRDefault="006300BB" w:rsidP="00E050A9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271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 </w:t>
            </w: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300BB" w:rsidRPr="00271DAB" w:rsidRDefault="006300BB" w:rsidP="00E050A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2026 год – 0,0  тыс. рублей;</w:t>
            </w:r>
          </w:p>
          <w:p w:rsidR="006300BB" w:rsidRPr="00271DAB" w:rsidRDefault="006300BB" w:rsidP="00626C39">
            <w:pPr>
              <w:pStyle w:val="ConsPlusCel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2027 год – 0,0  тыс. рублей</w:t>
            </w:r>
          </w:p>
        </w:tc>
      </w:tr>
      <w:tr w:rsidR="006300BB" w:rsidRPr="00271DAB" w:rsidTr="00E050A9">
        <w:trPr>
          <w:trHeight w:val="472"/>
          <w:tblCellSpacing w:w="5" w:type="nil"/>
        </w:trPr>
        <w:tc>
          <w:tcPr>
            <w:tcW w:w="2410" w:type="dxa"/>
          </w:tcPr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B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7088" w:type="dxa"/>
          </w:tcPr>
          <w:p w:rsidR="006300BB" w:rsidRPr="00271DAB" w:rsidRDefault="006300BB" w:rsidP="00E050A9">
            <w:pPr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снижение количества лиц, состоящих </w:t>
            </w:r>
            <w:r w:rsidRPr="00271DAB">
              <w:rPr>
                <w:spacing w:val="2"/>
                <w:sz w:val="28"/>
                <w:szCs w:val="28"/>
              </w:rPr>
              <w:t>на диспансерном наблюдении</w:t>
            </w:r>
            <w:r w:rsidRPr="00271DAB">
              <w:rPr>
                <w:sz w:val="28"/>
                <w:szCs w:val="28"/>
              </w:rPr>
              <w:t xml:space="preserve"> в учреждениях здравоохранения с диагнозом алкоголизм (алкоголизм и алкогольные психозы), по отношению к 2020 году на 25%;</w:t>
            </w:r>
          </w:p>
          <w:p w:rsidR="006300BB" w:rsidRPr="00271DAB" w:rsidRDefault="006300BB" w:rsidP="00E050A9">
            <w:pPr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сохранение показателя лиц, стоящих </w:t>
            </w:r>
            <w:r w:rsidRPr="00271DAB">
              <w:rPr>
                <w:spacing w:val="2"/>
                <w:sz w:val="28"/>
                <w:szCs w:val="28"/>
              </w:rPr>
              <w:t>на диспансерном наблюдении</w:t>
            </w:r>
            <w:r w:rsidRPr="00271DAB">
              <w:rPr>
                <w:sz w:val="28"/>
                <w:szCs w:val="28"/>
              </w:rPr>
              <w:t xml:space="preserve"> в учреждениях здравоохранения с диагнозом наркомания, по отношению к 2020 году на 0%;</w:t>
            </w:r>
          </w:p>
          <w:p w:rsidR="006300BB" w:rsidRPr="00271DAB" w:rsidRDefault="006300BB" w:rsidP="00E050A9">
            <w:pPr>
              <w:ind w:left="67"/>
              <w:jc w:val="both"/>
              <w:rPr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снижение количества лиц, употребляющих с вредными последствиями алкоголь, состоящих </w:t>
            </w:r>
            <w:r w:rsidRPr="00271DAB">
              <w:rPr>
                <w:spacing w:val="2"/>
                <w:sz w:val="28"/>
                <w:szCs w:val="28"/>
              </w:rPr>
              <w:t>на диспансерном наблюдении</w:t>
            </w:r>
            <w:r w:rsidRPr="00271DAB">
              <w:rPr>
                <w:sz w:val="28"/>
                <w:szCs w:val="28"/>
              </w:rPr>
              <w:t xml:space="preserve"> в учреждениях здравоохранения, по отношению к 2020 году на 4,3%;</w:t>
            </w:r>
          </w:p>
          <w:p w:rsidR="006300BB" w:rsidRPr="00271DAB" w:rsidRDefault="006300BB" w:rsidP="00E050A9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271DAB">
              <w:rPr>
                <w:sz w:val="28"/>
                <w:szCs w:val="28"/>
              </w:rPr>
              <w:t xml:space="preserve">- сохранение показателя лиц, употребляющих с вредными последствиями наркотические вещества, состоящих </w:t>
            </w:r>
            <w:r w:rsidRPr="00271DAB">
              <w:rPr>
                <w:spacing w:val="2"/>
                <w:sz w:val="28"/>
                <w:szCs w:val="28"/>
              </w:rPr>
              <w:t>на диспансерном наблюдении</w:t>
            </w:r>
            <w:r w:rsidRPr="00271DAB">
              <w:rPr>
                <w:sz w:val="28"/>
                <w:szCs w:val="28"/>
              </w:rPr>
              <w:t xml:space="preserve"> в учреждениях здравоохранения, по отношению к 2020 году на 0%</w:t>
            </w:r>
          </w:p>
        </w:tc>
      </w:tr>
    </w:tbl>
    <w:p w:rsidR="006300BB" w:rsidRPr="00271DAB" w:rsidRDefault="006300BB" w:rsidP="00B759E1">
      <w:pPr>
        <w:jc w:val="center"/>
        <w:rPr>
          <w:sz w:val="24"/>
          <w:szCs w:val="24"/>
        </w:rPr>
      </w:pPr>
    </w:p>
    <w:p w:rsidR="006300BB" w:rsidRPr="00271DAB" w:rsidRDefault="006300BB" w:rsidP="00B759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0BB" w:rsidRPr="00271DAB" w:rsidRDefault="006300BB" w:rsidP="00B759E1">
      <w:pPr>
        <w:ind w:firstLine="709"/>
        <w:rPr>
          <w:sz w:val="24"/>
          <w:szCs w:val="24"/>
        </w:rPr>
      </w:pPr>
    </w:p>
    <w:p w:rsidR="006300BB" w:rsidRPr="00271DAB" w:rsidRDefault="006300BB" w:rsidP="00B759E1">
      <w:pPr>
        <w:rPr>
          <w:sz w:val="24"/>
          <w:szCs w:val="24"/>
        </w:rPr>
        <w:sectPr w:rsidR="006300BB" w:rsidRPr="00271DAB" w:rsidSect="00E050A9">
          <w:footerReference w:type="default" r:id="rId53"/>
          <w:pgSz w:w="11906" w:h="16838"/>
          <w:pgMar w:top="1134" w:right="849" w:bottom="1134" w:left="1418" w:header="709" w:footer="936" w:gutter="0"/>
          <w:cols w:space="708"/>
          <w:docGrid w:linePitch="360"/>
        </w:sectPr>
      </w:pPr>
    </w:p>
    <w:p w:rsidR="006300BB" w:rsidRPr="00271DAB" w:rsidRDefault="006300BB" w:rsidP="007959BD">
      <w:pPr>
        <w:pStyle w:val="ListParagraph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Сведения о целевых показателях (индикаторах) подпрограммы 5</w:t>
      </w:r>
    </w:p>
    <w:p w:rsidR="006300BB" w:rsidRPr="00271DAB" w:rsidRDefault="006300BB" w:rsidP="00B759E1">
      <w:pPr>
        <w:jc w:val="center"/>
        <w:rPr>
          <w:sz w:val="16"/>
          <w:szCs w:val="16"/>
        </w:rPr>
      </w:pPr>
    </w:p>
    <w:p w:rsidR="006300BB" w:rsidRPr="00271DAB" w:rsidRDefault="006300BB" w:rsidP="00B759E1">
      <w:pPr>
        <w:jc w:val="center"/>
        <w:rPr>
          <w:sz w:val="16"/>
          <w:szCs w:val="1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701"/>
        <w:gridCol w:w="2324"/>
        <w:gridCol w:w="1304"/>
        <w:gridCol w:w="1474"/>
        <w:gridCol w:w="1474"/>
        <w:gridCol w:w="1192"/>
        <w:gridCol w:w="1192"/>
        <w:gridCol w:w="1192"/>
        <w:gridCol w:w="1192"/>
        <w:gridCol w:w="1192"/>
      </w:tblGrid>
      <w:tr w:rsidR="006300BB" w:rsidRPr="00271DAB" w:rsidTr="00E050A9">
        <w:tc>
          <w:tcPr>
            <w:tcW w:w="567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32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4" w:type="dxa"/>
            <w:vMerge w:val="restart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8" w:type="dxa"/>
            <w:gridSpan w:val="7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5960" w:type="dxa"/>
            <w:gridSpan w:val="5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300BB" w:rsidRPr="00271DAB" w:rsidTr="00E050A9">
        <w:tc>
          <w:tcPr>
            <w:tcW w:w="567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92" w:type="dxa"/>
            <w:vAlign w:val="center"/>
          </w:tcPr>
          <w:p w:rsidR="006300BB" w:rsidRPr="00271DAB" w:rsidRDefault="006300BB" w:rsidP="00E05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300BB" w:rsidRPr="00271DAB" w:rsidTr="00E050A9">
        <w:tc>
          <w:tcPr>
            <w:tcW w:w="567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00BB" w:rsidRPr="00271DAB" w:rsidTr="00E050A9">
        <w:tc>
          <w:tcPr>
            <w:tcW w:w="14804" w:type="dxa"/>
            <w:gridSpan w:val="11"/>
          </w:tcPr>
          <w:p w:rsidR="006300BB" w:rsidRPr="00271DAB" w:rsidRDefault="006300BB" w:rsidP="00C72A18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Цель: противодействие росту потребления психоактивных веществ населением округа</w:t>
            </w:r>
          </w:p>
        </w:tc>
      </w:tr>
      <w:tr w:rsidR="006300BB" w:rsidRPr="00951E86" w:rsidTr="006A183A">
        <w:trPr>
          <w:trHeight w:val="2213"/>
        </w:trPr>
        <w:tc>
          <w:tcPr>
            <w:tcW w:w="567" w:type="dxa"/>
            <w:vMerge w:val="restart"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0BB" w:rsidRPr="00271DAB" w:rsidRDefault="006300BB" w:rsidP="00540247">
            <w:pPr>
              <w:pStyle w:val="ConsPlusNormal0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проводимых профилактических мероприятий, направленных на снижение потребления психоактивных веществ, алкогольной продукции среди различных слоев населения  округа;</w:t>
            </w:r>
          </w:p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снижение количества лиц, состоящих </w:t>
            </w:r>
            <w:r w:rsidRPr="00271DAB">
              <w:rPr>
                <w:spacing w:val="2"/>
                <w:sz w:val="24"/>
                <w:szCs w:val="24"/>
              </w:rPr>
              <w:t>на диспансерном наблюдении</w:t>
            </w:r>
            <w:r w:rsidRPr="00271DAB">
              <w:rPr>
                <w:color w:val="000000"/>
                <w:sz w:val="24"/>
                <w:szCs w:val="24"/>
              </w:rPr>
              <w:t xml:space="preserve">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55</w:t>
            </w:r>
          </w:p>
        </w:tc>
      </w:tr>
      <w:tr w:rsidR="006300BB" w:rsidRPr="00951E86" w:rsidTr="00F5063A">
        <w:trPr>
          <w:trHeight w:val="2728"/>
        </w:trPr>
        <w:tc>
          <w:tcPr>
            <w:tcW w:w="567" w:type="dxa"/>
            <w:vMerge/>
          </w:tcPr>
          <w:p w:rsidR="006300BB" w:rsidRPr="00271DAB" w:rsidRDefault="006300BB" w:rsidP="00540247">
            <w:pPr>
              <w:pStyle w:val="ConsPlusNormal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снижение количества лиц, стоящих </w:t>
            </w:r>
            <w:r w:rsidRPr="00271DAB">
              <w:rPr>
                <w:spacing w:val="2"/>
                <w:sz w:val="24"/>
                <w:szCs w:val="24"/>
              </w:rPr>
              <w:t>на диспансерном наблюдении</w:t>
            </w:r>
            <w:r w:rsidRPr="00271DAB">
              <w:rPr>
                <w:color w:val="000000"/>
                <w:sz w:val="24"/>
                <w:szCs w:val="24"/>
              </w:rPr>
              <w:t xml:space="preserve"> в учреждениях здравоохранения с диагнозом наркомания, по отношению к 2020 году</w:t>
            </w:r>
          </w:p>
        </w:tc>
        <w:tc>
          <w:tcPr>
            <w:tcW w:w="130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vAlign w:val="center"/>
          </w:tcPr>
          <w:p w:rsidR="006300BB" w:rsidRPr="005F7664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  <w:r w:rsidRPr="005F7664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300BB" w:rsidRPr="00271DAB" w:rsidTr="006A183A">
        <w:trPr>
          <w:trHeight w:val="371"/>
        </w:trPr>
        <w:tc>
          <w:tcPr>
            <w:tcW w:w="567" w:type="dxa"/>
            <w:vMerge/>
          </w:tcPr>
          <w:p w:rsidR="006300BB" w:rsidRPr="00271DAB" w:rsidRDefault="006300BB" w:rsidP="007959BD">
            <w:pPr>
              <w:pStyle w:val="ConsPlusNormal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BB" w:rsidRPr="00271DAB" w:rsidRDefault="006300BB" w:rsidP="00E05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300BB" w:rsidRPr="00271DAB" w:rsidRDefault="006300BB" w:rsidP="005402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300BB" w:rsidRPr="00271DAB" w:rsidRDefault="006300BB" w:rsidP="006A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00BB" w:rsidRPr="00271DAB" w:rsidRDefault="006300BB" w:rsidP="00B759E1">
      <w:pPr>
        <w:jc w:val="center"/>
        <w:rPr>
          <w:sz w:val="16"/>
          <w:szCs w:val="16"/>
        </w:rPr>
      </w:pPr>
    </w:p>
    <w:p w:rsidR="006300BB" w:rsidRPr="00271DAB" w:rsidRDefault="006300BB" w:rsidP="00B759E1">
      <w:pPr>
        <w:jc w:val="center"/>
        <w:rPr>
          <w:sz w:val="16"/>
          <w:szCs w:val="16"/>
        </w:rPr>
      </w:pPr>
    </w:p>
    <w:p w:rsidR="006300BB" w:rsidRPr="00271DAB" w:rsidRDefault="006300BB" w:rsidP="00B759E1">
      <w:pPr>
        <w:jc w:val="right"/>
        <w:outlineLvl w:val="2"/>
        <w:rPr>
          <w:sz w:val="24"/>
          <w:szCs w:val="24"/>
        </w:rPr>
        <w:sectPr w:rsidR="006300BB" w:rsidRPr="00271DAB" w:rsidSect="0022059F">
          <w:headerReference w:type="even" r:id="rId54"/>
          <w:headerReference w:type="default" r:id="rId55"/>
          <w:footerReference w:type="default" r:id="rId56"/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6300BB" w:rsidRPr="00271DAB" w:rsidRDefault="006300BB" w:rsidP="00B759E1">
      <w:pPr>
        <w:pStyle w:val="ListParagraph"/>
        <w:ind w:left="644"/>
        <w:jc w:val="center"/>
        <w:rPr>
          <w:b/>
          <w:sz w:val="28"/>
          <w:szCs w:val="28"/>
        </w:rPr>
      </w:pPr>
    </w:p>
    <w:p w:rsidR="006300BB" w:rsidRPr="00271DAB" w:rsidRDefault="006300BB" w:rsidP="00B759E1">
      <w:pPr>
        <w:pStyle w:val="ListParagraph"/>
        <w:ind w:left="644"/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2. Сведения о порядке сбора информации и методике</w:t>
      </w:r>
    </w:p>
    <w:p w:rsidR="006300BB" w:rsidRPr="00271DAB" w:rsidRDefault="006300BB" w:rsidP="00B759E1">
      <w:pPr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расчета целевых показателей (индикаторов) подпрограммы 5</w:t>
      </w:r>
    </w:p>
    <w:p w:rsidR="006300BB" w:rsidRPr="00271DAB" w:rsidRDefault="006300BB" w:rsidP="00B759E1">
      <w:pPr>
        <w:tabs>
          <w:tab w:val="left" w:pos="865"/>
          <w:tab w:val="num" w:pos="1965"/>
        </w:tabs>
        <w:ind w:firstLine="567"/>
        <w:jc w:val="both"/>
        <w:rPr>
          <w:b/>
          <w:sz w:val="28"/>
          <w:szCs w:val="28"/>
        </w:rPr>
      </w:pPr>
    </w:p>
    <w:tbl>
      <w:tblPr>
        <w:tblW w:w="145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8"/>
        <w:gridCol w:w="793"/>
        <w:gridCol w:w="2042"/>
        <w:gridCol w:w="1360"/>
        <w:gridCol w:w="2042"/>
        <w:gridCol w:w="3260"/>
        <w:gridCol w:w="992"/>
        <w:gridCol w:w="1559"/>
      </w:tblGrid>
      <w:tr w:rsidR="006300BB" w:rsidRPr="00271DAB" w:rsidTr="00E05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Наименование целевого показателя (индикатора)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Единица измерения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Определение целевого показателя (индикатора)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Временные характеристики целевого показателя (индикатора)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Показатели, используемые в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Метод сбора информации, индекс формы отчетности*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0BB" w:rsidRPr="00271DAB" w:rsidRDefault="006300BB" w:rsidP="00E050A9">
            <w:pPr>
              <w:jc w:val="center"/>
            </w:pPr>
            <w:r w:rsidRPr="00271DAB">
              <w:t>Ответственный за сбор данных по целевому показателю (индикатору)</w:t>
            </w:r>
          </w:p>
        </w:tc>
      </w:tr>
      <w:tr w:rsidR="006300BB" w:rsidRPr="00271DAB" w:rsidTr="00E050A9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11</w:t>
            </w:r>
          </w:p>
        </w:tc>
      </w:tr>
      <w:tr w:rsidR="006300BB" w:rsidRPr="00271DAB" w:rsidTr="00E050A9">
        <w:trPr>
          <w:trHeight w:val="9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количества лиц,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rPr>
                <w:color w:val="000000"/>
              </w:rPr>
              <w:t xml:space="preserve">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снижение количества лиц,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с диагнозом алкоголизм (алкоголизм и алкогольные психозы)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  <w:color w:val="FF0000"/>
              </w:rPr>
            </w:pPr>
            <w:r w:rsidRPr="00486903">
              <w:rPr>
                <w:bCs/>
                <w:color w:val="FF0000"/>
              </w:rPr>
              <w:pict>
                <v:shape id="_x0000_i1047" type="#_x0000_t75" style="width:100.5pt;height:18.75pt">
                  <v:imagedata r:id="rId57" o:title="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алк</w:t>
            </w:r>
            <w:r w:rsidRPr="00271DAB">
              <w:t xml:space="preserve"> - количество лиц,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с диагнозом алкоголизм (алкоголизм и алкогольные психозы)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БУЗ ВО «Сямженская ЦРБ»</w:t>
            </w:r>
          </w:p>
        </w:tc>
      </w:tr>
      <w:tr w:rsidR="006300BB" w:rsidRPr="00271DAB" w:rsidTr="00E050A9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алк2017</w:t>
            </w:r>
            <w:r w:rsidRPr="00271DAB">
              <w:t xml:space="preserve"> - количество лиц,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с диагнозом алкоголизм (алкоголизм и алкогольные психозы) в 2020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6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количества лиц, 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rPr>
                <w:color w:val="000000"/>
              </w:rPr>
              <w:t xml:space="preserve"> в учреждениях здравоохранения с диагнозом наркомания, по отношению к 2020 году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снижение количества лиц, 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с диагнозом наркомания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 w:rsidRPr="00486903">
              <w:rPr>
                <w:bCs/>
              </w:rPr>
              <w:pict>
                <v:shape id="_x0000_i1048" type="#_x0000_t75" style="width:100.5pt;height:20.25pt">
                  <v:imagedata r:id="rId58" o:title="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n</w:t>
            </w:r>
            <w:r w:rsidRPr="00271DAB">
              <w:t xml:space="preserve"> - количество лиц, 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с диагнозом наркомания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БУЗ ВО «Сямженская ЦРБ»</w:t>
            </w:r>
          </w:p>
        </w:tc>
      </w:tr>
      <w:tr w:rsidR="006300BB" w:rsidRPr="00271DAB" w:rsidTr="00E050A9">
        <w:trPr>
          <w:trHeight w:val="681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n2019</w:t>
            </w:r>
            <w:r w:rsidRPr="00271DAB">
              <w:t xml:space="preserve"> - количество лиц, 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с диагнозом наркомания в 2020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10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количества лиц, употребляющих с вредными последствиями алкоголь,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</w:t>
            </w:r>
            <w:r w:rsidRPr="00271DAB">
              <w:rPr>
                <w:color w:val="000000"/>
              </w:rPr>
              <w:t>в учреждениях здравоохранения, по отношению к 2020 году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снижение количества лиц, употребляющих с вредными последствиями алкоголь,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 w:rsidRPr="00486903">
              <w:rPr>
                <w:bCs/>
              </w:rPr>
              <w:pict>
                <v:shape id="_x0000_i1049" type="#_x0000_t75" style="width:100.5pt;height:19.5pt">
                  <v:imagedata r:id="rId59" o:title="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алкуч</w:t>
            </w:r>
            <w:r w:rsidRPr="00271DAB">
              <w:t xml:space="preserve"> - количество лиц, употребляющих с вредными последствиями алкоголь,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БУЗ ВО «Сямженская ЦРБ»</w:t>
            </w:r>
          </w:p>
        </w:tc>
      </w:tr>
      <w:tr w:rsidR="006300BB" w:rsidRPr="00271DAB" w:rsidTr="00E050A9">
        <w:trPr>
          <w:trHeight w:val="1019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N</w:t>
            </w:r>
            <w:r w:rsidRPr="00271DAB">
              <w:rPr>
                <w:vertAlign w:val="subscript"/>
              </w:rPr>
              <w:t>алкуч2019</w:t>
            </w:r>
            <w:r w:rsidRPr="00271DAB">
              <w:t xml:space="preserve">- количество лиц, употребляющих с вредными последствиями алкоголь,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в 2020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  <w:tr w:rsidR="006300BB" w:rsidRPr="00271DAB" w:rsidTr="00E050A9">
        <w:trPr>
          <w:trHeight w:val="13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  <w:r w:rsidRPr="00271DAB">
              <w:rPr>
                <w:color w:val="000000"/>
              </w:rPr>
              <w:t xml:space="preserve">Снижение количества лиц, употребляющих с вредными последствиями наркотические вещества,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</w:t>
            </w:r>
            <w:r w:rsidRPr="00271DAB">
              <w:rPr>
                <w:color w:val="000000"/>
              </w:rPr>
              <w:t>в учреждениях здравоохранения, по отношению к 2020году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%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 xml:space="preserve">снижение количества лиц, употребляющих с вредными последствиями наркотические вещества,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здравоохранения, по отношению к 2020 году</w: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rPr>
                <w:bCs/>
              </w:rPr>
              <w:t xml:space="preserve">годовая, </w:t>
            </w:r>
            <w:r w:rsidRPr="00271DAB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spacing w:after="120"/>
              <w:jc w:val="center"/>
              <w:rPr>
                <w:bCs/>
              </w:rPr>
            </w:pPr>
            <w:r w:rsidRPr="00486903">
              <w:rPr>
                <w:bCs/>
              </w:rPr>
              <w:pict>
                <v:shape id="_x0000_i1050" type="#_x0000_t75" style="width:101.25pt;height:20.25pt">
                  <v:imagedata r:id="rId60" o:title=""/>
                </v:shape>
              </w:pict>
            </w:r>
          </w:p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нвр</w:t>
            </w:r>
            <w:r w:rsidRPr="00271DAB">
              <w:t xml:space="preserve"> - количество лиц, употребляющих с вредными последствиями наркотические вещества,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t>БУЗ ВО «Сямженская ЦРБ»</w:t>
            </w:r>
          </w:p>
        </w:tc>
      </w:tr>
      <w:tr w:rsidR="006300BB" w:rsidRPr="00271DAB" w:rsidTr="00E050A9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4A76F8" w:rsidRDefault="006300BB" w:rsidP="007959BD">
            <w:pPr>
              <w:pStyle w:val="ListParagraph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widowControl/>
            </w:pPr>
            <w:r w:rsidRPr="00271DAB">
              <w:rPr>
                <w:lang w:val="en-US"/>
              </w:rPr>
              <w:t>N</w:t>
            </w:r>
            <w:r w:rsidRPr="00271DAB">
              <w:rPr>
                <w:vertAlign w:val="subscript"/>
              </w:rPr>
              <w:t>нвр202</w:t>
            </w:r>
            <w:r w:rsidRPr="00271DAB">
              <w:t xml:space="preserve"> - количество лиц, употребляющих с вредными последствиями наркотические вещества, состоящих </w:t>
            </w:r>
            <w:r w:rsidRPr="00271DAB">
              <w:rPr>
                <w:spacing w:val="2"/>
              </w:rPr>
              <w:t>на диспансерном наблюдении</w:t>
            </w:r>
            <w:r w:rsidRPr="00271DAB">
              <w:t xml:space="preserve"> в учреждениях здравоохранения в 2020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  <w:r w:rsidRPr="00271DAB"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0BB" w:rsidRPr="00271DAB" w:rsidRDefault="006300BB" w:rsidP="00E050A9">
            <w:pPr>
              <w:jc w:val="center"/>
            </w:pPr>
          </w:p>
        </w:tc>
      </w:tr>
    </w:tbl>
    <w:p w:rsidR="006300BB" w:rsidRPr="00271DAB" w:rsidRDefault="006300BB" w:rsidP="00B759E1">
      <w:pPr>
        <w:ind w:left="12049"/>
        <w:outlineLvl w:val="2"/>
        <w:rPr>
          <w:sz w:val="24"/>
          <w:szCs w:val="24"/>
        </w:rPr>
      </w:pPr>
    </w:p>
    <w:p w:rsidR="006300BB" w:rsidRPr="00271DAB" w:rsidRDefault="006300BB" w:rsidP="00B759E1">
      <w:pPr>
        <w:pStyle w:val="ConsPlusTitle"/>
        <w:jc w:val="both"/>
        <w:rPr>
          <w:b w:val="0"/>
          <w:bCs w:val="0"/>
          <w:sz w:val="20"/>
          <w:szCs w:val="20"/>
        </w:rPr>
      </w:pPr>
      <w:r w:rsidRPr="00271DAB">
        <w:rPr>
          <w:b w:val="0"/>
          <w:sz w:val="20"/>
          <w:szCs w:val="20"/>
        </w:rPr>
        <w:t xml:space="preserve">* 1 - официальная статистическая информация; 2 - бухгалтерская и финансовая отчетность; 3 - ведомственная отчетность; 4 - </w:t>
      </w:r>
      <w:r w:rsidRPr="00271DAB">
        <w:rPr>
          <w:b w:val="0"/>
          <w:bCs w:val="0"/>
          <w:sz w:val="20"/>
          <w:szCs w:val="20"/>
        </w:rPr>
        <w:t>прочие.</w:t>
      </w:r>
    </w:p>
    <w:p w:rsidR="006300BB" w:rsidRPr="00271DAB" w:rsidRDefault="006300BB" w:rsidP="00B759E1">
      <w:pPr>
        <w:ind w:left="12049"/>
        <w:outlineLvl w:val="2"/>
      </w:pPr>
    </w:p>
    <w:p w:rsidR="006300BB" w:rsidRPr="00271DAB" w:rsidRDefault="006300BB" w:rsidP="00B759E1">
      <w:pPr>
        <w:ind w:left="12049"/>
        <w:outlineLvl w:val="2"/>
        <w:rPr>
          <w:sz w:val="24"/>
          <w:szCs w:val="24"/>
        </w:rPr>
      </w:pP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  <w:sectPr w:rsidR="006300BB" w:rsidRPr="00271DAB" w:rsidSect="00E050A9">
          <w:footerReference w:type="default" r:id="rId61"/>
          <w:pgSz w:w="16838" w:h="11906" w:orient="landscape"/>
          <w:pgMar w:top="851" w:right="1134" w:bottom="1701" w:left="1134" w:header="709" w:footer="936" w:gutter="0"/>
          <w:cols w:space="708"/>
          <w:docGrid w:linePitch="360"/>
        </w:sectPr>
      </w:pPr>
    </w:p>
    <w:p w:rsidR="006300BB" w:rsidRPr="00271DAB" w:rsidRDefault="006300BB" w:rsidP="00B759E1">
      <w:pPr>
        <w:ind w:firstLine="720"/>
        <w:jc w:val="center"/>
        <w:outlineLvl w:val="2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>3. Характеристика основных мероприятий подпрограммы 5</w:t>
      </w:r>
    </w:p>
    <w:p w:rsidR="006300BB" w:rsidRPr="00271DAB" w:rsidRDefault="006300BB" w:rsidP="00B759E1">
      <w:pPr>
        <w:ind w:firstLine="540"/>
        <w:jc w:val="both"/>
        <w:rPr>
          <w:sz w:val="28"/>
          <w:szCs w:val="28"/>
        </w:rPr>
      </w:pP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Подпрограмма 5</w:t>
      </w:r>
      <w:r w:rsidRPr="00271DAB">
        <w:rPr>
          <w:sz w:val="28"/>
          <w:szCs w:val="28"/>
        </w:rPr>
        <w:t xml:space="preserve"> направлена на осуществление комплексных мер по противодействию незаконному обороту наркотиков, снижению масштабов злоупотребления алкогольной продукцией, профилактику алкоголизма и наркомании, на создание </w:t>
      </w:r>
      <w:r w:rsidRPr="00271DAB">
        <w:rPr>
          <w:spacing w:val="2"/>
          <w:sz w:val="28"/>
          <w:szCs w:val="28"/>
          <w:shd w:val="clear" w:color="auto" w:fill="FFFFFF"/>
        </w:rPr>
        <w:t>регионального сегмента и инфраструктуры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</w:t>
      </w:r>
      <w:r w:rsidRPr="00271DAB">
        <w:rPr>
          <w:sz w:val="28"/>
          <w:szCs w:val="28"/>
        </w:rPr>
        <w:t xml:space="preserve"> и включает в себя следующие основные мероприятия:</w:t>
      </w:r>
    </w:p>
    <w:p w:rsidR="006300BB" w:rsidRPr="00271DAB" w:rsidRDefault="006300BB" w:rsidP="00B759E1">
      <w:pPr>
        <w:ind w:firstLine="709"/>
        <w:jc w:val="both"/>
        <w:rPr>
          <w:bCs/>
          <w:sz w:val="24"/>
        </w:rPr>
      </w:pPr>
      <w:r w:rsidRPr="00271DAB">
        <w:rPr>
          <w:b/>
          <w:sz w:val="28"/>
          <w:szCs w:val="28"/>
        </w:rPr>
        <w:t>Основное мероприятие 5.1.</w:t>
      </w:r>
      <w:r w:rsidRPr="00271DAB">
        <w:rPr>
          <w:bCs/>
          <w:sz w:val="24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Cs/>
          <w:sz w:val="28"/>
          <w:szCs w:val="28"/>
        </w:rPr>
        <w:t>Профилактика незаконного оборота наркотиков, зависимости от психоактивных веществ, снижение масштабов злоупотребления алкогольной продукцией.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повышение эффективности проводимых профилактических мероприятий среди различных слоев населения округа, направленных на формирование активной жизненной позиции и здорового образа жизни.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pStyle w:val="Heading3"/>
        <w:keepNext w:val="0"/>
        <w:ind w:firstLine="709"/>
        <w:rPr>
          <w:kern w:val="16"/>
          <w:sz w:val="28"/>
          <w:szCs w:val="28"/>
          <w:lang w:val="ru-RU"/>
        </w:rPr>
      </w:pPr>
      <w:r w:rsidRPr="00271DAB">
        <w:rPr>
          <w:kern w:val="16"/>
          <w:sz w:val="28"/>
          <w:szCs w:val="28"/>
          <w:lang w:val="ru-RU"/>
        </w:rPr>
        <w:t>организация и проведение окружных спортивных мероприятий и турниров;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распространение и изучение методических рекомендаций по организации первичной и вторичной профилактики наркомании;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проведение мероприятий по раннему выявлению лиц, допускающих немедицинское употребление наркотиков;</w:t>
      </w:r>
    </w:p>
    <w:p w:rsidR="006300BB" w:rsidRPr="00271DAB" w:rsidRDefault="006300BB" w:rsidP="00B759E1">
      <w:pPr>
        <w:pStyle w:val="Heading3"/>
        <w:keepNext w:val="0"/>
        <w:widowControl w:val="0"/>
        <w:ind w:firstLine="709"/>
        <w:rPr>
          <w:sz w:val="28"/>
          <w:szCs w:val="28"/>
          <w:lang w:val="ru-RU"/>
        </w:rPr>
      </w:pPr>
      <w:r w:rsidRPr="00271DAB">
        <w:rPr>
          <w:sz w:val="28"/>
          <w:szCs w:val="28"/>
          <w:lang w:val="ru-RU"/>
        </w:rPr>
        <w:t>организация и проведение учреждениями культуры округа тематических мероприятий по противодействию наркомании и профилактике злоупотребления алкогольной продукцией;</w:t>
      </w:r>
    </w:p>
    <w:p w:rsidR="006300BB" w:rsidRPr="00271DAB" w:rsidRDefault="006300BB" w:rsidP="00B759E1">
      <w:pPr>
        <w:pStyle w:val="Heading3"/>
        <w:keepNext w:val="0"/>
        <w:ind w:firstLine="709"/>
        <w:rPr>
          <w:sz w:val="28"/>
          <w:szCs w:val="28"/>
          <w:lang w:val="ru-RU"/>
        </w:rPr>
      </w:pPr>
      <w:r w:rsidRPr="00271DAB">
        <w:rPr>
          <w:sz w:val="28"/>
          <w:szCs w:val="28"/>
          <w:lang w:val="ru-RU"/>
        </w:rPr>
        <w:t>организация и проведение комплекса мероприятий, приуроченных к Международному дню борьбы с наркоманией и незаконному обороту наркотиков и Международному дню борьбы со СПИДом;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организация участия в  областных сборах, обучающих семинарах для волонтеров по программе обучения в сфере профилактики употребления психоактивных веществ и формирования здорового образа жизни у подростков;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участие в  семинаре для волонтеров «Развитие волонтерского движения в Вологодской области» по программе «Ровесник - ровеснику»;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участие в  областном  фестивале волонтерского движения «Молодежная инициатива»; </w:t>
      </w:r>
    </w:p>
    <w:p w:rsidR="006300BB" w:rsidRPr="00271DAB" w:rsidRDefault="006300BB" w:rsidP="00B759E1">
      <w:pPr>
        <w:pStyle w:val="Heading3"/>
        <w:ind w:firstLine="709"/>
        <w:rPr>
          <w:kern w:val="16"/>
          <w:sz w:val="28"/>
          <w:szCs w:val="28"/>
          <w:lang w:val="ru-RU"/>
        </w:rPr>
      </w:pPr>
      <w:r w:rsidRPr="00271DAB">
        <w:rPr>
          <w:kern w:val="16"/>
          <w:sz w:val="28"/>
          <w:szCs w:val="28"/>
          <w:lang w:val="ru-RU"/>
        </w:rPr>
        <w:t>реализация  в образовательных организациях профилактических мероприятий, направленных на отказ от употребления обучающимися алкогольной продукции, пива и энергетических напитков;</w:t>
      </w:r>
    </w:p>
    <w:p w:rsidR="006300BB" w:rsidRPr="00271DAB" w:rsidRDefault="006300BB" w:rsidP="00B759E1">
      <w:pPr>
        <w:pStyle w:val="Heading3"/>
        <w:ind w:firstLine="709"/>
        <w:rPr>
          <w:kern w:val="16"/>
          <w:sz w:val="28"/>
          <w:szCs w:val="28"/>
          <w:lang w:val="ru-RU"/>
        </w:rPr>
      </w:pPr>
      <w:r w:rsidRPr="00271DAB">
        <w:rPr>
          <w:sz w:val="28"/>
          <w:szCs w:val="28"/>
          <w:lang w:val="ru-RU"/>
        </w:rPr>
        <w:t>обеспечение деятельности антинаркотической комиссии округа  и контроль реализации ее решений.</w:t>
      </w:r>
      <w:r w:rsidRPr="00271DAB">
        <w:rPr>
          <w:kern w:val="16"/>
          <w:sz w:val="28"/>
          <w:szCs w:val="28"/>
          <w:lang w:val="ru-RU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5.2.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Подготовка кадров системы профилактики зависимости от психоактивных веществ.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повышение профессионального уровня кадров системы профилактики зависимости от психоактивных веществ, внедрение новых программ и технологий.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Организация прохождения курсов повышения квалификации и профессиональной переподготовки педагогами образовательных организаций округа по профилактике употребления психоактивных веществ в образовательной организации;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/>
          <w:sz w:val="28"/>
          <w:szCs w:val="28"/>
        </w:rPr>
        <w:t>Основное мероприятие 5.3.</w:t>
      </w:r>
      <w:r w:rsidRPr="00271DAB">
        <w:rPr>
          <w:sz w:val="28"/>
          <w:szCs w:val="28"/>
        </w:rPr>
        <w:t xml:space="preserve">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bCs/>
          <w:sz w:val="28"/>
          <w:szCs w:val="28"/>
        </w:rPr>
        <w:t xml:space="preserve">Информационное обеспечение деятельности по противодействию незаконному обороту наркотиков и зависимости от психоактивных веществ. 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Цель мероприятия: формирование у населения округа негативного отношения к деструктивным проявлениям в обществе, изучение общественных настроений в обществе, связанных с распространением наркомании и алкоголизма.</w:t>
      </w:r>
    </w:p>
    <w:p w:rsidR="006300BB" w:rsidRPr="00271DAB" w:rsidRDefault="006300BB" w:rsidP="00B759E1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рамках осуществления данного мероприятия предусматривается:</w:t>
      </w:r>
    </w:p>
    <w:p w:rsidR="006300BB" w:rsidRPr="00271DAB" w:rsidRDefault="006300BB" w:rsidP="00B759E1">
      <w:pPr>
        <w:pStyle w:val="Heading3"/>
        <w:keepNext w:val="0"/>
        <w:ind w:left="55" w:firstLine="709"/>
        <w:rPr>
          <w:sz w:val="28"/>
          <w:szCs w:val="28"/>
          <w:lang w:val="ru-RU"/>
        </w:rPr>
      </w:pPr>
      <w:r w:rsidRPr="00271DAB">
        <w:rPr>
          <w:bCs/>
          <w:sz w:val="28"/>
          <w:szCs w:val="28"/>
          <w:lang w:val="ru-RU"/>
        </w:rPr>
        <w:t xml:space="preserve">организация размещения социальной рекламы, направленной на профилактику распространения наркомании и алкоголизма, в том числе </w:t>
      </w:r>
      <w:r w:rsidRPr="00271DAB">
        <w:rPr>
          <w:sz w:val="28"/>
          <w:szCs w:val="28"/>
          <w:lang w:val="ru-RU"/>
        </w:rPr>
        <w:t>публикация и распространение информационно-методических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обороте;</w:t>
      </w:r>
      <w:r w:rsidRPr="00271DAB">
        <w:rPr>
          <w:bCs/>
          <w:sz w:val="28"/>
          <w:szCs w:val="28"/>
          <w:lang w:val="ru-RU"/>
        </w:rPr>
        <w:t xml:space="preserve"> </w:t>
      </w:r>
    </w:p>
    <w:p w:rsidR="006300BB" w:rsidRPr="00271DAB" w:rsidRDefault="006300BB" w:rsidP="00B759E1">
      <w:pPr>
        <w:ind w:left="55"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 распространение печатной продукции антинаркотической и антиалкогольной направленности;</w:t>
      </w:r>
    </w:p>
    <w:p w:rsidR="006300BB" w:rsidRPr="00271DAB" w:rsidRDefault="006300BB" w:rsidP="00B759E1">
      <w:pPr>
        <w:pStyle w:val="Heading3"/>
        <w:keepNext w:val="0"/>
        <w:ind w:left="55" w:firstLine="709"/>
        <w:rPr>
          <w:bCs/>
          <w:sz w:val="28"/>
          <w:szCs w:val="28"/>
          <w:lang w:val="ru-RU"/>
        </w:rPr>
      </w:pPr>
      <w:r w:rsidRPr="00271DAB">
        <w:rPr>
          <w:bCs/>
          <w:sz w:val="28"/>
          <w:szCs w:val="28"/>
          <w:lang w:val="ru-RU"/>
        </w:rPr>
        <w:t>организация размещения в  СМИ информационных материалов, направленных на профилактику распространения наркомании и алкоголизма.</w:t>
      </w:r>
    </w:p>
    <w:p w:rsidR="006300BB" w:rsidRPr="00271DAB" w:rsidRDefault="006300BB" w:rsidP="00B759E1">
      <w:pPr>
        <w:spacing w:line="360" w:lineRule="auto"/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Перечень основных мероприятий подпрограммы 5 приведен в таблице 1.</w:t>
      </w:r>
    </w:p>
    <w:p w:rsidR="006300BB" w:rsidRPr="00271DAB" w:rsidRDefault="006300BB" w:rsidP="00C0236A">
      <w:pPr>
        <w:ind w:left="12049"/>
        <w:jc w:val="right"/>
        <w:outlineLvl w:val="2"/>
        <w:rPr>
          <w:sz w:val="28"/>
          <w:szCs w:val="28"/>
        </w:rPr>
        <w:sectPr w:rsidR="006300BB" w:rsidRPr="00271DAB" w:rsidSect="00C0236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71DAB">
        <w:t>Таблица 1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rPr>
          <w:rFonts w:ascii="Times New Roman" w:hAnsi="Times New Roman"/>
          <w:b/>
          <w:color w:val="000000"/>
        </w:rPr>
      </w:pP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jc w:val="center"/>
        <w:rPr>
          <w:rFonts w:ascii="Times New Roman" w:hAnsi="Times New Roman"/>
          <w:b/>
          <w:color w:val="000000"/>
        </w:rPr>
      </w:pPr>
      <w:r w:rsidRPr="00271DAB">
        <w:rPr>
          <w:rFonts w:ascii="Times New Roman" w:hAnsi="Times New Roman"/>
          <w:b/>
          <w:color w:val="000000"/>
        </w:rPr>
        <w:t>Перечень основных мероприятий подпрограммы 5</w:t>
      </w:r>
    </w:p>
    <w:p w:rsidR="006300BB" w:rsidRPr="00271DAB" w:rsidRDefault="006300BB" w:rsidP="00B759E1">
      <w:pPr>
        <w:pStyle w:val="22"/>
        <w:shd w:val="clear" w:color="auto" w:fill="auto"/>
        <w:spacing w:before="0" w:after="0" w:line="240" w:lineRule="auto"/>
        <w:ind w:left="502"/>
        <w:jc w:val="center"/>
        <w:rPr>
          <w:rFonts w:ascii="Times New Roman" w:hAnsi="Times New Roman"/>
          <w:b/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1842"/>
        <w:gridCol w:w="3119"/>
        <w:gridCol w:w="1276"/>
        <w:gridCol w:w="850"/>
        <w:gridCol w:w="851"/>
        <w:gridCol w:w="992"/>
        <w:gridCol w:w="850"/>
      </w:tblGrid>
      <w:tr w:rsidR="006300BB" w:rsidRPr="00271DAB" w:rsidTr="00E050A9">
        <w:trPr>
          <w:trHeight w:val="434"/>
        </w:trPr>
        <w:tc>
          <w:tcPr>
            <w:tcW w:w="2518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Ответственный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исполнитель,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Ожидаемый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непосредственный результат*</w:t>
            </w:r>
          </w:p>
        </w:tc>
        <w:tc>
          <w:tcPr>
            <w:tcW w:w="3119" w:type="dxa"/>
            <w:vMerge w:val="restart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Связь с показателями подпрограммы**</w:t>
            </w:r>
          </w:p>
        </w:tc>
        <w:tc>
          <w:tcPr>
            <w:tcW w:w="4819" w:type="dxa"/>
            <w:gridSpan w:val="5"/>
            <w:vAlign w:val="center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DAB">
              <w:rPr>
                <w:rStyle w:val="210"/>
                <w:bCs/>
                <w:sz w:val="24"/>
                <w:szCs w:val="24"/>
              </w:rPr>
              <w:t>Годы реализации и источник финансового обеспечения***</w:t>
            </w:r>
          </w:p>
        </w:tc>
      </w:tr>
      <w:tr w:rsidR="006300BB" w:rsidRPr="00271DAB" w:rsidTr="00E050A9">
        <w:tc>
          <w:tcPr>
            <w:tcW w:w="2518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2023****</w:t>
            </w:r>
          </w:p>
        </w:tc>
        <w:tc>
          <w:tcPr>
            <w:tcW w:w="85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6300BB" w:rsidRPr="00271DAB" w:rsidTr="00DB49C9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5.1. Профилактика незаконного оборота наркотиков, зависимости от психоактивных веществ, снижение масштабов злоупотребления алкогольной продукцией</w:t>
            </w:r>
          </w:p>
        </w:tc>
        <w:tc>
          <w:tcPr>
            <w:tcW w:w="2552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  <w:r w:rsidRPr="00271DAB">
              <w:rPr>
                <w:sz w:val="24"/>
                <w:szCs w:val="24"/>
              </w:rPr>
              <w:t>,</w:t>
            </w:r>
          </w:p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  <w:r w:rsidRPr="00271DAB">
              <w:rPr>
                <w:sz w:val="24"/>
                <w:szCs w:val="24"/>
              </w:rPr>
              <w:t>,</w:t>
            </w:r>
          </w:p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БУ СО ВО «КСЦОН Сямженского района»,</w:t>
            </w:r>
          </w:p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БУЗ ВО «Сямженская ЦРБ»</w:t>
            </w:r>
          </w:p>
        </w:tc>
        <w:tc>
          <w:tcPr>
            <w:tcW w:w="1842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обеспечена эффективность проводимых профилактических мероприятий среди различных слоев населения </w:t>
            </w:r>
            <w:r w:rsidRPr="00271DAB">
              <w:rPr>
                <w:sz w:val="24"/>
              </w:rPr>
              <w:t>округа</w:t>
            </w:r>
            <w:r w:rsidRPr="00271DAB">
              <w:rPr>
                <w:sz w:val="24"/>
                <w:szCs w:val="24"/>
              </w:rPr>
              <w:t>, направленных на формирование активной жизненной позиции и здорового образа жизни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состоящих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на диспансерном наблюдении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учреждениях здравоохранения с диагнозом алкоголизм (алкоголизм и алкогольные психозы), по отношению к 2020 году;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на диспансерном наблюдении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учреждениях здравоохранения с диагнозом наркомания, по отношению к 2020 году;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употребляющих с вредными последствиями алкоголь, состоящих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на диспансерном наблюдении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учреждениях здравоохранения, по отношению к 2020 году</w:t>
            </w:r>
          </w:p>
        </w:tc>
        <w:tc>
          <w:tcPr>
            <w:tcW w:w="1276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300BB" w:rsidRPr="00271DAB" w:rsidTr="00DB49C9">
        <w:tc>
          <w:tcPr>
            <w:tcW w:w="2518" w:type="dxa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Основное мероприятие 5.2. Подготовка кадров системы профилактики зависимости от психоактивных веществ</w:t>
            </w:r>
          </w:p>
        </w:tc>
        <w:tc>
          <w:tcPr>
            <w:tcW w:w="2552" w:type="dxa"/>
          </w:tcPr>
          <w:p w:rsidR="006300BB" w:rsidRPr="00271DAB" w:rsidRDefault="006300BB" w:rsidP="00562F36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1842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обеспечено повышение профессионального уровня кадров системы профилактики зависимости от психоактивных веществ, внедрение новых программ и технологий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состоящих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на диспансерном наблюдении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учреждениях здравоохранения с диагнозом алкоголизм (алкоголизм и алкогольные психозы), по отношению к 2020 году;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на диспансерном наблюдении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учреждениях здравоохранения с диагнозом наркомания, по отношению к 2020 году;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употребляющих с вредными последствиями алкоголь, состоящих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на диспансерном наблюдении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учреждениях здравоохранения, по отношению к 2020 году</w:t>
            </w:r>
          </w:p>
        </w:tc>
        <w:tc>
          <w:tcPr>
            <w:tcW w:w="1276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0BB" w:rsidRPr="00271DAB" w:rsidTr="00DB49C9">
        <w:tc>
          <w:tcPr>
            <w:tcW w:w="2518" w:type="dxa"/>
          </w:tcPr>
          <w:p w:rsidR="006300BB" w:rsidRPr="00271DAB" w:rsidRDefault="006300BB" w:rsidP="00562F36">
            <w:pPr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Основное мероприятие 5.3. Информационное обеспечение деятельности по противодействию незаконному обороту наркотиков и зависимости от психоактивных веществ. </w:t>
            </w:r>
          </w:p>
        </w:tc>
        <w:tc>
          <w:tcPr>
            <w:tcW w:w="2552" w:type="dxa"/>
          </w:tcPr>
          <w:p w:rsidR="006300BB" w:rsidRPr="00271DAB" w:rsidRDefault="006300BB" w:rsidP="00562F36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  <w:r w:rsidRPr="00271DAB">
              <w:rPr>
                <w:sz w:val="24"/>
                <w:szCs w:val="24"/>
              </w:rPr>
              <w:t>,</w:t>
            </w:r>
          </w:p>
          <w:p w:rsidR="006300BB" w:rsidRPr="00271DAB" w:rsidRDefault="006300BB" w:rsidP="00562F36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КСЦОН,</w:t>
            </w:r>
          </w:p>
          <w:p w:rsidR="006300BB" w:rsidRPr="00271DAB" w:rsidRDefault="006300BB" w:rsidP="00562F36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БУЗ ВО «Сямженская ЦРБ»</w:t>
            </w:r>
          </w:p>
        </w:tc>
        <w:tc>
          <w:tcPr>
            <w:tcW w:w="1842" w:type="dxa"/>
          </w:tcPr>
          <w:p w:rsidR="006300BB" w:rsidRPr="00271DAB" w:rsidRDefault="006300BB" w:rsidP="00E050A9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проведены мероприятия, направленные на формирование у населения </w:t>
            </w:r>
            <w:r w:rsidRPr="00271DAB">
              <w:rPr>
                <w:sz w:val="24"/>
              </w:rPr>
              <w:t>округа</w:t>
            </w:r>
            <w:r w:rsidRPr="00271DAB">
              <w:rPr>
                <w:sz w:val="24"/>
                <w:szCs w:val="24"/>
              </w:rPr>
              <w:t xml:space="preserve"> негативного отношения к деструктивным проявлениям в обществе, изучены общественные настроения в обществе, связанные с распространением наркомании и алкоголизма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состоящих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на диспансерном наблюдении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учреждениях здравоохранения с диагнозом алкоголизм (алкоголизм и алкогольные психозы), по отношению к 2020 году;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на диспансерном наблюдении 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учреждениях здравоохранения с диагнозом наркомания, по отношению к 2020 году;</w:t>
            </w:r>
          </w:p>
          <w:p w:rsidR="006300BB" w:rsidRPr="004A76F8" w:rsidRDefault="006300BB" w:rsidP="00E050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количества лиц, употребляющих с вредными последствиями алкоголь, состоящих </w:t>
            </w:r>
            <w:r w:rsidRPr="004A76F8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на диспансерном наблюдении</w:t>
            </w:r>
            <w:r w:rsidRPr="004A76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учреждениях здравоохранения, по отношению к 2020 году</w:t>
            </w:r>
          </w:p>
        </w:tc>
        <w:tc>
          <w:tcPr>
            <w:tcW w:w="1276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300BB" w:rsidRPr="004A76F8" w:rsidRDefault="006300BB" w:rsidP="00DB49C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300BB" w:rsidRPr="00271DAB" w:rsidRDefault="006300BB" w:rsidP="00B759E1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pStyle w:val="ConsPlusTitle"/>
        <w:rPr>
          <w:b w:val="0"/>
          <w:sz w:val="24"/>
          <w:szCs w:val="24"/>
        </w:rPr>
      </w:pPr>
      <w:r w:rsidRPr="00271DAB">
        <w:rPr>
          <w:b w:val="0"/>
          <w:sz w:val="24"/>
          <w:szCs w:val="24"/>
        </w:rPr>
        <w:t xml:space="preserve">___________________________ </w:t>
      </w:r>
    </w:p>
    <w:p w:rsidR="006300BB" w:rsidRPr="00271DAB" w:rsidRDefault="006300BB" w:rsidP="00B759E1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 Указывается ожидаемый непосредственный результат основного мероприятия.</w:t>
      </w:r>
    </w:p>
    <w:p w:rsidR="006300BB" w:rsidRPr="00271DAB" w:rsidRDefault="006300BB" w:rsidP="00B759E1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**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6300BB" w:rsidRPr="00271DAB" w:rsidRDefault="006300BB" w:rsidP="000A2E84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0"/>
        </w:rPr>
      </w:pPr>
      <w:r w:rsidRPr="00271DAB">
        <w:rPr>
          <w:rFonts w:ascii="Times New Roman" w:hAnsi="Times New Roman"/>
          <w:b w:val="0"/>
          <w:sz w:val="20"/>
        </w:rPr>
        <w:t>***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целевых показателей (индикаторов) подпрограммы, без указания объема привлечения средств: 1 - окружной бюджет (собственные доходы), 2 - областной бюджет (субсидии, субвенции и иные межбюджетные трансферты), 3 -  средства физических и юридических лиц, 4 - без выделения дополнительного финансирования.</w:t>
      </w:r>
    </w:p>
    <w:p w:rsidR="006300BB" w:rsidRPr="00271DAB" w:rsidRDefault="006300BB" w:rsidP="000A2E84">
      <w:pPr>
        <w:outlineLvl w:val="0"/>
      </w:pPr>
      <w:r w:rsidRPr="00271DAB">
        <w:t>**** Указываются конкретные годы реализации основного мероприятия. Если основное мероприятие не планируется реализовывать в данном году, то в соответствующей графе ставится прочерк.</w:t>
      </w:r>
    </w:p>
    <w:p w:rsidR="006300BB" w:rsidRPr="00271DAB" w:rsidRDefault="006300BB" w:rsidP="000A2E84">
      <w:pPr>
        <w:jc w:val="both"/>
      </w:pPr>
    </w:p>
    <w:p w:rsidR="006300BB" w:rsidRPr="00271DAB" w:rsidRDefault="006300BB" w:rsidP="000A2E84">
      <w:pPr>
        <w:widowControl/>
        <w:autoSpaceDE/>
        <w:autoSpaceDN/>
        <w:adjustRightInd/>
        <w:rPr>
          <w:sz w:val="28"/>
          <w:szCs w:val="28"/>
        </w:rPr>
      </w:pPr>
    </w:p>
    <w:p w:rsidR="006300BB" w:rsidRPr="00271DAB" w:rsidRDefault="006300BB" w:rsidP="00B759E1">
      <w:pPr>
        <w:widowControl/>
        <w:autoSpaceDE/>
        <w:autoSpaceDN/>
        <w:adjustRightInd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br w:type="page"/>
      </w:r>
    </w:p>
    <w:p w:rsidR="006300BB" w:rsidRPr="00271DAB" w:rsidRDefault="006300BB" w:rsidP="00B759E1">
      <w:pPr>
        <w:pStyle w:val="ListParagraph"/>
        <w:ind w:left="502"/>
        <w:jc w:val="center"/>
        <w:rPr>
          <w:b/>
          <w:sz w:val="28"/>
          <w:szCs w:val="28"/>
        </w:rPr>
      </w:pPr>
      <w:r w:rsidRPr="00271DAB">
        <w:rPr>
          <w:b/>
          <w:sz w:val="28"/>
          <w:szCs w:val="28"/>
        </w:rPr>
        <w:t xml:space="preserve">4. Финансовое обеспечение подпрограммы 5 за счет средств бюджета </w:t>
      </w:r>
      <w:r w:rsidRPr="00271DAB">
        <w:rPr>
          <w:b/>
          <w:sz w:val="28"/>
        </w:rPr>
        <w:t>округа</w:t>
      </w:r>
    </w:p>
    <w:p w:rsidR="006300BB" w:rsidRPr="00271DAB" w:rsidRDefault="006300BB" w:rsidP="00B759E1">
      <w:pPr>
        <w:ind w:left="11340"/>
        <w:outlineLvl w:val="0"/>
        <w:rPr>
          <w:color w:val="0070C0"/>
          <w:sz w:val="24"/>
          <w:szCs w:val="24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36"/>
        <w:gridCol w:w="2247"/>
        <w:gridCol w:w="2268"/>
        <w:gridCol w:w="2127"/>
        <w:gridCol w:w="1134"/>
        <w:gridCol w:w="1134"/>
        <w:gridCol w:w="1134"/>
        <w:gridCol w:w="1134"/>
        <w:gridCol w:w="1134"/>
        <w:gridCol w:w="1134"/>
      </w:tblGrid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6300BB" w:rsidRPr="00271DAB" w:rsidRDefault="006300BB" w:rsidP="00E050A9">
            <w:pPr>
              <w:widowControl/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Наиме</w:t>
            </w:r>
            <w:r w:rsidRPr="00271DAB">
              <w:rPr>
                <w:sz w:val="24"/>
                <w:szCs w:val="24"/>
              </w:rPr>
              <w:softHyphen/>
              <w:t>нование подпрограммы, основ</w:t>
            </w:r>
            <w:r w:rsidRPr="00271DAB">
              <w:rPr>
                <w:sz w:val="24"/>
                <w:szCs w:val="24"/>
              </w:rPr>
              <w:softHyphen/>
              <w:t>ного меро</w:t>
            </w:r>
            <w:r w:rsidRPr="00271DAB">
              <w:rPr>
                <w:sz w:val="24"/>
                <w:szCs w:val="24"/>
              </w:rPr>
              <w:softHyphen/>
              <w:t>приятия</w:t>
            </w:r>
          </w:p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300BB" w:rsidRPr="00271DAB" w:rsidRDefault="006300BB" w:rsidP="00E050A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71DAB">
              <w:rPr>
                <w:bCs/>
                <w:sz w:val="24"/>
                <w:szCs w:val="24"/>
              </w:rPr>
              <w:t>Ответст</w:t>
            </w:r>
            <w:r w:rsidRPr="00271DAB">
              <w:rPr>
                <w:bCs/>
                <w:sz w:val="24"/>
                <w:szCs w:val="24"/>
              </w:rPr>
              <w:softHyphen/>
              <w:t>венный ис</w:t>
            </w:r>
            <w:r w:rsidRPr="00271DAB">
              <w:rPr>
                <w:bCs/>
                <w:sz w:val="24"/>
                <w:szCs w:val="24"/>
              </w:rPr>
              <w:softHyphen/>
              <w:t>полнитель подпрограммы, ис</w:t>
            </w:r>
            <w:r w:rsidRPr="00271DAB">
              <w:rPr>
                <w:bCs/>
                <w:sz w:val="24"/>
                <w:szCs w:val="24"/>
              </w:rPr>
              <w:softHyphen/>
              <w:t>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300BB" w:rsidRPr="00271DAB" w:rsidRDefault="006300BB" w:rsidP="00E050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Расходы (тыс. руб.)        </w:t>
            </w:r>
          </w:p>
        </w:tc>
      </w:tr>
      <w:tr w:rsidR="006300BB" w:rsidRPr="00271DAB" w:rsidTr="00E050A9">
        <w:trPr>
          <w:trHeight w:val="654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300BB" w:rsidRPr="00271DAB" w:rsidRDefault="006300BB" w:rsidP="00E050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всего за 2023-2027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10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247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6A183A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2247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Профилактика незаконного оборота наркотиков, зависимости от психоактивных веществ, снижение масштабов злоупотребления алкогольной продукцией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9B4FBC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00BB" w:rsidRPr="00271DAB" w:rsidRDefault="006300BB" w:rsidP="009B4F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5.2</w:t>
            </w:r>
          </w:p>
        </w:tc>
        <w:tc>
          <w:tcPr>
            <w:tcW w:w="2247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Подготовка кадров системы профилактики зависимости от психоактивных веществ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271DAB">
              <w:rPr>
                <w:sz w:val="24"/>
              </w:rPr>
              <w:t>округа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E05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00BB" w:rsidRPr="00271DAB" w:rsidTr="006A183A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00BB" w:rsidRPr="00271DAB" w:rsidTr="00E050A9">
        <w:trPr>
          <w:trHeight w:val="315"/>
        </w:trPr>
        <w:tc>
          <w:tcPr>
            <w:tcW w:w="1736" w:type="dxa"/>
            <w:vMerge w:val="restart"/>
            <w:tcBorders>
              <w:left w:val="single" w:sz="6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2247" w:type="dxa"/>
            <w:vMerge w:val="restart"/>
          </w:tcPr>
          <w:p w:rsidR="006300BB" w:rsidRPr="00271DAB" w:rsidRDefault="006300BB" w:rsidP="00F01711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Информационное обеспечение деятельности по противодействию незаконному обороту наркотиков и зависимости от психоактивных веществ.</w:t>
            </w:r>
          </w:p>
        </w:tc>
        <w:tc>
          <w:tcPr>
            <w:tcW w:w="2268" w:type="dxa"/>
            <w:vMerge w:val="restart"/>
          </w:tcPr>
          <w:p w:rsidR="006300BB" w:rsidRPr="00271DAB" w:rsidRDefault="006300BB" w:rsidP="00F01711">
            <w:pPr>
              <w:widowControl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 xml:space="preserve">Администрация </w:t>
            </w:r>
            <w:r w:rsidRPr="00271DAB">
              <w:rPr>
                <w:sz w:val="24"/>
              </w:rPr>
              <w:t>округа</w:t>
            </w:r>
          </w:p>
          <w:p w:rsidR="006300BB" w:rsidRPr="00271DAB" w:rsidRDefault="006300BB" w:rsidP="00F017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BB" w:rsidRPr="00271DAB" w:rsidRDefault="006300BB" w:rsidP="00E050A9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300BB" w:rsidRPr="00271DAB" w:rsidRDefault="006300BB" w:rsidP="00A0520E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00BB" w:rsidRPr="00271DAB" w:rsidTr="006A183A">
        <w:trPr>
          <w:trHeight w:val="315"/>
        </w:trPr>
        <w:tc>
          <w:tcPr>
            <w:tcW w:w="173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E050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00BB" w:rsidRPr="00271DAB" w:rsidRDefault="006300BB" w:rsidP="00C72A18">
            <w:pPr>
              <w:rPr>
                <w:color w:val="000000"/>
                <w:sz w:val="24"/>
                <w:szCs w:val="24"/>
              </w:rPr>
            </w:pPr>
            <w:r w:rsidRPr="00271DAB">
              <w:rPr>
                <w:color w:val="000000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BB" w:rsidRPr="00271DAB" w:rsidRDefault="006300BB" w:rsidP="006A183A">
            <w:pPr>
              <w:jc w:val="center"/>
              <w:rPr>
                <w:sz w:val="24"/>
                <w:szCs w:val="24"/>
              </w:rPr>
            </w:pPr>
            <w:r w:rsidRPr="00271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00BB" w:rsidRPr="00271DAB" w:rsidRDefault="006300BB" w:rsidP="00A0520E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A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300BB" w:rsidRPr="00B67AD3" w:rsidRDefault="006300BB" w:rsidP="00527751">
      <w:pPr>
        <w:ind w:right="-2"/>
        <w:jc w:val="right"/>
        <w:outlineLvl w:val="2"/>
        <w:rPr>
          <w:bCs/>
          <w:sz w:val="28"/>
          <w:szCs w:val="24"/>
        </w:rPr>
      </w:pPr>
      <w:r w:rsidRPr="00271DAB">
        <w:rPr>
          <w:bCs/>
          <w:sz w:val="28"/>
          <w:szCs w:val="24"/>
        </w:rPr>
        <w:t>».</w:t>
      </w:r>
    </w:p>
    <w:p w:rsidR="006300BB" w:rsidRPr="00B67AD3" w:rsidRDefault="006300BB" w:rsidP="00B759E1">
      <w:pPr>
        <w:ind w:right="-2"/>
        <w:jc w:val="both"/>
        <w:outlineLvl w:val="2"/>
        <w:rPr>
          <w:bCs/>
          <w:color w:val="0070C0"/>
          <w:sz w:val="24"/>
          <w:szCs w:val="24"/>
        </w:rPr>
      </w:pPr>
    </w:p>
    <w:p w:rsidR="006300BB" w:rsidRPr="00B67AD3" w:rsidRDefault="006300BB" w:rsidP="00B759E1"/>
    <w:sectPr w:rsidR="006300BB" w:rsidRPr="00B67AD3" w:rsidSect="00827E2F">
      <w:pgSz w:w="16838" w:h="11906" w:orient="landscape" w:code="9"/>
      <w:pgMar w:top="1276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BB" w:rsidRDefault="006300BB" w:rsidP="00860D5E">
      <w:r>
        <w:separator/>
      </w:r>
    </w:p>
  </w:endnote>
  <w:endnote w:type="continuationSeparator" w:id="0">
    <w:p w:rsidR="006300BB" w:rsidRDefault="006300BB" w:rsidP="0086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EA4DD8" w:rsidRDefault="006300BB" w:rsidP="00E050A9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EA4DD8" w:rsidRDefault="006300BB" w:rsidP="00E050A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EA4DD8" w:rsidRDefault="006300BB" w:rsidP="00E050A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EA4DD8" w:rsidRDefault="006300BB" w:rsidP="00E050A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1F141D" w:rsidRDefault="006300BB" w:rsidP="00E05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BB" w:rsidRDefault="006300BB" w:rsidP="00860D5E">
      <w:r>
        <w:separator/>
      </w:r>
    </w:p>
  </w:footnote>
  <w:footnote w:type="continuationSeparator" w:id="0">
    <w:p w:rsidR="006300BB" w:rsidRDefault="006300BB" w:rsidP="0086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13ABD" w:rsidRDefault="006300BB">
    <w:pPr>
      <w:pStyle w:val="Header"/>
      <w:jc w:val="center"/>
      <w:rPr>
        <w:sz w:val="24"/>
      </w:rPr>
    </w:pPr>
    <w:r w:rsidRPr="00813ABD">
      <w:rPr>
        <w:sz w:val="24"/>
      </w:rPr>
      <w:fldChar w:fldCharType="begin"/>
    </w:r>
    <w:r w:rsidRPr="00813ABD">
      <w:rPr>
        <w:sz w:val="24"/>
      </w:rPr>
      <w:instrText xml:space="preserve"> PAGE   \* MERGEFORMAT </w:instrText>
    </w:r>
    <w:r w:rsidRPr="00813ABD">
      <w:rPr>
        <w:sz w:val="24"/>
      </w:rPr>
      <w:fldChar w:fldCharType="separate"/>
    </w:r>
    <w:r>
      <w:rPr>
        <w:noProof/>
        <w:sz w:val="24"/>
      </w:rPr>
      <w:t>14</w:t>
    </w:r>
    <w:r w:rsidRPr="00813ABD">
      <w:rPr>
        <w:sz w:val="24"/>
      </w:rPr>
      <w:fldChar w:fldCharType="end"/>
    </w:r>
  </w:p>
  <w:p w:rsidR="006300BB" w:rsidRDefault="006300B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50</w:t>
    </w:r>
    <w:r>
      <w:rPr>
        <w:noProof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71</w:t>
    </w:r>
    <w:r>
      <w:rPr>
        <w:noProof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28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31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43</w:t>
    </w:r>
    <w:r>
      <w:rPr>
        <w:noProof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Default="00630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BB" w:rsidRDefault="006300B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BB" w:rsidRPr="00897CA3" w:rsidRDefault="006300BB" w:rsidP="00E050A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22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345CF"/>
    <w:multiLevelType w:val="hybridMultilevel"/>
    <w:tmpl w:val="9698B82E"/>
    <w:lvl w:ilvl="0" w:tplc="39282258">
      <w:start w:val="4"/>
      <w:numFmt w:val="decimal"/>
      <w:lvlText w:val="%1."/>
      <w:lvlJc w:val="left"/>
      <w:pPr>
        <w:ind w:left="35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747A9"/>
    <w:multiLevelType w:val="hybridMultilevel"/>
    <w:tmpl w:val="BFD859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54628"/>
    <w:multiLevelType w:val="hybridMultilevel"/>
    <w:tmpl w:val="A750466C"/>
    <w:lvl w:ilvl="0" w:tplc="92763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5432C"/>
    <w:multiLevelType w:val="hybridMultilevel"/>
    <w:tmpl w:val="62C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54164"/>
    <w:multiLevelType w:val="hybridMultilevel"/>
    <w:tmpl w:val="03F65EDC"/>
    <w:lvl w:ilvl="0" w:tplc="C1A8F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6703E"/>
    <w:multiLevelType w:val="multilevel"/>
    <w:tmpl w:val="FCECAD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58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4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06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68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3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92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4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6" w:hanging="3240"/>
      </w:pPr>
      <w:rPr>
        <w:rFonts w:ascii="Times New Roman" w:hAnsi="Times New Roman" w:cs="Times New Roman" w:hint="default"/>
      </w:rPr>
    </w:lvl>
  </w:abstractNum>
  <w:abstractNum w:abstractNumId="7">
    <w:nsid w:val="2A314FDF"/>
    <w:multiLevelType w:val="hybridMultilevel"/>
    <w:tmpl w:val="E7EC0FAE"/>
    <w:lvl w:ilvl="0" w:tplc="F62A30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C450BBD"/>
    <w:multiLevelType w:val="hybridMultilevel"/>
    <w:tmpl w:val="D6CAB01E"/>
    <w:lvl w:ilvl="0" w:tplc="81C043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FF205F4"/>
    <w:multiLevelType w:val="hybridMultilevel"/>
    <w:tmpl w:val="32B48B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1C16DA9"/>
    <w:multiLevelType w:val="hybridMultilevel"/>
    <w:tmpl w:val="21865396"/>
    <w:lvl w:ilvl="0" w:tplc="8AAA0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BE0C69"/>
    <w:multiLevelType w:val="hybridMultilevel"/>
    <w:tmpl w:val="5030BB58"/>
    <w:lvl w:ilvl="0" w:tplc="3E1E8FB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D4851"/>
    <w:multiLevelType w:val="hybridMultilevel"/>
    <w:tmpl w:val="E7EC0FAE"/>
    <w:lvl w:ilvl="0" w:tplc="F62A30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BA46803"/>
    <w:multiLevelType w:val="multilevel"/>
    <w:tmpl w:val="376CB0E2"/>
    <w:lvl w:ilvl="0">
      <w:start w:val="3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9CE40BF"/>
    <w:multiLevelType w:val="hybridMultilevel"/>
    <w:tmpl w:val="1EEE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A05673"/>
    <w:multiLevelType w:val="hybridMultilevel"/>
    <w:tmpl w:val="A5E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8300A"/>
    <w:multiLevelType w:val="hybridMultilevel"/>
    <w:tmpl w:val="7316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61143B"/>
    <w:multiLevelType w:val="hybridMultilevel"/>
    <w:tmpl w:val="42484A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6B4AFD"/>
    <w:multiLevelType w:val="hybridMultilevel"/>
    <w:tmpl w:val="3A2AD708"/>
    <w:lvl w:ilvl="0" w:tplc="D8667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E6174"/>
    <w:multiLevelType w:val="hybridMultilevel"/>
    <w:tmpl w:val="238E4CCA"/>
    <w:lvl w:ilvl="0" w:tplc="33E069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BA37136"/>
    <w:multiLevelType w:val="hybridMultilevel"/>
    <w:tmpl w:val="0F8E051A"/>
    <w:lvl w:ilvl="0" w:tplc="1E062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DB3A58"/>
    <w:multiLevelType w:val="hybridMultilevel"/>
    <w:tmpl w:val="E7EC0FAE"/>
    <w:lvl w:ilvl="0" w:tplc="F62A30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21"/>
  </w:num>
  <w:num w:numId="19">
    <w:abstractNumId w:val="12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18"/>
  </w:num>
  <w:num w:numId="25">
    <w:abstractNumId w:val="5"/>
  </w:num>
  <w:num w:numId="26">
    <w:abstractNumId w:val="3"/>
  </w:num>
  <w:num w:numId="27">
    <w:abstractNumId w:val="20"/>
  </w:num>
  <w:num w:numId="28">
    <w:abstractNumId w:val="11"/>
  </w:num>
  <w:num w:numId="29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09"/>
    <w:rsid w:val="00004F8A"/>
    <w:rsid w:val="00005F4A"/>
    <w:rsid w:val="000125FF"/>
    <w:rsid w:val="000222F1"/>
    <w:rsid w:val="000257B0"/>
    <w:rsid w:val="00030B3B"/>
    <w:rsid w:val="0003303A"/>
    <w:rsid w:val="0003767E"/>
    <w:rsid w:val="00041243"/>
    <w:rsid w:val="0004285C"/>
    <w:rsid w:val="00044DBB"/>
    <w:rsid w:val="000469C1"/>
    <w:rsid w:val="00052857"/>
    <w:rsid w:val="00064119"/>
    <w:rsid w:val="000751EF"/>
    <w:rsid w:val="00077CE1"/>
    <w:rsid w:val="00084E08"/>
    <w:rsid w:val="00087272"/>
    <w:rsid w:val="0009021C"/>
    <w:rsid w:val="00094E3B"/>
    <w:rsid w:val="000952DB"/>
    <w:rsid w:val="000A158D"/>
    <w:rsid w:val="000A2E84"/>
    <w:rsid w:val="000A31A5"/>
    <w:rsid w:val="000A5CF7"/>
    <w:rsid w:val="000A6ADA"/>
    <w:rsid w:val="000A7B14"/>
    <w:rsid w:val="000B13D5"/>
    <w:rsid w:val="000B32AC"/>
    <w:rsid w:val="000B4B6C"/>
    <w:rsid w:val="000B70B5"/>
    <w:rsid w:val="000B7310"/>
    <w:rsid w:val="000B785E"/>
    <w:rsid w:val="000B7D0A"/>
    <w:rsid w:val="000C24A7"/>
    <w:rsid w:val="000C42C5"/>
    <w:rsid w:val="000D436D"/>
    <w:rsid w:val="000D703A"/>
    <w:rsid w:val="000E61FE"/>
    <w:rsid w:val="000F006A"/>
    <w:rsid w:val="000F056D"/>
    <w:rsid w:val="00101FE6"/>
    <w:rsid w:val="0010721A"/>
    <w:rsid w:val="00110B5E"/>
    <w:rsid w:val="0011185B"/>
    <w:rsid w:val="00115C22"/>
    <w:rsid w:val="00117842"/>
    <w:rsid w:val="001230E9"/>
    <w:rsid w:val="00126C55"/>
    <w:rsid w:val="00127C31"/>
    <w:rsid w:val="001316AC"/>
    <w:rsid w:val="00134EFB"/>
    <w:rsid w:val="00136320"/>
    <w:rsid w:val="001443F6"/>
    <w:rsid w:val="001471C4"/>
    <w:rsid w:val="00151A95"/>
    <w:rsid w:val="00152200"/>
    <w:rsid w:val="00156AD7"/>
    <w:rsid w:val="0015772F"/>
    <w:rsid w:val="0016308F"/>
    <w:rsid w:val="00173B91"/>
    <w:rsid w:val="001745E1"/>
    <w:rsid w:val="0017560C"/>
    <w:rsid w:val="00175E4C"/>
    <w:rsid w:val="0017618D"/>
    <w:rsid w:val="00180F9B"/>
    <w:rsid w:val="00182746"/>
    <w:rsid w:val="00187276"/>
    <w:rsid w:val="001912A7"/>
    <w:rsid w:val="00193E3B"/>
    <w:rsid w:val="00194A3A"/>
    <w:rsid w:val="00194E9B"/>
    <w:rsid w:val="00195338"/>
    <w:rsid w:val="00196E2C"/>
    <w:rsid w:val="001A3645"/>
    <w:rsid w:val="001A3F2D"/>
    <w:rsid w:val="001A660F"/>
    <w:rsid w:val="001B0730"/>
    <w:rsid w:val="001B1014"/>
    <w:rsid w:val="001B1AE1"/>
    <w:rsid w:val="001B2866"/>
    <w:rsid w:val="001C3CA3"/>
    <w:rsid w:val="001D52A5"/>
    <w:rsid w:val="001E7CBE"/>
    <w:rsid w:val="001E7F61"/>
    <w:rsid w:val="001F0C85"/>
    <w:rsid w:val="001F1394"/>
    <w:rsid w:val="001F141D"/>
    <w:rsid w:val="001F16BE"/>
    <w:rsid w:val="001F5A47"/>
    <w:rsid w:val="00203240"/>
    <w:rsid w:val="00203575"/>
    <w:rsid w:val="0020362F"/>
    <w:rsid w:val="00206840"/>
    <w:rsid w:val="00213A0A"/>
    <w:rsid w:val="0022059F"/>
    <w:rsid w:val="00220A74"/>
    <w:rsid w:val="00222974"/>
    <w:rsid w:val="002261E0"/>
    <w:rsid w:val="002271D3"/>
    <w:rsid w:val="0022766F"/>
    <w:rsid w:val="00227BA6"/>
    <w:rsid w:val="00231D5B"/>
    <w:rsid w:val="002349AB"/>
    <w:rsid w:val="0023661A"/>
    <w:rsid w:val="00237B54"/>
    <w:rsid w:val="00237E02"/>
    <w:rsid w:val="00247AA9"/>
    <w:rsid w:val="00251F25"/>
    <w:rsid w:val="00252755"/>
    <w:rsid w:val="00253382"/>
    <w:rsid w:val="002536A0"/>
    <w:rsid w:val="002542C2"/>
    <w:rsid w:val="00256978"/>
    <w:rsid w:val="0026390C"/>
    <w:rsid w:val="002670BF"/>
    <w:rsid w:val="00267B99"/>
    <w:rsid w:val="00271B6C"/>
    <w:rsid w:val="00271DAB"/>
    <w:rsid w:val="002769B6"/>
    <w:rsid w:val="002835A9"/>
    <w:rsid w:val="0028507D"/>
    <w:rsid w:val="00290139"/>
    <w:rsid w:val="00291469"/>
    <w:rsid w:val="002944A7"/>
    <w:rsid w:val="002A1D3A"/>
    <w:rsid w:val="002A4DD5"/>
    <w:rsid w:val="002B3E4D"/>
    <w:rsid w:val="002B480B"/>
    <w:rsid w:val="002B6CC5"/>
    <w:rsid w:val="002C0307"/>
    <w:rsid w:val="002D6C3B"/>
    <w:rsid w:val="002E22AB"/>
    <w:rsid w:val="002E5B39"/>
    <w:rsid w:val="002F19BA"/>
    <w:rsid w:val="002F3C80"/>
    <w:rsid w:val="002F6724"/>
    <w:rsid w:val="00303D5B"/>
    <w:rsid w:val="00316AC0"/>
    <w:rsid w:val="00316DCE"/>
    <w:rsid w:val="0032330A"/>
    <w:rsid w:val="00324E1E"/>
    <w:rsid w:val="00333838"/>
    <w:rsid w:val="00334A3C"/>
    <w:rsid w:val="00336A29"/>
    <w:rsid w:val="00341A7E"/>
    <w:rsid w:val="0034567A"/>
    <w:rsid w:val="00350C1D"/>
    <w:rsid w:val="00353AB2"/>
    <w:rsid w:val="00354792"/>
    <w:rsid w:val="00365FC4"/>
    <w:rsid w:val="003711B1"/>
    <w:rsid w:val="0037471B"/>
    <w:rsid w:val="0037789C"/>
    <w:rsid w:val="00377916"/>
    <w:rsid w:val="00380476"/>
    <w:rsid w:val="0038389C"/>
    <w:rsid w:val="00386AC5"/>
    <w:rsid w:val="003951E3"/>
    <w:rsid w:val="003A5C53"/>
    <w:rsid w:val="003A6257"/>
    <w:rsid w:val="003B0BC9"/>
    <w:rsid w:val="003B1588"/>
    <w:rsid w:val="003B2487"/>
    <w:rsid w:val="003B4EBC"/>
    <w:rsid w:val="003C13BF"/>
    <w:rsid w:val="003C3279"/>
    <w:rsid w:val="003C7C44"/>
    <w:rsid w:val="003C7E3F"/>
    <w:rsid w:val="003D0D11"/>
    <w:rsid w:val="003D2AA6"/>
    <w:rsid w:val="003E0C3F"/>
    <w:rsid w:val="003E47A2"/>
    <w:rsid w:val="003F18E5"/>
    <w:rsid w:val="003F69BC"/>
    <w:rsid w:val="00420073"/>
    <w:rsid w:val="00422F4E"/>
    <w:rsid w:val="00422F9B"/>
    <w:rsid w:val="00426209"/>
    <w:rsid w:val="004313F6"/>
    <w:rsid w:val="004317F7"/>
    <w:rsid w:val="00432757"/>
    <w:rsid w:val="00440B4C"/>
    <w:rsid w:val="004436A1"/>
    <w:rsid w:val="00444D00"/>
    <w:rsid w:val="00446232"/>
    <w:rsid w:val="00446AA9"/>
    <w:rsid w:val="00446D52"/>
    <w:rsid w:val="0045035F"/>
    <w:rsid w:val="00452805"/>
    <w:rsid w:val="00454015"/>
    <w:rsid w:val="00454B84"/>
    <w:rsid w:val="004550B4"/>
    <w:rsid w:val="004565F6"/>
    <w:rsid w:val="00456A86"/>
    <w:rsid w:val="00460B0E"/>
    <w:rsid w:val="0047032E"/>
    <w:rsid w:val="00475677"/>
    <w:rsid w:val="00477A7D"/>
    <w:rsid w:val="00481401"/>
    <w:rsid w:val="00483335"/>
    <w:rsid w:val="00483B08"/>
    <w:rsid w:val="00483FC4"/>
    <w:rsid w:val="00484210"/>
    <w:rsid w:val="00486903"/>
    <w:rsid w:val="0049075B"/>
    <w:rsid w:val="004A0207"/>
    <w:rsid w:val="004A1710"/>
    <w:rsid w:val="004A4EE6"/>
    <w:rsid w:val="004A76F8"/>
    <w:rsid w:val="004B3AAC"/>
    <w:rsid w:val="004B49CE"/>
    <w:rsid w:val="004B7EBB"/>
    <w:rsid w:val="004C0DC9"/>
    <w:rsid w:val="004D4A19"/>
    <w:rsid w:val="004D70E2"/>
    <w:rsid w:val="004F5E15"/>
    <w:rsid w:val="004F672C"/>
    <w:rsid w:val="004F685F"/>
    <w:rsid w:val="00506326"/>
    <w:rsid w:val="00514421"/>
    <w:rsid w:val="00515174"/>
    <w:rsid w:val="00515E64"/>
    <w:rsid w:val="00516713"/>
    <w:rsid w:val="00517031"/>
    <w:rsid w:val="00517455"/>
    <w:rsid w:val="0052122C"/>
    <w:rsid w:val="00522C26"/>
    <w:rsid w:val="0052442B"/>
    <w:rsid w:val="00527751"/>
    <w:rsid w:val="00534B17"/>
    <w:rsid w:val="00540247"/>
    <w:rsid w:val="0054324C"/>
    <w:rsid w:val="00543794"/>
    <w:rsid w:val="00545BF3"/>
    <w:rsid w:val="0055019B"/>
    <w:rsid w:val="0055568A"/>
    <w:rsid w:val="00556311"/>
    <w:rsid w:val="00562F36"/>
    <w:rsid w:val="00563B1A"/>
    <w:rsid w:val="005673DE"/>
    <w:rsid w:val="00567654"/>
    <w:rsid w:val="00573F99"/>
    <w:rsid w:val="00577F36"/>
    <w:rsid w:val="00580C4F"/>
    <w:rsid w:val="00586DEA"/>
    <w:rsid w:val="005966CD"/>
    <w:rsid w:val="00597ABE"/>
    <w:rsid w:val="005A09D1"/>
    <w:rsid w:val="005A6820"/>
    <w:rsid w:val="005A7FDF"/>
    <w:rsid w:val="005B1864"/>
    <w:rsid w:val="005B2E32"/>
    <w:rsid w:val="005B4BD2"/>
    <w:rsid w:val="005C4EFC"/>
    <w:rsid w:val="005D49DC"/>
    <w:rsid w:val="005E63B8"/>
    <w:rsid w:val="005F27C5"/>
    <w:rsid w:val="005F7664"/>
    <w:rsid w:val="005F7A40"/>
    <w:rsid w:val="006000BE"/>
    <w:rsid w:val="00600103"/>
    <w:rsid w:val="006015D8"/>
    <w:rsid w:val="00606926"/>
    <w:rsid w:val="00615D1A"/>
    <w:rsid w:val="00616C57"/>
    <w:rsid w:val="00617FDF"/>
    <w:rsid w:val="0062022E"/>
    <w:rsid w:val="00620552"/>
    <w:rsid w:val="00624156"/>
    <w:rsid w:val="00624C9D"/>
    <w:rsid w:val="00626C39"/>
    <w:rsid w:val="006300BB"/>
    <w:rsid w:val="006302EF"/>
    <w:rsid w:val="0063536A"/>
    <w:rsid w:val="00644125"/>
    <w:rsid w:val="00644773"/>
    <w:rsid w:val="00645D62"/>
    <w:rsid w:val="00646457"/>
    <w:rsid w:val="006474FD"/>
    <w:rsid w:val="006513FD"/>
    <w:rsid w:val="0066739D"/>
    <w:rsid w:val="00667ACD"/>
    <w:rsid w:val="00671A36"/>
    <w:rsid w:val="00673826"/>
    <w:rsid w:val="00673AB9"/>
    <w:rsid w:val="00674346"/>
    <w:rsid w:val="006756AC"/>
    <w:rsid w:val="00675943"/>
    <w:rsid w:val="00675B85"/>
    <w:rsid w:val="00677CFC"/>
    <w:rsid w:val="00681CD6"/>
    <w:rsid w:val="006846BF"/>
    <w:rsid w:val="00690971"/>
    <w:rsid w:val="00693EA1"/>
    <w:rsid w:val="00694E60"/>
    <w:rsid w:val="00697374"/>
    <w:rsid w:val="006A183A"/>
    <w:rsid w:val="006A2950"/>
    <w:rsid w:val="006A54BF"/>
    <w:rsid w:val="006B3859"/>
    <w:rsid w:val="006B6EB4"/>
    <w:rsid w:val="006C0A9A"/>
    <w:rsid w:val="006C2D60"/>
    <w:rsid w:val="006C4929"/>
    <w:rsid w:val="006C6993"/>
    <w:rsid w:val="006D24CB"/>
    <w:rsid w:val="006D3EF8"/>
    <w:rsid w:val="006D45AD"/>
    <w:rsid w:val="006E1A4A"/>
    <w:rsid w:val="006E663B"/>
    <w:rsid w:val="006E7B75"/>
    <w:rsid w:val="006F0814"/>
    <w:rsid w:val="006F0C3B"/>
    <w:rsid w:val="006F1FD4"/>
    <w:rsid w:val="006F26DD"/>
    <w:rsid w:val="00700930"/>
    <w:rsid w:val="00703B3E"/>
    <w:rsid w:val="00712A2D"/>
    <w:rsid w:val="00714852"/>
    <w:rsid w:val="0071726E"/>
    <w:rsid w:val="007206F9"/>
    <w:rsid w:val="00720C89"/>
    <w:rsid w:val="0072221D"/>
    <w:rsid w:val="007243F7"/>
    <w:rsid w:val="00725F25"/>
    <w:rsid w:val="00726CC6"/>
    <w:rsid w:val="0073099A"/>
    <w:rsid w:val="00735343"/>
    <w:rsid w:val="00741CD7"/>
    <w:rsid w:val="00745272"/>
    <w:rsid w:val="00745CE6"/>
    <w:rsid w:val="007460E3"/>
    <w:rsid w:val="00756E53"/>
    <w:rsid w:val="00775C8F"/>
    <w:rsid w:val="0077694D"/>
    <w:rsid w:val="0079225D"/>
    <w:rsid w:val="007959BD"/>
    <w:rsid w:val="007A0278"/>
    <w:rsid w:val="007A436F"/>
    <w:rsid w:val="007A4FFF"/>
    <w:rsid w:val="007B0453"/>
    <w:rsid w:val="007B112C"/>
    <w:rsid w:val="007B3FAA"/>
    <w:rsid w:val="007B4559"/>
    <w:rsid w:val="007B571F"/>
    <w:rsid w:val="007B62BC"/>
    <w:rsid w:val="007B70B7"/>
    <w:rsid w:val="007C64D3"/>
    <w:rsid w:val="007D4A4D"/>
    <w:rsid w:val="007D4DA0"/>
    <w:rsid w:val="007D5577"/>
    <w:rsid w:val="007D6496"/>
    <w:rsid w:val="007D66BA"/>
    <w:rsid w:val="007D7DEB"/>
    <w:rsid w:val="007E0279"/>
    <w:rsid w:val="007E0BF0"/>
    <w:rsid w:val="007E1C51"/>
    <w:rsid w:val="007E31E1"/>
    <w:rsid w:val="007E71B9"/>
    <w:rsid w:val="007F4AA1"/>
    <w:rsid w:val="007F5F22"/>
    <w:rsid w:val="007F6201"/>
    <w:rsid w:val="007F6685"/>
    <w:rsid w:val="008011E3"/>
    <w:rsid w:val="00801863"/>
    <w:rsid w:val="00805055"/>
    <w:rsid w:val="00810DB3"/>
    <w:rsid w:val="008115CC"/>
    <w:rsid w:val="008125F9"/>
    <w:rsid w:val="00812849"/>
    <w:rsid w:val="00813ABD"/>
    <w:rsid w:val="008172A9"/>
    <w:rsid w:val="00826C53"/>
    <w:rsid w:val="00826F75"/>
    <w:rsid w:val="00827D7C"/>
    <w:rsid w:val="00827E2F"/>
    <w:rsid w:val="0083354A"/>
    <w:rsid w:val="0084399D"/>
    <w:rsid w:val="00846607"/>
    <w:rsid w:val="00850D76"/>
    <w:rsid w:val="0085477E"/>
    <w:rsid w:val="00860D5E"/>
    <w:rsid w:val="00862C43"/>
    <w:rsid w:val="008715BB"/>
    <w:rsid w:val="00871F1A"/>
    <w:rsid w:val="00886377"/>
    <w:rsid w:val="00886B4A"/>
    <w:rsid w:val="008927E3"/>
    <w:rsid w:val="00897CA3"/>
    <w:rsid w:val="008A4404"/>
    <w:rsid w:val="008A58A1"/>
    <w:rsid w:val="008B3026"/>
    <w:rsid w:val="008B70E6"/>
    <w:rsid w:val="008B78E3"/>
    <w:rsid w:val="008C046A"/>
    <w:rsid w:val="008C2357"/>
    <w:rsid w:val="008C5654"/>
    <w:rsid w:val="008C7F0C"/>
    <w:rsid w:val="008D0D7F"/>
    <w:rsid w:val="008D551E"/>
    <w:rsid w:val="008D77EE"/>
    <w:rsid w:val="008E3B51"/>
    <w:rsid w:val="008E54C1"/>
    <w:rsid w:val="008F0354"/>
    <w:rsid w:val="008F3146"/>
    <w:rsid w:val="008F3201"/>
    <w:rsid w:val="008F55C9"/>
    <w:rsid w:val="008F662E"/>
    <w:rsid w:val="008F6E7D"/>
    <w:rsid w:val="008F72FC"/>
    <w:rsid w:val="00905BD2"/>
    <w:rsid w:val="00910D64"/>
    <w:rsid w:val="00914416"/>
    <w:rsid w:val="00915080"/>
    <w:rsid w:val="00922A28"/>
    <w:rsid w:val="00926D60"/>
    <w:rsid w:val="009316D6"/>
    <w:rsid w:val="00935C82"/>
    <w:rsid w:val="00935E14"/>
    <w:rsid w:val="0093695E"/>
    <w:rsid w:val="00951E86"/>
    <w:rsid w:val="00952F98"/>
    <w:rsid w:val="009639DB"/>
    <w:rsid w:val="0096754C"/>
    <w:rsid w:val="00974465"/>
    <w:rsid w:val="00976559"/>
    <w:rsid w:val="00995F98"/>
    <w:rsid w:val="009A4F32"/>
    <w:rsid w:val="009B08F7"/>
    <w:rsid w:val="009B228D"/>
    <w:rsid w:val="009B30AB"/>
    <w:rsid w:val="009B4176"/>
    <w:rsid w:val="009B4750"/>
    <w:rsid w:val="009B4FBC"/>
    <w:rsid w:val="009B53AD"/>
    <w:rsid w:val="009B70A7"/>
    <w:rsid w:val="009C774A"/>
    <w:rsid w:val="009D107A"/>
    <w:rsid w:val="009D1FE2"/>
    <w:rsid w:val="009E3BEF"/>
    <w:rsid w:val="009E6D41"/>
    <w:rsid w:val="009F126E"/>
    <w:rsid w:val="009F462E"/>
    <w:rsid w:val="009F4D25"/>
    <w:rsid w:val="00A02C73"/>
    <w:rsid w:val="00A046DE"/>
    <w:rsid w:val="00A047FE"/>
    <w:rsid w:val="00A0520E"/>
    <w:rsid w:val="00A077B7"/>
    <w:rsid w:val="00A275DF"/>
    <w:rsid w:val="00A32668"/>
    <w:rsid w:val="00A328CE"/>
    <w:rsid w:val="00A330E5"/>
    <w:rsid w:val="00A36F0A"/>
    <w:rsid w:val="00A40286"/>
    <w:rsid w:val="00A4384A"/>
    <w:rsid w:val="00A440FA"/>
    <w:rsid w:val="00A44EA9"/>
    <w:rsid w:val="00A557DA"/>
    <w:rsid w:val="00A60FBF"/>
    <w:rsid w:val="00A64550"/>
    <w:rsid w:val="00A73AAC"/>
    <w:rsid w:val="00A75F15"/>
    <w:rsid w:val="00A762DB"/>
    <w:rsid w:val="00A81259"/>
    <w:rsid w:val="00A83E89"/>
    <w:rsid w:val="00A938F4"/>
    <w:rsid w:val="00AA0FA5"/>
    <w:rsid w:val="00AA7463"/>
    <w:rsid w:val="00AB5007"/>
    <w:rsid w:val="00AC134F"/>
    <w:rsid w:val="00AC33EA"/>
    <w:rsid w:val="00AD23EE"/>
    <w:rsid w:val="00AD3C87"/>
    <w:rsid w:val="00AD7048"/>
    <w:rsid w:val="00AD73BD"/>
    <w:rsid w:val="00AF0025"/>
    <w:rsid w:val="00B01157"/>
    <w:rsid w:val="00B014AC"/>
    <w:rsid w:val="00B0385F"/>
    <w:rsid w:val="00B06AA9"/>
    <w:rsid w:val="00B07BF1"/>
    <w:rsid w:val="00B11B61"/>
    <w:rsid w:val="00B12F75"/>
    <w:rsid w:val="00B23D5C"/>
    <w:rsid w:val="00B30D53"/>
    <w:rsid w:val="00B32EE1"/>
    <w:rsid w:val="00B355E8"/>
    <w:rsid w:val="00B37EEB"/>
    <w:rsid w:val="00B403CE"/>
    <w:rsid w:val="00B466B3"/>
    <w:rsid w:val="00B47BB4"/>
    <w:rsid w:val="00B503AC"/>
    <w:rsid w:val="00B6075B"/>
    <w:rsid w:val="00B672D3"/>
    <w:rsid w:val="00B67AD3"/>
    <w:rsid w:val="00B728C8"/>
    <w:rsid w:val="00B759E1"/>
    <w:rsid w:val="00B7765D"/>
    <w:rsid w:val="00B8097A"/>
    <w:rsid w:val="00B80EAF"/>
    <w:rsid w:val="00B828ED"/>
    <w:rsid w:val="00B845E5"/>
    <w:rsid w:val="00B84886"/>
    <w:rsid w:val="00B86AA5"/>
    <w:rsid w:val="00B90524"/>
    <w:rsid w:val="00B9144E"/>
    <w:rsid w:val="00B91DF0"/>
    <w:rsid w:val="00B96FB5"/>
    <w:rsid w:val="00BA1971"/>
    <w:rsid w:val="00BA2D77"/>
    <w:rsid w:val="00BA5389"/>
    <w:rsid w:val="00BB0D3C"/>
    <w:rsid w:val="00BC3405"/>
    <w:rsid w:val="00BC4C81"/>
    <w:rsid w:val="00BD3AF0"/>
    <w:rsid w:val="00BE29DA"/>
    <w:rsid w:val="00BE5F98"/>
    <w:rsid w:val="00C0236A"/>
    <w:rsid w:val="00C03F7A"/>
    <w:rsid w:val="00C12EBE"/>
    <w:rsid w:val="00C332C1"/>
    <w:rsid w:val="00C373E4"/>
    <w:rsid w:val="00C41469"/>
    <w:rsid w:val="00C4585B"/>
    <w:rsid w:val="00C462D4"/>
    <w:rsid w:val="00C475F1"/>
    <w:rsid w:val="00C50FBE"/>
    <w:rsid w:val="00C63F13"/>
    <w:rsid w:val="00C67B44"/>
    <w:rsid w:val="00C67D00"/>
    <w:rsid w:val="00C725AB"/>
    <w:rsid w:val="00C72984"/>
    <w:rsid w:val="00C72A18"/>
    <w:rsid w:val="00C753EF"/>
    <w:rsid w:val="00C76EF2"/>
    <w:rsid w:val="00C80AD7"/>
    <w:rsid w:val="00C811A0"/>
    <w:rsid w:val="00C82DE3"/>
    <w:rsid w:val="00C835F6"/>
    <w:rsid w:val="00C87636"/>
    <w:rsid w:val="00C9120F"/>
    <w:rsid w:val="00CB3C6D"/>
    <w:rsid w:val="00CB4E57"/>
    <w:rsid w:val="00CB6E74"/>
    <w:rsid w:val="00CC064A"/>
    <w:rsid w:val="00CC1CC4"/>
    <w:rsid w:val="00CC5EB6"/>
    <w:rsid w:val="00CC75A7"/>
    <w:rsid w:val="00CD1D97"/>
    <w:rsid w:val="00CD220A"/>
    <w:rsid w:val="00CD4DEC"/>
    <w:rsid w:val="00CD6711"/>
    <w:rsid w:val="00CE05B0"/>
    <w:rsid w:val="00CE0B83"/>
    <w:rsid w:val="00CE2D1D"/>
    <w:rsid w:val="00CE3302"/>
    <w:rsid w:val="00CF20C1"/>
    <w:rsid w:val="00CF2131"/>
    <w:rsid w:val="00CF2B6F"/>
    <w:rsid w:val="00D03C3C"/>
    <w:rsid w:val="00D040BD"/>
    <w:rsid w:val="00D04DE7"/>
    <w:rsid w:val="00D060A0"/>
    <w:rsid w:val="00D06C7B"/>
    <w:rsid w:val="00D077AB"/>
    <w:rsid w:val="00D1558C"/>
    <w:rsid w:val="00D15850"/>
    <w:rsid w:val="00D23068"/>
    <w:rsid w:val="00D27AD9"/>
    <w:rsid w:val="00D343CA"/>
    <w:rsid w:val="00D35A76"/>
    <w:rsid w:val="00D3778C"/>
    <w:rsid w:val="00D43608"/>
    <w:rsid w:val="00D44554"/>
    <w:rsid w:val="00D44BE2"/>
    <w:rsid w:val="00D52335"/>
    <w:rsid w:val="00D52515"/>
    <w:rsid w:val="00D5666E"/>
    <w:rsid w:val="00D62223"/>
    <w:rsid w:val="00D655B5"/>
    <w:rsid w:val="00D7194D"/>
    <w:rsid w:val="00D84DA4"/>
    <w:rsid w:val="00D85788"/>
    <w:rsid w:val="00D95D47"/>
    <w:rsid w:val="00D9606D"/>
    <w:rsid w:val="00D979EE"/>
    <w:rsid w:val="00DA1877"/>
    <w:rsid w:val="00DA3097"/>
    <w:rsid w:val="00DB49C9"/>
    <w:rsid w:val="00DB7EA8"/>
    <w:rsid w:val="00DC3B00"/>
    <w:rsid w:val="00DD0475"/>
    <w:rsid w:val="00DD0AA8"/>
    <w:rsid w:val="00DD6518"/>
    <w:rsid w:val="00DE370D"/>
    <w:rsid w:val="00DE3861"/>
    <w:rsid w:val="00DE3A76"/>
    <w:rsid w:val="00DE4093"/>
    <w:rsid w:val="00DE457B"/>
    <w:rsid w:val="00DE64E4"/>
    <w:rsid w:val="00DE6744"/>
    <w:rsid w:val="00DE6A27"/>
    <w:rsid w:val="00DF33DE"/>
    <w:rsid w:val="00E050A9"/>
    <w:rsid w:val="00E06A4E"/>
    <w:rsid w:val="00E12114"/>
    <w:rsid w:val="00E138B7"/>
    <w:rsid w:val="00E17C93"/>
    <w:rsid w:val="00E27BBC"/>
    <w:rsid w:val="00E3269B"/>
    <w:rsid w:val="00E44A68"/>
    <w:rsid w:val="00E45CCD"/>
    <w:rsid w:val="00E47D26"/>
    <w:rsid w:val="00E511BB"/>
    <w:rsid w:val="00E51307"/>
    <w:rsid w:val="00E603F9"/>
    <w:rsid w:val="00E65CD5"/>
    <w:rsid w:val="00E77997"/>
    <w:rsid w:val="00E822AA"/>
    <w:rsid w:val="00E86BE5"/>
    <w:rsid w:val="00E90BCD"/>
    <w:rsid w:val="00E91679"/>
    <w:rsid w:val="00E92520"/>
    <w:rsid w:val="00E97715"/>
    <w:rsid w:val="00EA013E"/>
    <w:rsid w:val="00EA0B6A"/>
    <w:rsid w:val="00EA10BC"/>
    <w:rsid w:val="00EA3AAB"/>
    <w:rsid w:val="00EA4DD8"/>
    <w:rsid w:val="00EA5160"/>
    <w:rsid w:val="00EB2C72"/>
    <w:rsid w:val="00EC126C"/>
    <w:rsid w:val="00EC53FB"/>
    <w:rsid w:val="00EC7A3C"/>
    <w:rsid w:val="00ED6220"/>
    <w:rsid w:val="00ED7CA2"/>
    <w:rsid w:val="00ED7DEE"/>
    <w:rsid w:val="00EE3657"/>
    <w:rsid w:val="00EE459D"/>
    <w:rsid w:val="00F01711"/>
    <w:rsid w:val="00F0223F"/>
    <w:rsid w:val="00F04FEF"/>
    <w:rsid w:val="00F056D8"/>
    <w:rsid w:val="00F101B2"/>
    <w:rsid w:val="00F22DE6"/>
    <w:rsid w:val="00F22F74"/>
    <w:rsid w:val="00F259BD"/>
    <w:rsid w:val="00F26E82"/>
    <w:rsid w:val="00F3267B"/>
    <w:rsid w:val="00F32796"/>
    <w:rsid w:val="00F33966"/>
    <w:rsid w:val="00F37AA8"/>
    <w:rsid w:val="00F5063A"/>
    <w:rsid w:val="00F67C43"/>
    <w:rsid w:val="00F71F1C"/>
    <w:rsid w:val="00F77659"/>
    <w:rsid w:val="00F8452F"/>
    <w:rsid w:val="00F8577C"/>
    <w:rsid w:val="00F86A95"/>
    <w:rsid w:val="00F91A3F"/>
    <w:rsid w:val="00F92361"/>
    <w:rsid w:val="00F92A23"/>
    <w:rsid w:val="00F95401"/>
    <w:rsid w:val="00F973F9"/>
    <w:rsid w:val="00F97729"/>
    <w:rsid w:val="00FA12D3"/>
    <w:rsid w:val="00FA72FB"/>
    <w:rsid w:val="00FB4360"/>
    <w:rsid w:val="00FB44DF"/>
    <w:rsid w:val="00FB485B"/>
    <w:rsid w:val="00FB650A"/>
    <w:rsid w:val="00FC065B"/>
    <w:rsid w:val="00FC4F4B"/>
    <w:rsid w:val="00FC74ED"/>
    <w:rsid w:val="00FE162D"/>
    <w:rsid w:val="00FF338E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62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209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209"/>
    <w:pPr>
      <w:keepNext/>
      <w:widowControl/>
      <w:autoSpaceDE/>
      <w:autoSpaceDN/>
      <w:adjustRightInd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209"/>
    <w:pPr>
      <w:keepNext/>
      <w:widowControl/>
      <w:autoSpaceDE/>
      <w:autoSpaceDN/>
      <w:adjustRightInd/>
      <w:ind w:firstLine="720"/>
      <w:jc w:val="both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209"/>
    <w:pPr>
      <w:keepNext/>
      <w:widowControl/>
      <w:autoSpaceDE/>
      <w:autoSpaceDN/>
      <w:adjustRightInd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209"/>
    <w:pPr>
      <w:keepNext/>
      <w:widowControl/>
      <w:autoSpaceDE/>
      <w:autoSpaceDN/>
      <w:adjustRightInd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6209"/>
    <w:pPr>
      <w:keepNext/>
      <w:widowControl/>
      <w:autoSpaceDE/>
      <w:autoSpaceDN/>
      <w:adjustRightInd/>
      <w:ind w:firstLine="720"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209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209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20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20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620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6209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6209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6209"/>
    <w:rPr>
      <w:rFonts w:ascii="Cambria" w:hAnsi="Cambria"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rsid w:val="0042620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26209"/>
    <w:rPr>
      <w:rFonts w:ascii="Times New Roman" w:hAnsi="Times New Roman" w:cs="Times New Roman"/>
      <w:b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locked/>
    <w:rsid w:val="00426209"/>
    <w:rPr>
      <w:rFonts w:ascii="Calibri" w:hAnsi="Calibri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2"/>
    <w:uiPriority w:val="99"/>
    <w:rsid w:val="0042620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semiHidden/>
    <w:locked/>
    <w:rsid w:val="00F0223F"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aliases w:val="single space Char2,Текст сноски Знак Знак Знак Char2,Текст сноски Знак Знак Char2,Текст сноски-FN Char2,Footnote Text Char Знак Знак Char2,Footnote Text Char Знак Char2,Footnote Text Char Знак Знак Знак Знак Char2"/>
    <w:basedOn w:val="DefaultParagraphFont"/>
    <w:link w:val="FootnoteText"/>
    <w:uiPriority w:val="99"/>
    <w:semiHidden/>
    <w:locked/>
    <w:rsid w:val="004262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426209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1"/>
    <w:uiPriority w:val="99"/>
    <w:rsid w:val="0042620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23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42620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1"/>
    <w:uiPriority w:val="99"/>
    <w:rsid w:val="0042620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0223F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426209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426209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0223F"/>
    <w:rPr>
      <w:rFonts w:ascii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rsid w:val="00426209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26209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620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26209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sid w:val="0042620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0223F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426209"/>
    <w:rPr>
      <w:rFonts w:ascii="Arial" w:hAnsi="Arial"/>
      <w:sz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426209"/>
    <w:pPr>
      <w:widowControl/>
      <w:autoSpaceDE/>
      <w:autoSpaceDN/>
      <w:adjustRightInd/>
      <w:ind w:firstLine="1169"/>
      <w:jc w:val="both"/>
    </w:pPr>
    <w:rPr>
      <w:rFonts w:ascii="Arial" w:eastAsia="Calibri" w:hAnsi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0223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26209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6209"/>
    <w:rPr>
      <w:rFonts w:ascii="Arial" w:hAnsi="Arial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426209"/>
    <w:rPr>
      <w:rFonts w:ascii="Times New Roman" w:hAnsi="Times New Roman"/>
      <w:sz w:val="20"/>
      <w:lang w:eastAsia="ru-RU"/>
    </w:rPr>
  </w:style>
  <w:style w:type="paragraph" w:styleId="BodyText2">
    <w:name w:val="Body Text 2"/>
    <w:basedOn w:val="Normal"/>
    <w:link w:val="BodyText2Char1"/>
    <w:uiPriority w:val="99"/>
    <w:rsid w:val="00426209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0223F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426209"/>
    <w:rPr>
      <w:rFonts w:ascii="Times New Roman" w:hAnsi="Times New Roman"/>
      <w:sz w:val="16"/>
      <w:lang w:eastAsia="ru-RU"/>
    </w:rPr>
  </w:style>
  <w:style w:type="paragraph" w:styleId="BodyText3">
    <w:name w:val="Body Text 3"/>
    <w:basedOn w:val="Normal"/>
    <w:link w:val="BodyText3Char1"/>
    <w:uiPriority w:val="99"/>
    <w:rsid w:val="00426209"/>
    <w:pPr>
      <w:widowControl/>
      <w:autoSpaceDE/>
      <w:autoSpaceDN/>
      <w:adjustRightInd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F0223F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26209"/>
    <w:pPr>
      <w:widowControl/>
      <w:autoSpaceDE/>
      <w:autoSpaceDN/>
      <w:adjustRightInd/>
      <w:ind w:firstLine="1169"/>
      <w:jc w:val="both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6209"/>
    <w:rPr>
      <w:rFonts w:ascii="Arial" w:hAnsi="Arial" w:cs="Times New Roman"/>
      <w:b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426209"/>
    <w:rPr>
      <w:rFonts w:ascii="Times New Roman" w:hAnsi="Times New Roman"/>
      <w:sz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426209"/>
    <w:pPr>
      <w:widowControl/>
      <w:autoSpaceDE/>
      <w:autoSpaceDN/>
      <w:adjustRightInd/>
      <w:ind w:left="1134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0223F"/>
    <w:rPr>
      <w:rFonts w:ascii="Times New Roman" w:hAnsi="Times New Roman" w:cs="Times New Roman"/>
      <w:sz w:val="16"/>
      <w:szCs w:val="16"/>
    </w:rPr>
  </w:style>
  <w:style w:type="character" w:customStyle="1" w:styleId="CommentSubjectChar">
    <w:name w:val="Comment Subject Char"/>
    <w:uiPriority w:val="99"/>
    <w:locked/>
    <w:rsid w:val="00426209"/>
    <w:rPr>
      <w:rFonts w:ascii="Calibri" w:hAnsi="Calibri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2620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0223F"/>
    <w:rPr>
      <w:rFonts w:ascii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rsid w:val="004262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6209"/>
    <w:rPr>
      <w:rFonts w:ascii="Tahoma" w:hAnsi="Tahoma" w:cs="Times New Roman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426209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426209"/>
    <w:rPr>
      <w:rFonts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426209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42620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customStyle="1" w:styleId="ConsPlusNormal">
    <w:name w:val="ConsPlusNormal Знак"/>
    <w:link w:val="ConsPlusNormal0"/>
    <w:uiPriority w:val="99"/>
    <w:locked/>
    <w:rsid w:val="00426209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426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4262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Normal"/>
    <w:uiPriority w:val="99"/>
    <w:rsid w:val="0042620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42620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426209"/>
    <w:pPr>
      <w:widowControl/>
      <w:overflowPunct w:val="0"/>
      <w:ind w:firstLine="360"/>
    </w:pPr>
    <w:rPr>
      <w:sz w:val="28"/>
    </w:rPr>
  </w:style>
  <w:style w:type="paragraph" w:customStyle="1" w:styleId="ConsPlusNonformat">
    <w:name w:val="ConsPlusNonformat"/>
    <w:uiPriority w:val="99"/>
    <w:rsid w:val="0042620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4262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262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42620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ConsPlusTitle">
    <w:name w:val="ConsPlusTitle"/>
    <w:uiPriority w:val="99"/>
    <w:rsid w:val="004262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426209"/>
    <w:pPr>
      <w:widowControl/>
    </w:pPr>
    <w:rPr>
      <w:rFonts w:ascii="Arial" w:hAnsi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426209"/>
    <w:pPr>
      <w:widowControl/>
      <w:jc w:val="both"/>
    </w:pPr>
    <w:rPr>
      <w:rFonts w:ascii="Arial" w:hAnsi="Arial"/>
      <w:sz w:val="24"/>
      <w:szCs w:val="24"/>
    </w:rPr>
  </w:style>
  <w:style w:type="paragraph" w:customStyle="1" w:styleId="a1">
    <w:name w:val="Куда обратиться?"/>
    <w:basedOn w:val="Normal"/>
    <w:next w:val="Normal"/>
    <w:uiPriority w:val="99"/>
    <w:rsid w:val="00426209"/>
    <w:pPr>
      <w:widowControl/>
      <w:jc w:val="both"/>
    </w:pPr>
    <w:rPr>
      <w:rFonts w:ascii="Arial" w:hAnsi="Arial"/>
      <w:sz w:val="24"/>
      <w:szCs w:val="24"/>
    </w:rPr>
  </w:style>
  <w:style w:type="paragraph" w:customStyle="1" w:styleId="a2">
    <w:name w:val="Необходимые документы"/>
    <w:basedOn w:val="Normal"/>
    <w:next w:val="Normal"/>
    <w:uiPriority w:val="99"/>
    <w:rsid w:val="00426209"/>
    <w:pPr>
      <w:widowControl/>
      <w:ind w:left="118"/>
      <w:jc w:val="both"/>
    </w:pPr>
    <w:rPr>
      <w:rFonts w:ascii="Arial" w:hAnsi="Arial"/>
      <w:sz w:val="24"/>
      <w:szCs w:val="24"/>
    </w:rPr>
  </w:style>
  <w:style w:type="paragraph" w:customStyle="1" w:styleId="1">
    <w:name w:val="Обычный1"/>
    <w:uiPriority w:val="99"/>
    <w:rsid w:val="00426209"/>
    <w:pPr>
      <w:widowControl w:val="0"/>
      <w:spacing w:line="300" w:lineRule="auto"/>
      <w:ind w:firstLine="76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xl24">
    <w:name w:val="xl24"/>
    <w:basedOn w:val="Normal"/>
    <w:uiPriority w:val="99"/>
    <w:rsid w:val="0042620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character" w:customStyle="1" w:styleId="a3">
    <w:name w:val="Госдокл Знак"/>
    <w:link w:val="a4"/>
    <w:uiPriority w:val="99"/>
    <w:locked/>
    <w:rsid w:val="00426209"/>
    <w:rPr>
      <w:color w:val="00B050"/>
      <w:sz w:val="28"/>
    </w:rPr>
  </w:style>
  <w:style w:type="paragraph" w:customStyle="1" w:styleId="a4">
    <w:name w:val="Госдокл"/>
    <w:basedOn w:val="Normal"/>
    <w:link w:val="a3"/>
    <w:uiPriority w:val="99"/>
    <w:rsid w:val="00426209"/>
    <w:pPr>
      <w:widowControl/>
      <w:autoSpaceDE/>
      <w:autoSpaceDN/>
      <w:adjustRightInd/>
      <w:ind w:firstLine="720"/>
      <w:jc w:val="both"/>
    </w:pPr>
    <w:rPr>
      <w:rFonts w:ascii="Calibri" w:eastAsia="Calibri" w:hAnsi="Calibri"/>
      <w:color w:val="00B050"/>
      <w:sz w:val="28"/>
    </w:rPr>
  </w:style>
  <w:style w:type="paragraph" w:customStyle="1" w:styleId="Default">
    <w:name w:val="Default"/>
    <w:uiPriority w:val="99"/>
    <w:rsid w:val="004262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426209"/>
    <w:pPr>
      <w:spacing w:line="480" w:lineRule="auto"/>
    </w:pPr>
    <w:rPr>
      <w:sz w:val="28"/>
      <w:szCs w:val="20"/>
    </w:rPr>
  </w:style>
  <w:style w:type="paragraph" w:customStyle="1" w:styleId="2">
    <w:name w:val="Знак2"/>
    <w:basedOn w:val="Normal"/>
    <w:uiPriority w:val="99"/>
    <w:rsid w:val="0042620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_"/>
    <w:link w:val="22"/>
    <w:uiPriority w:val="99"/>
    <w:locked/>
    <w:rsid w:val="00426209"/>
    <w:rPr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426209"/>
    <w:pPr>
      <w:shd w:val="clear" w:color="auto" w:fill="FFFFFF"/>
      <w:autoSpaceDE/>
      <w:autoSpaceDN/>
      <w:adjustRightInd/>
      <w:spacing w:before="900" w:after="60" w:line="240" w:lineRule="atLeast"/>
      <w:jc w:val="both"/>
    </w:pPr>
    <w:rPr>
      <w:rFonts w:ascii="Calibri" w:eastAsia="Calibri" w:hAnsi="Calibri"/>
      <w:sz w:val="28"/>
    </w:rPr>
  </w:style>
  <w:style w:type="paragraph" w:customStyle="1" w:styleId="ConsPlusDocList">
    <w:name w:val="ConsPlusDocList"/>
    <w:uiPriority w:val="99"/>
    <w:rsid w:val="0042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Normal"/>
    <w:uiPriority w:val="99"/>
    <w:rsid w:val="0042620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5"/>
    <w:next w:val="ConsPlusTitle"/>
    <w:uiPriority w:val="99"/>
    <w:rsid w:val="00426209"/>
  </w:style>
  <w:style w:type="paragraph" w:customStyle="1" w:styleId="paragraphleft0">
    <w:name w:val="paragraph_left_0"/>
    <w:basedOn w:val="Normal"/>
    <w:uiPriority w:val="99"/>
    <w:rsid w:val="004262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 Знак2 Знак Знак Знак"/>
    <w:basedOn w:val="Normal"/>
    <w:uiPriority w:val="99"/>
    <w:rsid w:val="0042620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ИР"/>
    <w:basedOn w:val="Normal"/>
    <w:uiPriority w:val="99"/>
    <w:rsid w:val="00426209"/>
    <w:pPr>
      <w:widowControl/>
      <w:autoSpaceDE/>
      <w:autoSpaceDN/>
      <w:adjustRightInd/>
      <w:spacing w:after="120" w:line="360" w:lineRule="auto"/>
      <w:ind w:firstLine="720"/>
      <w:jc w:val="both"/>
    </w:pPr>
    <w:rPr>
      <w:color w:val="000000"/>
      <w:spacing w:val="5"/>
      <w:sz w:val="24"/>
      <w:szCs w:val="24"/>
    </w:rPr>
  </w:style>
  <w:style w:type="paragraph" w:customStyle="1" w:styleId="10">
    <w:name w:val="Абзац списка1"/>
    <w:basedOn w:val="Normal"/>
    <w:uiPriority w:val="99"/>
    <w:rsid w:val="00426209"/>
    <w:pPr>
      <w:widowControl/>
      <w:autoSpaceDE/>
      <w:autoSpaceDN/>
      <w:adjustRightInd/>
      <w:spacing w:after="12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4262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Цитата1"/>
    <w:basedOn w:val="Normal"/>
    <w:uiPriority w:val="99"/>
    <w:rsid w:val="00426209"/>
    <w:pPr>
      <w:widowControl/>
      <w:shd w:val="clear" w:color="auto" w:fill="FFFFFF"/>
      <w:suppressAutoHyphens/>
      <w:overflowPunct w:val="0"/>
      <w:autoSpaceDN/>
      <w:adjustRightInd/>
      <w:spacing w:line="360" w:lineRule="auto"/>
      <w:ind w:right="-142" w:firstLine="900"/>
      <w:jc w:val="both"/>
    </w:pPr>
    <w:rPr>
      <w:b/>
      <w:bCs/>
      <w:color w:val="000000"/>
      <w:spacing w:val="-3"/>
      <w:sz w:val="36"/>
      <w:lang w:eastAsia="zh-CN"/>
    </w:rPr>
  </w:style>
  <w:style w:type="character" w:customStyle="1" w:styleId="a7">
    <w:name w:val="Сноска_"/>
    <w:link w:val="a8"/>
    <w:uiPriority w:val="99"/>
    <w:locked/>
    <w:rsid w:val="00426209"/>
    <w:rPr>
      <w:b/>
      <w:sz w:val="21"/>
      <w:shd w:val="clear" w:color="auto" w:fill="FFFFFF"/>
    </w:rPr>
  </w:style>
  <w:style w:type="paragraph" w:customStyle="1" w:styleId="a8">
    <w:name w:val="Сноска"/>
    <w:basedOn w:val="Normal"/>
    <w:link w:val="a7"/>
    <w:uiPriority w:val="99"/>
    <w:rsid w:val="00426209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sz w:val="21"/>
    </w:rPr>
  </w:style>
  <w:style w:type="character" w:customStyle="1" w:styleId="12">
    <w:name w:val="Знак Знак1"/>
    <w:uiPriority w:val="99"/>
    <w:rsid w:val="00426209"/>
    <w:rPr>
      <w:rFonts w:ascii="Times New Roman" w:hAnsi="Times New Roman"/>
      <w:lang w:val="ru-RU" w:eastAsia="ru-RU"/>
    </w:rPr>
  </w:style>
  <w:style w:type="character" w:customStyle="1" w:styleId="210">
    <w:name w:val="Основной текст (2) + 10"/>
    <w:aliases w:val="5 pt,Полужирный"/>
    <w:uiPriority w:val="99"/>
    <w:rsid w:val="00426209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textdefault">
    <w:name w:val="text_default"/>
    <w:uiPriority w:val="99"/>
    <w:rsid w:val="00426209"/>
    <w:rPr>
      <w:rFonts w:ascii="Times New Roman" w:hAnsi="Times New Roman"/>
    </w:rPr>
  </w:style>
  <w:style w:type="character" w:customStyle="1" w:styleId="FontStyle20">
    <w:name w:val="Font Style20"/>
    <w:uiPriority w:val="99"/>
    <w:rsid w:val="00426209"/>
    <w:rPr>
      <w:rFonts w:ascii="Times New Roman" w:hAnsi="Times New Roman"/>
      <w:spacing w:val="10"/>
      <w:sz w:val="22"/>
    </w:rPr>
  </w:style>
  <w:style w:type="character" w:customStyle="1" w:styleId="FontStyle21">
    <w:name w:val="Font Style21"/>
    <w:uiPriority w:val="99"/>
    <w:rsid w:val="00426209"/>
    <w:rPr>
      <w:rFonts w:ascii="Times New Roman" w:hAnsi="Times New Roman"/>
      <w:b/>
      <w:sz w:val="16"/>
    </w:rPr>
  </w:style>
  <w:style w:type="character" w:customStyle="1" w:styleId="FontStyle15">
    <w:name w:val="Font Style15"/>
    <w:uiPriority w:val="99"/>
    <w:rsid w:val="0042620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26209"/>
    <w:rPr>
      <w:rFonts w:ascii="Corbel" w:hAnsi="Corbel"/>
      <w:spacing w:val="60"/>
      <w:sz w:val="16"/>
    </w:rPr>
  </w:style>
  <w:style w:type="character" w:customStyle="1" w:styleId="FontStyle88">
    <w:name w:val="Font Style88"/>
    <w:uiPriority w:val="99"/>
    <w:rsid w:val="00426209"/>
    <w:rPr>
      <w:rFonts w:ascii="Franklin Gothic Medium Cond" w:hAnsi="Franklin Gothic Medium Cond"/>
      <w:sz w:val="20"/>
    </w:rPr>
  </w:style>
  <w:style w:type="character" w:customStyle="1" w:styleId="WW8Num1z4">
    <w:name w:val="WW8Num1z4"/>
    <w:uiPriority w:val="99"/>
    <w:rsid w:val="00426209"/>
  </w:style>
  <w:style w:type="character" w:customStyle="1" w:styleId="Zag11">
    <w:name w:val="Zag_11"/>
    <w:uiPriority w:val="99"/>
    <w:rsid w:val="00426209"/>
  </w:style>
  <w:style w:type="character" w:customStyle="1" w:styleId="apple-converted-space">
    <w:name w:val="apple-converted-space"/>
    <w:uiPriority w:val="99"/>
    <w:rsid w:val="00426209"/>
    <w:rPr>
      <w:rFonts w:ascii="Times New Roman" w:hAnsi="Times New Roman"/>
    </w:rPr>
  </w:style>
  <w:style w:type="character" w:customStyle="1" w:styleId="120">
    <w:name w:val="Знак Знак12"/>
    <w:uiPriority w:val="99"/>
    <w:rsid w:val="00426209"/>
    <w:rPr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426209"/>
    <w:rPr>
      <w:rFonts w:cs="Times New Roman"/>
    </w:rPr>
  </w:style>
  <w:style w:type="character" w:customStyle="1" w:styleId="110">
    <w:name w:val="Знак Знак11"/>
    <w:uiPriority w:val="99"/>
    <w:rsid w:val="00426209"/>
    <w:rPr>
      <w:lang w:val="ru-RU" w:eastAsia="ru-RU"/>
    </w:rPr>
  </w:style>
  <w:style w:type="character" w:customStyle="1" w:styleId="211">
    <w:name w:val="Знак Знак21"/>
    <w:uiPriority w:val="99"/>
    <w:locked/>
    <w:rsid w:val="00426209"/>
    <w:rPr>
      <w:rFonts w:ascii="Arial" w:hAnsi="Arial"/>
      <w:sz w:val="24"/>
    </w:rPr>
  </w:style>
  <w:style w:type="character" w:customStyle="1" w:styleId="13">
    <w:name w:val="Знак Знак13"/>
    <w:uiPriority w:val="99"/>
    <w:locked/>
    <w:rsid w:val="00426209"/>
    <w:rPr>
      <w:sz w:val="24"/>
      <w:lang w:val="ru-RU" w:eastAsia="ru-RU"/>
    </w:rPr>
  </w:style>
  <w:style w:type="character" w:customStyle="1" w:styleId="value1">
    <w:name w:val="value1"/>
    <w:uiPriority w:val="99"/>
    <w:rsid w:val="00426209"/>
    <w:rPr>
      <w:b/>
    </w:rPr>
  </w:style>
  <w:style w:type="character" w:customStyle="1" w:styleId="label">
    <w:name w:val="label"/>
    <w:basedOn w:val="DefaultParagraphFont"/>
    <w:uiPriority w:val="99"/>
    <w:rsid w:val="00426209"/>
    <w:rPr>
      <w:rFonts w:cs="Times New Roman"/>
    </w:rPr>
  </w:style>
  <w:style w:type="character" w:customStyle="1" w:styleId="itemtext1">
    <w:name w:val="itemtext1"/>
    <w:uiPriority w:val="99"/>
    <w:rsid w:val="00426209"/>
    <w:rPr>
      <w:rFonts w:ascii="Segoe UI" w:hAnsi="Segoe UI"/>
      <w:color w:val="000000"/>
      <w:sz w:val="20"/>
    </w:rPr>
  </w:style>
  <w:style w:type="paragraph" w:styleId="Caption">
    <w:name w:val="caption"/>
    <w:basedOn w:val="Normal"/>
    <w:next w:val="Normal"/>
    <w:uiPriority w:val="99"/>
    <w:qFormat/>
    <w:rsid w:val="00B759E1"/>
    <w:pPr>
      <w:widowControl/>
      <w:adjustRightInd/>
      <w:spacing w:before="120"/>
      <w:jc w:val="center"/>
    </w:pPr>
    <w:rPr>
      <w:sz w:val="36"/>
      <w:szCs w:val="36"/>
    </w:rPr>
  </w:style>
  <w:style w:type="character" w:styleId="PageNumber">
    <w:name w:val="page number"/>
    <w:basedOn w:val="DefaultParagraphFont"/>
    <w:uiPriority w:val="99"/>
    <w:rsid w:val="00B759E1"/>
    <w:rPr>
      <w:rFonts w:cs="Times New Roman"/>
    </w:rPr>
  </w:style>
  <w:style w:type="paragraph" w:styleId="NormalIndent">
    <w:name w:val="Normal Indent"/>
    <w:basedOn w:val="Normal"/>
    <w:uiPriority w:val="99"/>
    <w:rsid w:val="00B759E1"/>
    <w:pPr>
      <w:widowControl/>
      <w:autoSpaceDE/>
      <w:autoSpaceDN/>
      <w:adjustRightInd/>
      <w:ind w:left="720"/>
    </w:pPr>
  </w:style>
  <w:style w:type="paragraph" w:styleId="NormalWeb">
    <w:name w:val="Normal (Web)"/>
    <w:basedOn w:val="Normal"/>
    <w:uiPriority w:val="99"/>
    <w:rsid w:val="00B759E1"/>
    <w:pPr>
      <w:widowControl/>
      <w:autoSpaceDE/>
      <w:autoSpaceDN/>
      <w:adjustRightInd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59E1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rsid w:val="00B759E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759E1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rsid w:val="00B759E1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813AB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13A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2.png"/><Relationship Id="rId39" Type="http://schemas.openxmlformats.org/officeDocument/2006/relationships/header" Target="header10.xml"/><Relationship Id="rId21" Type="http://schemas.openxmlformats.org/officeDocument/2006/relationships/footer" Target="footer1.xml"/><Relationship Id="rId34" Type="http://schemas.openxmlformats.org/officeDocument/2006/relationships/footer" Target="footer4.xml"/><Relationship Id="rId42" Type="http://schemas.openxmlformats.org/officeDocument/2006/relationships/header" Target="header12.xml"/><Relationship Id="rId47" Type="http://schemas.openxmlformats.org/officeDocument/2006/relationships/footer" Target="footer7.xml"/><Relationship Id="rId50" Type="http://schemas.openxmlformats.org/officeDocument/2006/relationships/image" Target="media/image21.png"/><Relationship Id="rId55" Type="http://schemas.openxmlformats.org/officeDocument/2006/relationships/header" Target="header17.xm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41" Type="http://schemas.openxmlformats.org/officeDocument/2006/relationships/footer" Target="footer5.xml"/><Relationship Id="rId54" Type="http://schemas.openxmlformats.org/officeDocument/2006/relationships/header" Target="header16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header" Target="header8.xml"/><Relationship Id="rId37" Type="http://schemas.openxmlformats.org/officeDocument/2006/relationships/image" Target="media/image17.png"/><Relationship Id="rId40" Type="http://schemas.openxmlformats.org/officeDocument/2006/relationships/header" Target="header11.xml"/><Relationship Id="rId45" Type="http://schemas.openxmlformats.org/officeDocument/2006/relationships/header" Target="header14.xml"/><Relationship Id="rId53" Type="http://schemas.openxmlformats.org/officeDocument/2006/relationships/footer" Target="footer9.xml"/><Relationship Id="rId58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5.xml"/><Relationship Id="rId28" Type="http://schemas.openxmlformats.org/officeDocument/2006/relationships/image" Target="media/image14.png"/><Relationship Id="rId36" Type="http://schemas.openxmlformats.org/officeDocument/2006/relationships/image" Target="media/image16.png"/><Relationship Id="rId49" Type="http://schemas.openxmlformats.org/officeDocument/2006/relationships/image" Target="media/image20.png"/><Relationship Id="rId57" Type="http://schemas.openxmlformats.org/officeDocument/2006/relationships/image" Target="media/image23.png"/><Relationship Id="rId61" Type="http://schemas.openxmlformats.org/officeDocument/2006/relationships/footer" Target="footer1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footer" Target="footer3.xml"/><Relationship Id="rId44" Type="http://schemas.openxmlformats.org/officeDocument/2006/relationships/footer" Target="footer6.xml"/><Relationship Id="rId52" Type="http://schemas.openxmlformats.org/officeDocument/2006/relationships/footer" Target="footer8.xml"/><Relationship Id="rId60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4.xml"/><Relationship Id="rId27" Type="http://schemas.openxmlformats.org/officeDocument/2006/relationships/image" Target="media/image13.png"/><Relationship Id="rId30" Type="http://schemas.openxmlformats.org/officeDocument/2006/relationships/header" Target="header7.xml"/><Relationship Id="rId35" Type="http://schemas.openxmlformats.org/officeDocument/2006/relationships/image" Target="media/image15.png"/><Relationship Id="rId43" Type="http://schemas.openxmlformats.org/officeDocument/2006/relationships/header" Target="header13.xml"/><Relationship Id="rId48" Type="http://schemas.openxmlformats.org/officeDocument/2006/relationships/image" Target="media/image19.png"/><Relationship Id="rId56" Type="http://schemas.openxmlformats.org/officeDocument/2006/relationships/footer" Target="footer10.xml"/><Relationship Id="rId8" Type="http://schemas.openxmlformats.org/officeDocument/2006/relationships/hyperlink" Target="https://35syamzhenskij.gosuslugi.ru" TargetMode="External"/><Relationship Id="rId51" Type="http://schemas.openxmlformats.org/officeDocument/2006/relationships/image" Target="media/image2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33" Type="http://schemas.openxmlformats.org/officeDocument/2006/relationships/header" Target="header9.xml"/><Relationship Id="rId38" Type="http://schemas.openxmlformats.org/officeDocument/2006/relationships/image" Target="media/image18.png"/><Relationship Id="rId46" Type="http://schemas.openxmlformats.org/officeDocument/2006/relationships/header" Target="header15.xml"/><Relationship Id="rId5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82</Pages>
  <Words>16661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Крошкина МН</cp:lastModifiedBy>
  <cp:revision>17</cp:revision>
  <cp:lastPrinted>2024-04-01T06:24:00Z</cp:lastPrinted>
  <dcterms:created xsi:type="dcterms:W3CDTF">2024-02-28T05:43:00Z</dcterms:created>
  <dcterms:modified xsi:type="dcterms:W3CDTF">2024-04-01T06:33:00Z</dcterms:modified>
</cp:coreProperties>
</file>