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3B3B97" w:rsidP="006409F1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3B3B97">
      <w:pPr>
        <w:jc w:val="both"/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Сямженского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r>
              <w:t>от</w:t>
            </w:r>
          </w:p>
        </w:tc>
        <w:tc>
          <w:tcPr>
            <w:tcW w:w="4545" w:type="dxa"/>
          </w:tcPr>
          <w:p w:rsidR="00C65F1A" w:rsidRDefault="003B3B97" w:rsidP="0030760E">
            <w:pPr>
              <w:jc w:val="both"/>
            </w:pPr>
            <w:r>
              <w:t>31</w:t>
            </w:r>
            <w:r w:rsidR="00A83122">
              <w:t>.05</w:t>
            </w:r>
            <w:r w:rsidR="00F168D2">
              <w:t>.2024</w:t>
            </w:r>
            <w:r w:rsidR="00C65F1A">
              <w:t xml:space="preserve"> №</w:t>
            </w:r>
            <w:r>
              <w:t xml:space="preserve"> 381</w:t>
            </w:r>
            <w:r w:rsidR="00783524">
              <w:t xml:space="preserve"> </w:t>
            </w:r>
            <w:r w:rsidR="00F168D2">
              <w:t xml:space="preserve"> </w:t>
            </w:r>
            <w:r w:rsidR="00775298">
              <w:t xml:space="preserve"> </w:t>
            </w:r>
            <w:r w:rsidR="00425723" w:rsidRPr="00775298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D56612" w:rsidRDefault="00C14624" w:rsidP="00F26B05">
                  <w:pPr>
                    <w:pStyle w:val="ac"/>
                    <w:spacing w:after="0"/>
                    <w:ind w:left="-108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Об утверждении схемы расположения земельного участка на кадастровом плане те</w:t>
                  </w:r>
                  <w:r w:rsidR="00775298">
                    <w:rPr>
                      <w:kern w:val="2"/>
                      <w:szCs w:val="28"/>
                    </w:rPr>
                    <w:t>рритории</w:t>
                  </w:r>
                  <w:r w:rsidR="00783524">
                    <w:rPr>
                      <w:kern w:val="2"/>
                      <w:szCs w:val="28"/>
                    </w:rPr>
                    <w:t xml:space="preserve"> на котором расположен многоквартирный дом с када</w:t>
                  </w:r>
                  <w:r w:rsidR="00D20488">
                    <w:rPr>
                      <w:kern w:val="2"/>
                      <w:szCs w:val="28"/>
                    </w:rPr>
                    <w:t>с</w:t>
                  </w:r>
                  <w:r w:rsidR="00987BA4">
                    <w:rPr>
                      <w:kern w:val="2"/>
                      <w:szCs w:val="28"/>
                    </w:rPr>
                    <w:t>тровым номером 35:13:0303001:39</w:t>
                  </w: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551FD6" w:rsidRPr="00551FD6" w:rsidRDefault="00783524" w:rsidP="00D20488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Руководствуясь статьей 16 Федерального закона от 29.12.2004 №189-ФЗ «О введении в действие Жилищного кодекса Российской Федерации», </w:t>
      </w:r>
      <w:r w:rsidR="00551FD6">
        <w:rPr>
          <w:szCs w:val="28"/>
        </w:rPr>
        <w:t xml:space="preserve">статьями </w:t>
      </w:r>
      <w:r w:rsidR="001C145E">
        <w:rPr>
          <w:szCs w:val="28"/>
        </w:rPr>
        <w:t>11, 11.2, 11.3,</w:t>
      </w:r>
      <w:r>
        <w:rPr>
          <w:szCs w:val="28"/>
        </w:rPr>
        <w:t xml:space="preserve"> 11.9</w:t>
      </w:r>
      <w:r w:rsidR="000C3B79">
        <w:rPr>
          <w:szCs w:val="28"/>
        </w:rPr>
        <w:t xml:space="preserve"> 11.10, </w:t>
      </w:r>
      <w:r w:rsidR="00551FD6">
        <w:rPr>
          <w:szCs w:val="28"/>
        </w:rPr>
        <w:t xml:space="preserve">Земельного кодекса Российской Федерации, </w:t>
      </w:r>
      <w:r w:rsidR="002B70B9">
        <w:rPr>
          <w:szCs w:val="28"/>
        </w:rPr>
        <w:t xml:space="preserve">постановлением Правительства Российской Федерации от 19.11.2014 №1221 «Об утверждении Правил присвоения, изменения и аннулирования адресов», </w:t>
      </w:r>
      <w:r w:rsidR="00551FD6">
        <w:rPr>
          <w:szCs w:val="28"/>
        </w:rPr>
        <w:t xml:space="preserve">приказом </w:t>
      </w:r>
      <w:r w:rsidR="001C145E">
        <w:rPr>
          <w:szCs w:val="28"/>
        </w:rPr>
        <w:t xml:space="preserve">Федеральной службы государственной регистрации, кадастра и картографии от 19.04.2022 № П/0148 </w:t>
      </w:r>
      <w:r w:rsidR="00551FD6">
        <w:rPr>
          <w:szCs w:val="28"/>
        </w:rPr>
        <w:t>«Об утвержд</w:t>
      </w:r>
      <w:r w:rsidR="001C145E">
        <w:rPr>
          <w:szCs w:val="28"/>
        </w:rPr>
        <w:t>ении требований</w:t>
      </w:r>
      <w:r w:rsidR="00551FD6">
        <w:rPr>
          <w:szCs w:val="28"/>
        </w:rPr>
        <w:t xml:space="preserve"> к подготовке схемы расположения земельного участка или земельных участков на кадастровом плане территории и формату схемы расположения 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</w:t>
      </w:r>
      <w:r w:rsidR="00551FD6" w:rsidRPr="00935EF8">
        <w:rPr>
          <w:szCs w:val="28"/>
        </w:rPr>
        <w:t xml:space="preserve"> </w:t>
      </w:r>
      <w:r w:rsidR="00775298">
        <w:rPr>
          <w:szCs w:val="28"/>
        </w:rPr>
        <w:t xml:space="preserve">в соответствии с </w:t>
      </w:r>
      <w:r w:rsidR="00D20488">
        <w:rPr>
          <w:szCs w:val="28"/>
        </w:rPr>
        <w:t>Постановлением Правительства Вологодской области от 07.09.2020 №1077 «Об утверждении п</w:t>
      </w:r>
      <w:r w:rsidR="00D20488" w:rsidRPr="007E468D">
        <w:rPr>
          <w:szCs w:val="28"/>
        </w:rPr>
        <w:t xml:space="preserve">равил землепользования и застройки </w:t>
      </w:r>
      <w:r w:rsidR="00D20488">
        <w:rPr>
          <w:szCs w:val="28"/>
        </w:rPr>
        <w:t xml:space="preserve">сельского поселения Сямженское Сямженского муниципального района Вологодской области», </w:t>
      </w:r>
      <w:r w:rsidR="0005415A">
        <w:rPr>
          <w:szCs w:val="28"/>
        </w:rPr>
        <w:t>заключением  о результат</w:t>
      </w:r>
      <w:r w:rsidR="00A83122">
        <w:rPr>
          <w:szCs w:val="28"/>
        </w:rPr>
        <w:t>ах публичных слушаний от ___. 05</w:t>
      </w:r>
      <w:r w:rsidR="0005415A">
        <w:rPr>
          <w:szCs w:val="28"/>
        </w:rPr>
        <w:t xml:space="preserve">.2024, </w:t>
      </w:r>
      <w:r w:rsidR="00551FD6" w:rsidRPr="007E468D">
        <w:rPr>
          <w:b/>
          <w:bCs/>
          <w:sz w:val="32"/>
          <w:szCs w:val="32"/>
        </w:rPr>
        <w:t>ПОСТАНОВЛЯЮ</w:t>
      </w:r>
      <w:r w:rsidR="00551FD6" w:rsidRPr="007E468D">
        <w:rPr>
          <w:sz w:val="32"/>
          <w:szCs w:val="32"/>
        </w:rPr>
        <w:t>:</w:t>
      </w:r>
      <w:r w:rsidR="00551FD6">
        <w:rPr>
          <w:b/>
          <w:bCs/>
          <w:sz w:val="32"/>
          <w:szCs w:val="32"/>
        </w:rPr>
        <w:t xml:space="preserve"> </w:t>
      </w:r>
    </w:p>
    <w:p w:rsidR="00551FD6" w:rsidRDefault="00551FD6" w:rsidP="00551FD6">
      <w:pPr>
        <w:pStyle w:val="ac"/>
        <w:tabs>
          <w:tab w:val="left" w:pos="720"/>
        </w:tabs>
        <w:spacing w:after="0"/>
        <w:ind w:firstLine="709"/>
        <w:jc w:val="both"/>
        <w:rPr>
          <w:b/>
          <w:bCs/>
          <w:sz w:val="32"/>
          <w:szCs w:val="32"/>
        </w:rPr>
      </w:pPr>
    </w:p>
    <w:p w:rsidR="00A955AE" w:rsidRDefault="00551FD6" w:rsidP="00F26B05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  <w:r>
        <w:rPr>
          <w:bCs/>
          <w:szCs w:val="28"/>
        </w:rPr>
        <w:t xml:space="preserve">1. </w:t>
      </w:r>
      <w:r>
        <w:rPr>
          <w:szCs w:val="28"/>
        </w:rPr>
        <w:t>Утвердить прилагаемую схему расположения земельного участка на кадастр</w:t>
      </w:r>
      <w:r w:rsidR="00A6039A">
        <w:rPr>
          <w:szCs w:val="28"/>
        </w:rPr>
        <w:t>овом плане территории в границах</w:t>
      </w:r>
      <w:r>
        <w:rPr>
          <w:szCs w:val="28"/>
        </w:rPr>
        <w:t xml:space="preserve"> </w:t>
      </w:r>
      <w:r w:rsidR="00D56C9B">
        <w:rPr>
          <w:szCs w:val="28"/>
        </w:rPr>
        <w:t>кад</w:t>
      </w:r>
      <w:r w:rsidR="00A6039A">
        <w:rPr>
          <w:szCs w:val="28"/>
        </w:rPr>
        <w:t>астрового</w:t>
      </w:r>
      <w:r w:rsidR="002C502A">
        <w:rPr>
          <w:szCs w:val="28"/>
        </w:rPr>
        <w:t xml:space="preserve"> квартал</w:t>
      </w:r>
      <w:r w:rsidR="00D20488">
        <w:rPr>
          <w:szCs w:val="28"/>
        </w:rPr>
        <w:t xml:space="preserve">а </w:t>
      </w:r>
      <w:r w:rsidR="00CD0C5D" w:rsidRPr="00CD0C5D">
        <w:rPr>
          <w:szCs w:val="28"/>
        </w:rPr>
        <w:t>35:13:0303005 площадью 3250</w:t>
      </w:r>
      <w:r w:rsidR="0005415A" w:rsidRPr="00CD0C5D">
        <w:rPr>
          <w:szCs w:val="28"/>
        </w:rPr>
        <w:t xml:space="preserve"> кв.м., на котором расположен </w:t>
      </w:r>
      <w:r w:rsidR="0005415A" w:rsidRPr="00CD0C5D">
        <w:rPr>
          <w:kern w:val="2"/>
          <w:szCs w:val="28"/>
        </w:rPr>
        <w:t>многоквартирный дом с када</w:t>
      </w:r>
      <w:r w:rsidR="00D20488" w:rsidRPr="00CD0C5D">
        <w:rPr>
          <w:kern w:val="2"/>
          <w:szCs w:val="28"/>
        </w:rPr>
        <w:t>с</w:t>
      </w:r>
      <w:r w:rsidR="00987BA4" w:rsidRPr="00CD0C5D">
        <w:rPr>
          <w:kern w:val="2"/>
          <w:szCs w:val="28"/>
        </w:rPr>
        <w:t>тровым номером 35:13:0303001:39</w:t>
      </w:r>
      <w:r w:rsidR="0005415A" w:rsidRPr="00CD0C5D">
        <w:rPr>
          <w:szCs w:val="28"/>
        </w:rPr>
        <w:t xml:space="preserve">, </w:t>
      </w:r>
      <w:r w:rsidR="002C4E65" w:rsidRPr="00CD0C5D">
        <w:rPr>
          <w:szCs w:val="28"/>
        </w:rPr>
        <w:t xml:space="preserve">имеющий </w:t>
      </w:r>
      <w:r w:rsidR="002C4E65" w:rsidRPr="00CD0C5D">
        <w:rPr>
          <w:szCs w:val="28"/>
        </w:rPr>
        <w:lastRenderedPageBreak/>
        <w:t>адрес:</w:t>
      </w:r>
      <w:r w:rsidR="0005415A" w:rsidRPr="00CD0C5D">
        <w:rPr>
          <w:szCs w:val="28"/>
        </w:rPr>
        <w:t xml:space="preserve"> Вологодская область, Сямженский район, </w:t>
      </w:r>
      <w:r w:rsidR="00A83122" w:rsidRPr="00CD0C5D">
        <w:rPr>
          <w:szCs w:val="28"/>
        </w:rPr>
        <w:t>се</w:t>
      </w:r>
      <w:r w:rsidR="00780808" w:rsidRPr="00CD0C5D">
        <w:rPr>
          <w:szCs w:val="28"/>
        </w:rPr>
        <w:t>л</w:t>
      </w:r>
      <w:r w:rsidR="000D0D66" w:rsidRPr="00CD0C5D">
        <w:rPr>
          <w:szCs w:val="28"/>
        </w:rPr>
        <w:t>о С</w:t>
      </w:r>
      <w:r w:rsidR="00987BA4" w:rsidRPr="00CD0C5D">
        <w:rPr>
          <w:szCs w:val="28"/>
        </w:rPr>
        <w:t>ямжа, улица Парковая, дом 6</w:t>
      </w:r>
      <w:r w:rsidR="0005415A" w:rsidRPr="00CD0C5D">
        <w:rPr>
          <w:szCs w:val="28"/>
        </w:rPr>
        <w:t>.</w:t>
      </w:r>
      <w:r w:rsidRPr="00CD0C5D">
        <w:rPr>
          <w:szCs w:val="28"/>
        </w:rPr>
        <w:t xml:space="preserve"> Земельный участок обра</w:t>
      </w:r>
      <w:r w:rsidR="000C3B79" w:rsidRPr="00CD0C5D">
        <w:rPr>
          <w:szCs w:val="28"/>
        </w:rPr>
        <w:t>зуется в территориальн</w:t>
      </w:r>
      <w:r w:rsidR="0005415A" w:rsidRPr="00CD0C5D">
        <w:rPr>
          <w:szCs w:val="28"/>
        </w:rPr>
        <w:t>ой зоне – «Зона застрой</w:t>
      </w:r>
      <w:r w:rsidR="00D20488" w:rsidRPr="00CD0C5D">
        <w:rPr>
          <w:szCs w:val="28"/>
        </w:rPr>
        <w:t>ки малоэтажными жилыми домами» (ЖМ</w:t>
      </w:r>
      <w:r w:rsidR="00A6039A" w:rsidRPr="00CD0C5D">
        <w:rPr>
          <w:szCs w:val="28"/>
        </w:rPr>
        <w:t>)</w:t>
      </w:r>
      <w:r>
        <w:rPr>
          <w:szCs w:val="28"/>
        </w:rPr>
        <w:t xml:space="preserve"> (категория земель – земли населенных </w:t>
      </w:r>
      <w:r w:rsidR="00A955AE">
        <w:rPr>
          <w:szCs w:val="28"/>
        </w:rPr>
        <w:t>пунктов), н</w:t>
      </w:r>
      <w:r w:rsidR="00F1583D">
        <w:rPr>
          <w:szCs w:val="28"/>
        </w:rPr>
        <w:t xml:space="preserve">аименование </w:t>
      </w:r>
      <w:r>
        <w:rPr>
          <w:szCs w:val="28"/>
        </w:rPr>
        <w:t>вида разрешенного использования зем</w:t>
      </w:r>
      <w:r w:rsidR="000C3B79">
        <w:rPr>
          <w:szCs w:val="28"/>
        </w:rPr>
        <w:t xml:space="preserve">ельного участка: </w:t>
      </w:r>
      <w:r w:rsidR="00A955AE">
        <w:rPr>
          <w:szCs w:val="28"/>
        </w:rPr>
        <w:t>малоэтажная многоквартирная жилая застройка.</w:t>
      </w:r>
    </w:p>
    <w:p w:rsidR="00551FD6" w:rsidRPr="00984693" w:rsidRDefault="00A955AE" w:rsidP="00551FD6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 Присвоить образуемому земельному участку адрес: </w:t>
      </w:r>
      <w:r w:rsidR="00551FD6">
        <w:rPr>
          <w:szCs w:val="28"/>
        </w:rPr>
        <w:t>Российская Федерация, Вологодская о</w:t>
      </w:r>
      <w:r w:rsidR="00273A89">
        <w:rPr>
          <w:szCs w:val="28"/>
        </w:rPr>
        <w:t>б</w:t>
      </w:r>
      <w:r w:rsidR="0009738D">
        <w:rPr>
          <w:szCs w:val="28"/>
        </w:rPr>
        <w:t xml:space="preserve">ласть, </w:t>
      </w:r>
      <w:r w:rsidR="00273A89">
        <w:rPr>
          <w:szCs w:val="28"/>
        </w:rPr>
        <w:t>Сямженский</w:t>
      </w:r>
      <w:r w:rsidR="00F80F53">
        <w:rPr>
          <w:szCs w:val="28"/>
        </w:rPr>
        <w:t xml:space="preserve"> муниципальный окр</w:t>
      </w:r>
      <w:r w:rsidR="003F3F6E">
        <w:rPr>
          <w:szCs w:val="28"/>
        </w:rPr>
        <w:t>уг</w:t>
      </w:r>
      <w:r>
        <w:rPr>
          <w:szCs w:val="28"/>
        </w:rPr>
        <w:t xml:space="preserve">, </w:t>
      </w:r>
      <w:r w:rsidR="00B6577B">
        <w:rPr>
          <w:szCs w:val="28"/>
        </w:rPr>
        <w:t>село Сямжа, улица Парковая</w:t>
      </w:r>
      <w:r w:rsidR="00551FD6">
        <w:rPr>
          <w:szCs w:val="28"/>
        </w:rPr>
        <w:t>.</w:t>
      </w:r>
    </w:p>
    <w:p w:rsidR="00551FD6" w:rsidRDefault="00A955AE" w:rsidP="00551FD6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51FD6">
        <w:rPr>
          <w:szCs w:val="28"/>
        </w:rPr>
        <w:t>. Настоящее постановление действует в течение двух лет со дня его  принятия.</w:t>
      </w:r>
    </w:p>
    <w:p w:rsidR="000C3B79" w:rsidRPr="000C3B79" w:rsidRDefault="00A955AE" w:rsidP="000C3B79">
      <w:pPr>
        <w:tabs>
          <w:tab w:val="left" w:pos="426"/>
          <w:tab w:val="left" w:pos="720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0C3B79" w:rsidRPr="000C3B79">
        <w:rPr>
          <w:szCs w:val="28"/>
        </w:rPr>
        <w:t xml:space="preserve">. Настоящее постановление вступает в силу со дня его подписания. </w:t>
      </w:r>
    </w:p>
    <w:p w:rsidR="000C3B79" w:rsidRPr="000C3B79" w:rsidRDefault="00A955AE" w:rsidP="000C3B79">
      <w:pPr>
        <w:tabs>
          <w:tab w:val="left" w:pos="540"/>
          <w:tab w:val="left" w:pos="709"/>
        </w:tabs>
        <w:ind w:right="62" w:firstLine="737"/>
        <w:contextualSpacing/>
        <w:jc w:val="both"/>
        <w:rPr>
          <w:szCs w:val="28"/>
        </w:rPr>
      </w:pPr>
      <w:r>
        <w:rPr>
          <w:szCs w:val="28"/>
        </w:rPr>
        <w:t>5</w:t>
      </w:r>
      <w:r w:rsidR="000C3B79" w:rsidRPr="000C3B79">
        <w:rPr>
          <w:szCs w:val="28"/>
        </w:rPr>
        <w:t>. Настоящее постановление подлежит размещению на официальном сайте Сямженского муниципального округа https://35syamzhenskij.gosuslugi.ru в информационно-телекоммуникационной сети Интернет.</w:t>
      </w:r>
    </w:p>
    <w:p w:rsidR="000C3B79" w:rsidRPr="000C3B79" w:rsidRDefault="000C3B79" w:rsidP="000C3B79">
      <w:pPr>
        <w:tabs>
          <w:tab w:val="left" w:pos="540"/>
          <w:tab w:val="left" w:pos="709"/>
        </w:tabs>
        <w:ind w:right="62"/>
        <w:contextualSpacing/>
        <w:jc w:val="both"/>
        <w:rPr>
          <w:szCs w:val="28"/>
        </w:rPr>
      </w:pPr>
      <w:r w:rsidRPr="000C3B79">
        <w:rPr>
          <w:szCs w:val="28"/>
        </w:rPr>
        <w:tab/>
      </w:r>
      <w:r w:rsidRPr="000C3B79">
        <w:rPr>
          <w:szCs w:val="28"/>
        </w:rPr>
        <w:tab/>
      </w:r>
      <w:r w:rsidR="00A955AE">
        <w:rPr>
          <w:szCs w:val="28"/>
        </w:rPr>
        <w:t>6</w:t>
      </w:r>
      <w:r w:rsidRPr="000C3B79">
        <w:rPr>
          <w:szCs w:val="28"/>
        </w:rPr>
        <w:t>. Информацию о размещении настоящего постановления на официальном сайте Сямженского муниципального округа опубликовать в газете «Восход».</w:t>
      </w:r>
    </w:p>
    <w:p w:rsidR="00C65F1A" w:rsidRPr="006409F1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3B3B97" w:rsidRDefault="003B3B97" w:rsidP="003B3B97">
      <w:pPr>
        <w:jc w:val="both"/>
        <w:rPr>
          <w:szCs w:val="28"/>
        </w:rPr>
      </w:pPr>
      <w:r>
        <w:rPr>
          <w:szCs w:val="28"/>
        </w:rPr>
        <w:t>Первый заместитель</w:t>
      </w:r>
    </w:p>
    <w:p w:rsidR="003B3B97" w:rsidRDefault="003B3B97" w:rsidP="003B3B97">
      <w:pPr>
        <w:jc w:val="both"/>
      </w:pPr>
      <w:r>
        <w:rPr>
          <w:szCs w:val="28"/>
        </w:rPr>
        <w:t>Главы Сямженского муниципального</w:t>
      </w:r>
      <w:r w:rsidRPr="009E4046">
        <w:rPr>
          <w:szCs w:val="28"/>
        </w:rPr>
        <w:t xml:space="preserve"> округа</w:t>
      </w:r>
      <w:r>
        <w:rPr>
          <w:szCs w:val="28"/>
        </w:rPr>
        <w:t xml:space="preserve">                               Л.А.Шаверина     </w:t>
      </w:r>
      <w:r w:rsidRPr="009E4046">
        <w:rPr>
          <w:szCs w:val="28"/>
        </w:rPr>
        <w:t xml:space="preserve">                      </w:t>
      </w:r>
      <w:r>
        <w:rPr>
          <w:szCs w:val="28"/>
        </w:rPr>
        <w:t xml:space="preserve">                            </w:t>
      </w:r>
      <w:r w:rsidRPr="009E4046">
        <w:rPr>
          <w:szCs w:val="28"/>
        </w:rPr>
        <w:t xml:space="preserve">                        </w:t>
      </w:r>
      <w:r>
        <w:rPr>
          <w:szCs w:val="28"/>
        </w:rPr>
        <w:t xml:space="preserve">                              </w:t>
      </w:r>
    </w:p>
    <w:p w:rsidR="00C65F1A" w:rsidRDefault="00C65F1A" w:rsidP="006409F1">
      <w:r w:rsidRPr="009E4046">
        <w:rPr>
          <w:szCs w:val="28"/>
        </w:rPr>
        <w:t xml:space="preserve">                        </w:t>
      </w:r>
      <w:r>
        <w:rPr>
          <w:szCs w:val="28"/>
        </w:rPr>
        <w:t xml:space="preserve">                              </w:t>
      </w:r>
    </w:p>
    <w:p w:rsidR="00CD16E8" w:rsidRPr="00F80F53" w:rsidRDefault="00CD16E8" w:rsidP="00F80F53">
      <w:pPr>
        <w:jc w:val="both"/>
        <w:rPr>
          <w:sz w:val="22"/>
          <w:szCs w:val="22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  <w:bookmarkStart w:id="0" w:name="_GoBack"/>
    </w:p>
    <w:p w:rsidR="00CD16E8" w:rsidRDefault="00CD16E8" w:rsidP="00AC437F">
      <w:pPr>
        <w:rPr>
          <w:bCs/>
          <w:szCs w:val="28"/>
        </w:rPr>
      </w:pPr>
    </w:p>
    <w:bookmarkEnd w:id="0"/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2C0" w:rsidRDefault="00CD32C0" w:rsidP="00C14624">
      <w:r>
        <w:separator/>
      </w:r>
    </w:p>
  </w:endnote>
  <w:endnote w:type="continuationSeparator" w:id="0">
    <w:p w:rsidR="00CD32C0" w:rsidRDefault="00CD32C0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2C0" w:rsidRDefault="00CD32C0" w:rsidP="00C14624">
      <w:r>
        <w:separator/>
      </w:r>
    </w:p>
  </w:footnote>
  <w:footnote w:type="continuationSeparator" w:id="0">
    <w:p w:rsidR="00CD32C0" w:rsidRDefault="00CD32C0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3C2704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3B3B97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8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4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3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7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4"/>
  </w:num>
  <w:num w:numId="6">
    <w:abstractNumId w:val="18"/>
  </w:num>
  <w:num w:numId="7">
    <w:abstractNumId w:val="31"/>
  </w:num>
  <w:num w:numId="8">
    <w:abstractNumId w:val="7"/>
  </w:num>
  <w:num w:numId="9">
    <w:abstractNumId w:val="30"/>
  </w:num>
  <w:num w:numId="10">
    <w:abstractNumId w:val="26"/>
  </w:num>
  <w:num w:numId="11">
    <w:abstractNumId w:val="24"/>
  </w:num>
  <w:num w:numId="12">
    <w:abstractNumId w:val="12"/>
  </w:num>
  <w:num w:numId="13">
    <w:abstractNumId w:val="17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19"/>
  </w:num>
  <w:num w:numId="20">
    <w:abstractNumId w:val="28"/>
  </w:num>
  <w:num w:numId="21">
    <w:abstractNumId w:val="36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6"/>
  </w:num>
  <w:num w:numId="27">
    <w:abstractNumId w:val="2"/>
  </w:num>
  <w:num w:numId="28">
    <w:abstractNumId w:val="32"/>
  </w:num>
  <w:num w:numId="29">
    <w:abstractNumId w:val="14"/>
  </w:num>
  <w:num w:numId="30">
    <w:abstractNumId w:val="40"/>
  </w:num>
  <w:num w:numId="31">
    <w:abstractNumId w:val="20"/>
  </w:num>
  <w:num w:numId="32">
    <w:abstractNumId w:val="38"/>
  </w:num>
  <w:num w:numId="33">
    <w:abstractNumId w:val="35"/>
  </w:num>
  <w:num w:numId="34">
    <w:abstractNumId w:val="34"/>
  </w:num>
  <w:num w:numId="35">
    <w:abstractNumId w:val="33"/>
  </w:num>
  <w:num w:numId="36">
    <w:abstractNumId w:val="15"/>
  </w:num>
  <w:num w:numId="37">
    <w:abstractNumId w:val="5"/>
  </w:num>
  <w:num w:numId="38">
    <w:abstractNumId w:val="37"/>
  </w:num>
  <w:num w:numId="39">
    <w:abstractNumId w:val="25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5415A"/>
    <w:rsid w:val="00077A71"/>
    <w:rsid w:val="00084CD7"/>
    <w:rsid w:val="00086E2C"/>
    <w:rsid w:val="00091C84"/>
    <w:rsid w:val="0009738D"/>
    <w:rsid w:val="000A4CD3"/>
    <w:rsid w:val="000C3B79"/>
    <w:rsid w:val="000C7355"/>
    <w:rsid w:val="000C7E71"/>
    <w:rsid w:val="000D0D66"/>
    <w:rsid w:val="000D0FB7"/>
    <w:rsid w:val="000E6E8B"/>
    <w:rsid w:val="000F41C4"/>
    <w:rsid w:val="00105A7D"/>
    <w:rsid w:val="0011052C"/>
    <w:rsid w:val="00112F9A"/>
    <w:rsid w:val="001177C2"/>
    <w:rsid w:val="001215B1"/>
    <w:rsid w:val="00127031"/>
    <w:rsid w:val="0013153C"/>
    <w:rsid w:val="00131882"/>
    <w:rsid w:val="00154ED2"/>
    <w:rsid w:val="0017751A"/>
    <w:rsid w:val="00177EB5"/>
    <w:rsid w:val="001C145E"/>
    <w:rsid w:val="001C646E"/>
    <w:rsid w:val="001C6AA4"/>
    <w:rsid w:val="001C7241"/>
    <w:rsid w:val="001F2903"/>
    <w:rsid w:val="001F3C39"/>
    <w:rsid w:val="002316EF"/>
    <w:rsid w:val="002468E5"/>
    <w:rsid w:val="0025767C"/>
    <w:rsid w:val="00267671"/>
    <w:rsid w:val="00273943"/>
    <w:rsid w:val="00273A89"/>
    <w:rsid w:val="0028234B"/>
    <w:rsid w:val="00291482"/>
    <w:rsid w:val="002A4F4A"/>
    <w:rsid w:val="002B70B9"/>
    <w:rsid w:val="002C4DA4"/>
    <w:rsid w:val="002C4E65"/>
    <w:rsid w:val="002C502A"/>
    <w:rsid w:val="002F07A2"/>
    <w:rsid w:val="003039C5"/>
    <w:rsid w:val="0030760E"/>
    <w:rsid w:val="00327B2A"/>
    <w:rsid w:val="00334057"/>
    <w:rsid w:val="00346F30"/>
    <w:rsid w:val="00360D3F"/>
    <w:rsid w:val="003733E0"/>
    <w:rsid w:val="0038269A"/>
    <w:rsid w:val="00383CD8"/>
    <w:rsid w:val="00383D48"/>
    <w:rsid w:val="00391563"/>
    <w:rsid w:val="003A608C"/>
    <w:rsid w:val="003B1024"/>
    <w:rsid w:val="003B1644"/>
    <w:rsid w:val="003B3B97"/>
    <w:rsid w:val="003B7D1F"/>
    <w:rsid w:val="003C2704"/>
    <w:rsid w:val="003C555D"/>
    <w:rsid w:val="003D2FD4"/>
    <w:rsid w:val="003D3524"/>
    <w:rsid w:val="003D62FE"/>
    <w:rsid w:val="003F3F6E"/>
    <w:rsid w:val="003F5F28"/>
    <w:rsid w:val="00402426"/>
    <w:rsid w:val="004117E7"/>
    <w:rsid w:val="00415899"/>
    <w:rsid w:val="00425723"/>
    <w:rsid w:val="00426932"/>
    <w:rsid w:val="004476E6"/>
    <w:rsid w:val="00476812"/>
    <w:rsid w:val="00487128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E09B5"/>
    <w:rsid w:val="004E52C2"/>
    <w:rsid w:val="00545136"/>
    <w:rsid w:val="00551A32"/>
    <w:rsid w:val="00551FD6"/>
    <w:rsid w:val="00564CD2"/>
    <w:rsid w:val="00580A65"/>
    <w:rsid w:val="0059360A"/>
    <w:rsid w:val="00593EEE"/>
    <w:rsid w:val="005B2636"/>
    <w:rsid w:val="005B4171"/>
    <w:rsid w:val="005E0A40"/>
    <w:rsid w:val="00614E40"/>
    <w:rsid w:val="0062010E"/>
    <w:rsid w:val="006254F1"/>
    <w:rsid w:val="006409F1"/>
    <w:rsid w:val="006414D9"/>
    <w:rsid w:val="006749C1"/>
    <w:rsid w:val="00692411"/>
    <w:rsid w:val="006A2992"/>
    <w:rsid w:val="006B1A16"/>
    <w:rsid w:val="006C0796"/>
    <w:rsid w:val="006C75B5"/>
    <w:rsid w:val="006D2838"/>
    <w:rsid w:val="006E3EAC"/>
    <w:rsid w:val="006F5F84"/>
    <w:rsid w:val="006F634D"/>
    <w:rsid w:val="00705411"/>
    <w:rsid w:val="00711EE0"/>
    <w:rsid w:val="00720CDD"/>
    <w:rsid w:val="00724372"/>
    <w:rsid w:val="00730A28"/>
    <w:rsid w:val="00745114"/>
    <w:rsid w:val="007530BE"/>
    <w:rsid w:val="00775298"/>
    <w:rsid w:val="00780808"/>
    <w:rsid w:val="00783524"/>
    <w:rsid w:val="00786197"/>
    <w:rsid w:val="007A6D2A"/>
    <w:rsid w:val="007B0616"/>
    <w:rsid w:val="007D21B9"/>
    <w:rsid w:val="00803341"/>
    <w:rsid w:val="00837A89"/>
    <w:rsid w:val="00837E78"/>
    <w:rsid w:val="008467EB"/>
    <w:rsid w:val="00864227"/>
    <w:rsid w:val="00881B0F"/>
    <w:rsid w:val="008B3C4A"/>
    <w:rsid w:val="008C46C3"/>
    <w:rsid w:val="009043D6"/>
    <w:rsid w:val="009115CA"/>
    <w:rsid w:val="00913D29"/>
    <w:rsid w:val="00915F12"/>
    <w:rsid w:val="009275DB"/>
    <w:rsid w:val="009365A4"/>
    <w:rsid w:val="0095382E"/>
    <w:rsid w:val="00956F98"/>
    <w:rsid w:val="00960D06"/>
    <w:rsid w:val="00971199"/>
    <w:rsid w:val="00987BA4"/>
    <w:rsid w:val="009D4A8A"/>
    <w:rsid w:val="009E4046"/>
    <w:rsid w:val="009E46D2"/>
    <w:rsid w:val="009E4E18"/>
    <w:rsid w:val="009E56E1"/>
    <w:rsid w:val="009E5E6E"/>
    <w:rsid w:val="009F1C7D"/>
    <w:rsid w:val="00A4053B"/>
    <w:rsid w:val="00A521E1"/>
    <w:rsid w:val="00A6039A"/>
    <w:rsid w:val="00A6445B"/>
    <w:rsid w:val="00A73F45"/>
    <w:rsid w:val="00A8057F"/>
    <w:rsid w:val="00A81C0F"/>
    <w:rsid w:val="00A83122"/>
    <w:rsid w:val="00A855BB"/>
    <w:rsid w:val="00A955AE"/>
    <w:rsid w:val="00A97F0B"/>
    <w:rsid w:val="00AA2338"/>
    <w:rsid w:val="00AA3B0C"/>
    <w:rsid w:val="00AA56FF"/>
    <w:rsid w:val="00AC437F"/>
    <w:rsid w:val="00AC6705"/>
    <w:rsid w:val="00AD699C"/>
    <w:rsid w:val="00AE37E6"/>
    <w:rsid w:val="00AF2EFD"/>
    <w:rsid w:val="00AF6ECD"/>
    <w:rsid w:val="00B00852"/>
    <w:rsid w:val="00B026CF"/>
    <w:rsid w:val="00B50234"/>
    <w:rsid w:val="00B52F14"/>
    <w:rsid w:val="00B6577B"/>
    <w:rsid w:val="00B76F9D"/>
    <w:rsid w:val="00B81136"/>
    <w:rsid w:val="00B91B83"/>
    <w:rsid w:val="00BA4149"/>
    <w:rsid w:val="00BB5763"/>
    <w:rsid w:val="00BD50C5"/>
    <w:rsid w:val="00BD68A1"/>
    <w:rsid w:val="00BF24B1"/>
    <w:rsid w:val="00C11B76"/>
    <w:rsid w:val="00C14624"/>
    <w:rsid w:val="00C24DB1"/>
    <w:rsid w:val="00C65F1A"/>
    <w:rsid w:val="00C70F7C"/>
    <w:rsid w:val="00CA71A7"/>
    <w:rsid w:val="00CB0B56"/>
    <w:rsid w:val="00CB7DF5"/>
    <w:rsid w:val="00CC4B03"/>
    <w:rsid w:val="00CD0C5D"/>
    <w:rsid w:val="00CD16E8"/>
    <w:rsid w:val="00CD32C0"/>
    <w:rsid w:val="00CE1C7C"/>
    <w:rsid w:val="00CF41A8"/>
    <w:rsid w:val="00CF5B84"/>
    <w:rsid w:val="00D0611B"/>
    <w:rsid w:val="00D20488"/>
    <w:rsid w:val="00D317B5"/>
    <w:rsid w:val="00D351FC"/>
    <w:rsid w:val="00D56612"/>
    <w:rsid w:val="00D56C9B"/>
    <w:rsid w:val="00D7346C"/>
    <w:rsid w:val="00D8179E"/>
    <w:rsid w:val="00D81DA4"/>
    <w:rsid w:val="00D82B6D"/>
    <w:rsid w:val="00D8624E"/>
    <w:rsid w:val="00DC768A"/>
    <w:rsid w:val="00E01C87"/>
    <w:rsid w:val="00E01E26"/>
    <w:rsid w:val="00E107F5"/>
    <w:rsid w:val="00E91DC3"/>
    <w:rsid w:val="00EA40DF"/>
    <w:rsid w:val="00EA6798"/>
    <w:rsid w:val="00EB06EA"/>
    <w:rsid w:val="00EB4D97"/>
    <w:rsid w:val="00EC53FA"/>
    <w:rsid w:val="00ED5ED9"/>
    <w:rsid w:val="00EE26E9"/>
    <w:rsid w:val="00EF2BF2"/>
    <w:rsid w:val="00F1583D"/>
    <w:rsid w:val="00F168D2"/>
    <w:rsid w:val="00F254C9"/>
    <w:rsid w:val="00F26B05"/>
    <w:rsid w:val="00F80F53"/>
    <w:rsid w:val="00FA7F6F"/>
    <w:rsid w:val="00FB7CE5"/>
    <w:rsid w:val="00FB7FD8"/>
    <w:rsid w:val="00FC5573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E0C81B-0601-478F-A12E-8E34B078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70</cp:revision>
  <cp:lastPrinted>2024-04-23T05:22:00Z</cp:lastPrinted>
  <dcterms:created xsi:type="dcterms:W3CDTF">2023-02-01T11:43:00Z</dcterms:created>
  <dcterms:modified xsi:type="dcterms:W3CDTF">2024-05-31T07:00:00Z</dcterms:modified>
</cp:coreProperties>
</file>