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30" w:rsidRDefault="00F55030" w:rsidP="000F4B82">
      <w:pPr>
        <w:tabs>
          <w:tab w:val="left" w:pos="4253"/>
        </w:tabs>
        <w:contextualSpacing/>
        <w:jc w:val="center"/>
      </w:pPr>
      <w:r w:rsidRPr="0030211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  <w:r>
        <w:rPr>
          <w:noProof/>
          <w:lang w:eastAsia="ru-RU"/>
        </w:rPr>
        <w:pict>
          <v:shape id="_x0000_s1026" type="#_x0000_t75" style="position:absolute;left:0;text-align:left;margin-left:0;margin-top:0;width:50pt;height:50pt;z-index:25165824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F55030" w:rsidRPr="000F4B82" w:rsidRDefault="00F55030" w:rsidP="000F4B82">
      <w:pPr>
        <w:pStyle w:val="Heading1"/>
        <w:contextualSpacing/>
        <w:rPr>
          <w:szCs w:val="32"/>
        </w:rPr>
      </w:pPr>
      <w:r w:rsidRPr="000F4B82">
        <w:rPr>
          <w:szCs w:val="32"/>
        </w:rPr>
        <w:t>Администрация Сямженского муниципального округа</w:t>
      </w:r>
    </w:p>
    <w:p w:rsidR="00F55030" w:rsidRPr="000F4B82" w:rsidRDefault="00F55030" w:rsidP="000F4B82">
      <w:pPr>
        <w:tabs>
          <w:tab w:val="left" w:pos="2970"/>
        </w:tabs>
        <w:contextualSpacing/>
        <w:jc w:val="center"/>
        <w:rPr>
          <w:b/>
          <w:sz w:val="36"/>
          <w:szCs w:val="32"/>
          <w:lang w:eastAsia="ru-RU"/>
        </w:rPr>
      </w:pPr>
      <w:r w:rsidRPr="000F4B82">
        <w:rPr>
          <w:b/>
          <w:sz w:val="36"/>
          <w:szCs w:val="32"/>
          <w:lang w:eastAsia="ru-RU"/>
        </w:rPr>
        <w:t>Вологодской области</w:t>
      </w:r>
    </w:p>
    <w:p w:rsidR="00F55030" w:rsidRDefault="00F55030" w:rsidP="000F4B82">
      <w:pPr>
        <w:contextualSpacing/>
        <w:jc w:val="center"/>
      </w:pPr>
    </w:p>
    <w:p w:rsidR="00F55030" w:rsidRPr="00E03EA6" w:rsidRDefault="00F55030" w:rsidP="000F4B82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</w:rPr>
        <w:t>ПОСТАНОВЛЕНИЕ</w:t>
      </w:r>
    </w:p>
    <w:p w:rsidR="00F55030" w:rsidRDefault="00F55030" w:rsidP="000F4B82">
      <w:pPr>
        <w:pStyle w:val="ConsPlusTitle"/>
        <w:contextualSpacing/>
        <w:jc w:val="center"/>
      </w:pPr>
    </w:p>
    <w:p w:rsidR="00F55030" w:rsidRDefault="00F55030" w:rsidP="000F4B82">
      <w:pPr>
        <w:contextualSpacing/>
        <w:jc w:val="both"/>
      </w:pPr>
      <w:r>
        <w:t>от 01.02.2024   №   38</w:t>
      </w:r>
    </w:p>
    <w:p w:rsidR="00F55030" w:rsidRPr="007057C7" w:rsidRDefault="00F55030" w:rsidP="000F4B82">
      <w:pPr>
        <w:tabs>
          <w:tab w:val="left" w:pos="4253"/>
        </w:tabs>
        <w:contextualSpacing/>
        <w:jc w:val="both"/>
        <w:rPr>
          <w:b/>
          <w:i/>
          <w:sz w:val="24"/>
          <w:szCs w:val="24"/>
        </w:rPr>
      </w:pPr>
      <w:r w:rsidRPr="007057C7">
        <w:rPr>
          <w:b/>
          <w:i/>
          <w:sz w:val="24"/>
          <w:szCs w:val="24"/>
        </w:rPr>
        <w:t>с.Сямжа Вологодская область</w:t>
      </w:r>
    </w:p>
    <w:p w:rsidR="00F55030" w:rsidRDefault="00F55030" w:rsidP="000F4B82">
      <w:pPr>
        <w:contextualSpacing/>
        <w:jc w:val="both"/>
      </w:pPr>
    </w:p>
    <w:p w:rsidR="00F55030" w:rsidRDefault="00F55030" w:rsidP="000F4B82">
      <w:pPr>
        <w:pStyle w:val="ConsPlusNormal"/>
        <w:ind w:right="5952"/>
        <w:contextualSpacing/>
        <w:jc w:val="both"/>
        <w:rPr>
          <w:szCs w:val="28"/>
        </w:rPr>
      </w:pPr>
      <w:r w:rsidRPr="00944812">
        <w:rPr>
          <w:szCs w:val="28"/>
        </w:rPr>
        <w:t xml:space="preserve">Об утверждении </w:t>
      </w:r>
      <w:r>
        <w:rPr>
          <w:szCs w:val="28"/>
        </w:rPr>
        <w:t xml:space="preserve">состава Межведомственной комиссии по предотвращению  распространения социально значимых инфекционных заболеваний, включая ВИЧ-инфекцию, туберкулез, вирусные гепатиты В и С на территории Сямженского муниципального округа </w:t>
      </w:r>
    </w:p>
    <w:p w:rsidR="00F55030" w:rsidRPr="00944812" w:rsidRDefault="00F55030" w:rsidP="000F4B82">
      <w:pPr>
        <w:pStyle w:val="ConsPlusNormal"/>
        <w:ind w:right="5952"/>
        <w:contextualSpacing/>
        <w:jc w:val="both"/>
        <w:rPr>
          <w:szCs w:val="28"/>
        </w:rPr>
      </w:pPr>
    </w:p>
    <w:p w:rsidR="00F55030" w:rsidRPr="002C2746" w:rsidRDefault="00F55030" w:rsidP="002C2746">
      <w:pPr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В целях исполнения пункта 1.4. Решения санитарно-противоэпидемической комиссии  администрации Сямженского муниципального округа   «О противодействии распространению ВИЧ-инфекции на территории Сямженского муниципального округа» от 25.09.2023 г и в целях обеспечения санитарно-эпидемического благополучия населения по профилактике ВИЧ-инфекции на территории Сямженского округа, </w:t>
      </w:r>
      <w:r w:rsidRPr="000F4B82">
        <w:rPr>
          <w:b/>
          <w:sz w:val="32"/>
        </w:rPr>
        <w:t>ПОСТАНОВЛЯЮ:</w:t>
      </w:r>
    </w:p>
    <w:p w:rsidR="00F55030" w:rsidRDefault="00F55030" w:rsidP="000F4B82">
      <w:pPr>
        <w:ind w:firstLine="851"/>
        <w:contextualSpacing/>
        <w:jc w:val="both"/>
        <w:rPr>
          <w:b/>
        </w:rPr>
      </w:pPr>
    </w:p>
    <w:p w:rsidR="00F55030" w:rsidRDefault="00F55030" w:rsidP="002C2746">
      <w:pPr>
        <w:pStyle w:val="NoSpacing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ind w:left="0" w:firstLine="851"/>
        <w:contextualSpacing/>
        <w:jc w:val="both"/>
      </w:pPr>
      <w:r>
        <w:t xml:space="preserve">Создать </w:t>
      </w:r>
      <w:r>
        <w:rPr>
          <w:szCs w:val="28"/>
        </w:rPr>
        <w:t>Межведомственную комиссию по предотвращению  распространения социально значимых инфекционных заболеваний, включая ВИЧ-инфекцию, туберкулез, вирусные гепатиты В и С на территории Сямженского муниципального округа</w:t>
      </w:r>
      <w:r>
        <w:t xml:space="preserve"> и утвердить состав комиссии согласно приложению к настоящему постановлению.</w:t>
      </w:r>
    </w:p>
    <w:p w:rsidR="00F55030" w:rsidRDefault="00F55030" w:rsidP="000F4B82">
      <w:pPr>
        <w:pStyle w:val="NoSpacing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ind w:left="0" w:firstLine="851"/>
        <w:contextualSpacing/>
        <w:jc w:val="both"/>
      </w:pPr>
      <w:r>
        <w:t>Настоящее постановление вступает в силу со дня его подписания.</w:t>
      </w:r>
    </w:p>
    <w:p w:rsidR="00F55030" w:rsidRPr="003417AC" w:rsidRDefault="00F55030" w:rsidP="000F4B82">
      <w:pPr>
        <w:pStyle w:val="NoSpacing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ind w:left="0" w:firstLine="851"/>
        <w:contextualSpacing/>
        <w:jc w:val="both"/>
        <w:rPr>
          <w:szCs w:val="28"/>
        </w:rPr>
      </w:pPr>
      <w:r>
        <w:t>Настоящее постановление подлежит размещению на официальном сайте С</w:t>
      </w:r>
      <w:r w:rsidRPr="003417AC">
        <w:rPr>
          <w:szCs w:val="28"/>
        </w:rPr>
        <w:t>ямженского муниципального округа https://35syamzhenskij.gosuslugi.ru в информационно-телекоммуникационной сети Интернет.</w:t>
      </w:r>
    </w:p>
    <w:p w:rsidR="00F55030" w:rsidRDefault="00F55030" w:rsidP="000F4B82">
      <w:pPr>
        <w:pStyle w:val="ConsPlusNormal"/>
        <w:contextualSpacing/>
        <w:jc w:val="both"/>
        <w:rPr>
          <w:szCs w:val="28"/>
        </w:rPr>
      </w:pPr>
      <w:r>
        <w:rPr>
          <w:szCs w:val="28"/>
        </w:rPr>
        <w:tab/>
      </w:r>
    </w:p>
    <w:p w:rsidR="00F55030" w:rsidRDefault="00F55030" w:rsidP="000F4B82">
      <w:pPr>
        <w:pStyle w:val="ConsPlusNormal"/>
        <w:contextualSpacing/>
        <w:jc w:val="both"/>
        <w:rPr>
          <w:szCs w:val="28"/>
        </w:rPr>
      </w:pPr>
    </w:p>
    <w:p w:rsidR="00F55030" w:rsidRDefault="00F55030" w:rsidP="000F4B82">
      <w:pPr>
        <w:pStyle w:val="ConsPlusNormal"/>
        <w:contextualSpacing/>
        <w:jc w:val="both"/>
        <w:rPr>
          <w:szCs w:val="28"/>
        </w:rPr>
      </w:pPr>
    </w:p>
    <w:p w:rsidR="00F55030" w:rsidRDefault="00F55030" w:rsidP="00A74764">
      <w:pPr>
        <w:pStyle w:val="ConsPlusNormal"/>
        <w:contextualSpacing/>
        <w:jc w:val="both"/>
        <w:rPr>
          <w:szCs w:val="28"/>
        </w:rPr>
      </w:pPr>
      <w:r w:rsidRPr="00944812">
        <w:rPr>
          <w:szCs w:val="28"/>
        </w:rPr>
        <w:t xml:space="preserve">Глава Сямженского муниципального округа                              </w:t>
      </w:r>
      <w:r>
        <w:rPr>
          <w:szCs w:val="28"/>
        </w:rPr>
        <w:t xml:space="preserve">  </w:t>
      </w:r>
      <w:r w:rsidRPr="00944812">
        <w:rPr>
          <w:szCs w:val="28"/>
        </w:rPr>
        <w:t xml:space="preserve">   С.Н. Лашков</w:t>
      </w:r>
    </w:p>
    <w:p w:rsidR="00F55030" w:rsidRPr="00944812" w:rsidRDefault="00F55030" w:rsidP="000F4B82">
      <w:pPr>
        <w:pStyle w:val="ConsPlusNormal"/>
        <w:contextualSpacing/>
        <w:jc w:val="right"/>
        <w:rPr>
          <w:szCs w:val="28"/>
        </w:rPr>
      </w:pPr>
      <w:r>
        <w:rPr>
          <w:szCs w:val="28"/>
        </w:rPr>
        <w:t xml:space="preserve">Приложение  </w:t>
      </w:r>
      <w:r w:rsidRPr="00944812">
        <w:rPr>
          <w:szCs w:val="28"/>
        </w:rPr>
        <w:t xml:space="preserve"> </w:t>
      </w:r>
    </w:p>
    <w:p w:rsidR="00F55030" w:rsidRPr="00944812" w:rsidRDefault="00F55030" w:rsidP="000F4B82">
      <w:pPr>
        <w:pStyle w:val="ConsPlusNormal"/>
        <w:contextualSpacing/>
        <w:jc w:val="right"/>
        <w:rPr>
          <w:szCs w:val="28"/>
        </w:rPr>
      </w:pPr>
      <w:r w:rsidRPr="00944812">
        <w:rPr>
          <w:szCs w:val="28"/>
        </w:rPr>
        <w:t>к постановлению администрации</w:t>
      </w:r>
    </w:p>
    <w:p w:rsidR="00F55030" w:rsidRPr="00944812" w:rsidRDefault="00F55030" w:rsidP="000F4B82">
      <w:pPr>
        <w:pStyle w:val="ConsPlusNormal"/>
        <w:contextualSpacing/>
        <w:jc w:val="right"/>
        <w:rPr>
          <w:szCs w:val="28"/>
        </w:rPr>
      </w:pPr>
      <w:r w:rsidRPr="00944812">
        <w:rPr>
          <w:szCs w:val="28"/>
        </w:rPr>
        <w:t>Сямженского муниципального округа</w:t>
      </w:r>
    </w:p>
    <w:p w:rsidR="00F55030" w:rsidRDefault="00F55030" w:rsidP="002C2746">
      <w:pPr>
        <w:contextualSpacing/>
        <w:jc w:val="right"/>
      </w:pPr>
      <w:r>
        <w:t>от 01.02.2024 № 38</w:t>
      </w:r>
    </w:p>
    <w:p w:rsidR="00F55030" w:rsidRDefault="00F55030" w:rsidP="000F4B82">
      <w:pPr>
        <w:contextualSpacing/>
        <w:jc w:val="right"/>
      </w:pPr>
    </w:p>
    <w:p w:rsidR="00F55030" w:rsidRDefault="00F55030" w:rsidP="000F4B82">
      <w:pPr>
        <w:contextualSpacing/>
        <w:jc w:val="both"/>
      </w:pPr>
    </w:p>
    <w:p w:rsidR="00F55030" w:rsidRDefault="00F55030" w:rsidP="000F4B82">
      <w:pPr>
        <w:contextualSpacing/>
        <w:jc w:val="center"/>
        <w:rPr>
          <w:szCs w:val="28"/>
        </w:rPr>
      </w:pPr>
      <w:bookmarkStart w:id="0" w:name="undefined"/>
      <w:bookmarkEnd w:id="0"/>
      <w:r w:rsidRPr="00DE254D">
        <w:rPr>
          <w:szCs w:val="28"/>
        </w:rPr>
        <w:t>С</w:t>
      </w:r>
      <w:r>
        <w:rPr>
          <w:szCs w:val="28"/>
        </w:rPr>
        <w:t>остав</w:t>
      </w:r>
      <w:r w:rsidRPr="002C2746">
        <w:rPr>
          <w:szCs w:val="28"/>
        </w:rPr>
        <w:t xml:space="preserve"> </w:t>
      </w:r>
      <w:r>
        <w:rPr>
          <w:szCs w:val="28"/>
        </w:rPr>
        <w:t>Межведомственной комиссии</w:t>
      </w:r>
    </w:p>
    <w:p w:rsidR="00F55030" w:rsidRDefault="00F55030" w:rsidP="000F4B82">
      <w:pPr>
        <w:contextualSpacing/>
        <w:jc w:val="center"/>
        <w:rPr>
          <w:szCs w:val="28"/>
        </w:rPr>
      </w:pPr>
      <w:r>
        <w:rPr>
          <w:szCs w:val="28"/>
        </w:rPr>
        <w:t xml:space="preserve"> по предотвращению  распространения социально значимых инфекционных заболеваний, включая ВИЧ-инфекцию, туберкулез, вирусные гепатиты В и С </w:t>
      </w:r>
    </w:p>
    <w:p w:rsidR="00F55030" w:rsidRDefault="00F55030" w:rsidP="000F4B82">
      <w:pPr>
        <w:contextualSpacing/>
        <w:jc w:val="center"/>
        <w:rPr>
          <w:szCs w:val="28"/>
        </w:rPr>
      </w:pPr>
      <w:r>
        <w:rPr>
          <w:szCs w:val="28"/>
        </w:rPr>
        <w:t>на территории  Сямженского муниципального округа</w:t>
      </w:r>
    </w:p>
    <w:p w:rsidR="00F55030" w:rsidRPr="00DE254D" w:rsidRDefault="00F55030" w:rsidP="002C2746">
      <w:pPr>
        <w:contextualSpacing/>
      </w:pPr>
    </w:p>
    <w:p w:rsidR="00F55030" w:rsidRPr="00DE254D" w:rsidRDefault="00F55030" w:rsidP="000F4B82">
      <w:pPr>
        <w:contextualSpacing/>
        <w:jc w:val="both"/>
      </w:pPr>
    </w:p>
    <w:p w:rsidR="00F55030" w:rsidRDefault="00F55030" w:rsidP="00A74764">
      <w:pPr>
        <w:tabs>
          <w:tab w:val="left" w:pos="-7700"/>
        </w:tabs>
        <w:contextualSpacing/>
        <w:jc w:val="both"/>
        <w:rPr>
          <w:szCs w:val="28"/>
        </w:rPr>
      </w:pPr>
      <w:r>
        <w:tab/>
        <w:t xml:space="preserve">Кондакова М.С.- </w:t>
      </w:r>
      <w:r>
        <w:rPr>
          <w:szCs w:val="28"/>
        </w:rPr>
        <w:t xml:space="preserve">и.о. </w:t>
      </w:r>
      <w:r w:rsidRPr="007217E7">
        <w:rPr>
          <w:szCs w:val="28"/>
        </w:rPr>
        <w:t>заместител</w:t>
      </w:r>
      <w:r>
        <w:rPr>
          <w:szCs w:val="28"/>
        </w:rPr>
        <w:t>я</w:t>
      </w:r>
      <w:r w:rsidRPr="007217E7">
        <w:rPr>
          <w:szCs w:val="28"/>
        </w:rPr>
        <w:t xml:space="preserve"> главы </w:t>
      </w:r>
      <w:r>
        <w:rPr>
          <w:szCs w:val="28"/>
        </w:rPr>
        <w:t>Сямженского муниципального округа</w:t>
      </w:r>
      <w:r w:rsidRPr="007217E7">
        <w:rPr>
          <w:szCs w:val="28"/>
        </w:rPr>
        <w:t>, председатель комиссии;</w:t>
      </w:r>
    </w:p>
    <w:p w:rsidR="00F55030" w:rsidRDefault="00F55030" w:rsidP="002C274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217E7">
        <w:rPr>
          <w:szCs w:val="28"/>
        </w:rPr>
        <w:t xml:space="preserve">Гох Я.Я. </w:t>
      </w:r>
      <w:r>
        <w:rPr>
          <w:szCs w:val="28"/>
        </w:rPr>
        <w:t>–</w:t>
      </w:r>
      <w:r w:rsidRPr="007217E7">
        <w:rPr>
          <w:szCs w:val="28"/>
        </w:rPr>
        <w:t xml:space="preserve">  и.о. главного врача  БУЗ ВО </w:t>
      </w:r>
      <w:r>
        <w:rPr>
          <w:szCs w:val="28"/>
        </w:rPr>
        <w:t>«</w:t>
      </w:r>
      <w:r w:rsidRPr="007217E7">
        <w:rPr>
          <w:szCs w:val="28"/>
        </w:rPr>
        <w:t>Сямженская ЦРБ</w:t>
      </w:r>
      <w:r>
        <w:rPr>
          <w:szCs w:val="28"/>
        </w:rPr>
        <w:t>»</w:t>
      </w:r>
      <w:r w:rsidRPr="007217E7">
        <w:rPr>
          <w:szCs w:val="28"/>
        </w:rPr>
        <w:t>, заместитель председателя комиссии;</w:t>
      </w:r>
    </w:p>
    <w:p w:rsidR="00F55030" w:rsidRPr="007217E7" w:rsidRDefault="00F55030" w:rsidP="002C274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Чижикова В.А. – фельдшер БУЗ ВО «Сямженская ЦРБ», секретарь комиссии.</w:t>
      </w:r>
    </w:p>
    <w:p w:rsidR="00F55030" w:rsidRDefault="00F55030" w:rsidP="000F4B82">
      <w:pPr>
        <w:tabs>
          <w:tab w:val="left" w:pos="850"/>
          <w:tab w:val="left" w:pos="992"/>
        </w:tabs>
        <w:contextualSpacing/>
        <w:jc w:val="both"/>
      </w:pPr>
    </w:p>
    <w:p w:rsidR="00F55030" w:rsidRDefault="00F55030" w:rsidP="000F4B82">
      <w:pPr>
        <w:tabs>
          <w:tab w:val="left" w:pos="850"/>
          <w:tab w:val="left" w:pos="992"/>
        </w:tabs>
        <w:contextualSpacing/>
        <w:jc w:val="both"/>
      </w:pPr>
      <w:r>
        <w:tab/>
        <w:t>Члены комиссии:</w:t>
      </w:r>
    </w:p>
    <w:p w:rsidR="00F55030" w:rsidRDefault="00F55030" w:rsidP="000F4B82">
      <w:pPr>
        <w:tabs>
          <w:tab w:val="left" w:pos="850"/>
          <w:tab w:val="left" w:pos="992"/>
        </w:tabs>
        <w:contextualSpacing/>
        <w:jc w:val="both"/>
      </w:pPr>
    </w:p>
    <w:p w:rsidR="00F55030" w:rsidRDefault="00F55030" w:rsidP="00A74764">
      <w:pPr>
        <w:tabs>
          <w:tab w:val="left" w:pos="-7700"/>
        </w:tabs>
        <w:contextualSpacing/>
        <w:jc w:val="both"/>
      </w:pPr>
      <w:r>
        <w:tab/>
        <w:t>Житков С.Г. – начальник Сямженского территориального отдела администрации Сямженского муниципального округа;</w:t>
      </w:r>
    </w:p>
    <w:p w:rsidR="00F55030" w:rsidRDefault="00F55030" w:rsidP="00A74764">
      <w:pPr>
        <w:contextualSpacing/>
        <w:jc w:val="both"/>
      </w:pPr>
      <w:r>
        <w:tab/>
        <w:t>Копосов О.В. - начальник Ногинского территориального отдела администрации Сямженского муниципального округа;</w:t>
      </w:r>
    </w:p>
    <w:p w:rsidR="00F55030" w:rsidRDefault="00F55030" w:rsidP="00F55CE6">
      <w:pPr>
        <w:autoSpaceDE w:val="0"/>
        <w:autoSpaceDN w:val="0"/>
        <w:adjustRightInd w:val="0"/>
        <w:ind w:firstLine="709"/>
        <w:contextualSpacing/>
        <w:jc w:val="both"/>
      </w:pPr>
      <w:r>
        <w:t>Кузовлева И.О. – начальник Управления образования Сямженского муниципального округа;</w:t>
      </w:r>
    </w:p>
    <w:p w:rsidR="00F55030" w:rsidRDefault="00F55030" w:rsidP="00F55CE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217E7">
        <w:rPr>
          <w:szCs w:val="28"/>
        </w:rPr>
        <w:t xml:space="preserve">Зобнина С.Г. – </w:t>
      </w:r>
      <w:r w:rsidRPr="007217E7">
        <w:rPr>
          <w:iCs/>
          <w:color w:val="000000"/>
          <w:szCs w:val="28"/>
          <w:shd w:val="clear" w:color="auto" w:fill="FFFFFF"/>
        </w:rPr>
        <w:t>заведующий отделом культуры</w:t>
      </w:r>
      <w:r>
        <w:rPr>
          <w:iCs/>
          <w:color w:val="000000"/>
          <w:szCs w:val="28"/>
          <w:shd w:val="clear" w:color="auto" w:fill="FFFFFF"/>
        </w:rPr>
        <w:t>, спорта</w:t>
      </w:r>
      <w:r w:rsidRPr="007217E7">
        <w:rPr>
          <w:iCs/>
          <w:color w:val="000000"/>
          <w:szCs w:val="28"/>
          <w:shd w:val="clear" w:color="auto" w:fill="FFFFFF"/>
        </w:rPr>
        <w:t xml:space="preserve"> и молодёжной политики</w:t>
      </w:r>
      <w:r w:rsidRPr="007217E7">
        <w:rPr>
          <w:szCs w:val="28"/>
        </w:rPr>
        <w:t xml:space="preserve"> администрации </w:t>
      </w:r>
      <w:r>
        <w:rPr>
          <w:szCs w:val="28"/>
        </w:rPr>
        <w:t>Сямженского муниципального округа</w:t>
      </w:r>
      <w:r w:rsidRPr="007217E7">
        <w:rPr>
          <w:szCs w:val="28"/>
        </w:rPr>
        <w:t>;</w:t>
      </w:r>
    </w:p>
    <w:p w:rsidR="00F55030" w:rsidRPr="00DA09E8" w:rsidRDefault="00F55030" w:rsidP="00F55CE6">
      <w:pPr>
        <w:autoSpaceDE w:val="0"/>
        <w:autoSpaceDN w:val="0"/>
        <w:adjustRightInd w:val="0"/>
        <w:ind w:firstLine="709"/>
        <w:contextualSpacing/>
        <w:jc w:val="both"/>
      </w:pPr>
      <w:r>
        <w:rPr>
          <w:szCs w:val="28"/>
        </w:rPr>
        <w:t>Зайкина И.С. - дир</w:t>
      </w:r>
      <w:r w:rsidRPr="00DA09E8">
        <w:t xml:space="preserve">ектор </w:t>
      </w:r>
      <w:r>
        <w:t>МАУ ДО СМО «Спортивная Школа»;</w:t>
      </w:r>
    </w:p>
    <w:p w:rsidR="00F55030" w:rsidRPr="007217E7" w:rsidRDefault="00F55030" w:rsidP="00B0125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217E7">
        <w:rPr>
          <w:szCs w:val="28"/>
        </w:rPr>
        <w:t>Смирнова И.Г. –</w:t>
      </w:r>
      <w:r>
        <w:rPr>
          <w:szCs w:val="28"/>
        </w:rPr>
        <w:t xml:space="preserve"> </w:t>
      </w:r>
      <w:r w:rsidRPr="007217E7">
        <w:rPr>
          <w:szCs w:val="28"/>
        </w:rPr>
        <w:t>директор БУ СО ВО «КЦСОН Сямженского района»</w:t>
      </w:r>
      <w:r>
        <w:rPr>
          <w:color w:val="000000"/>
          <w:szCs w:val="28"/>
        </w:rPr>
        <w:t>*</w:t>
      </w:r>
      <w:r w:rsidRPr="007217E7">
        <w:rPr>
          <w:color w:val="000000"/>
          <w:szCs w:val="28"/>
        </w:rPr>
        <w:t>;</w:t>
      </w:r>
    </w:p>
    <w:p w:rsidR="00F55030" w:rsidRDefault="00F55030" w:rsidP="00B0125D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Cs w:val="28"/>
        </w:rPr>
      </w:pPr>
      <w:r w:rsidRPr="0007268B">
        <w:rPr>
          <w:szCs w:val="28"/>
        </w:rPr>
        <w:t xml:space="preserve">Логинов В.Н. – </w:t>
      </w:r>
      <w:r>
        <w:rPr>
          <w:bCs/>
          <w:color w:val="000000"/>
          <w:szCs w:val="28"/>
        </w:rPr>
        <w:t>н</w:t>
      </w:r>
      <w:r w:rsidRPr="0007268B">
        <w:rPr>
          <w:bCs/>
          <w:color w:val="000000"/>
          <w:szCs w:val="28"/>
        </w:rPr>
        <w:t>ачальник отделения полиции (по оперативному обслуживанию территории Сямженского муниципального района) МО МВД России «Верховажский»*.</w:t>
      </w:r>
    </w:p>
    <w:p w:rsidR="00F55030" w:rsidRPr="007217E7" w:rsidRDefault="00F55030" w:rsidP="00D7479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217E7">
        <w:rPr>
          <w:szCs w:val="28"/>
        </w:rPr>
        <w:t xml:space="preserve">Шалашова Н.Н. – </w:t>
      </w:r>
      <w:r w:rsidRPr="007217E7">
        <w:rPr>
          <w:color w:val="000000"/>
          <w:szCs w:val="28"/>
          <w:shd w:val="clear" w:color="auto" w:fill="FFFFFF"/>
        </w:rPr>
        <w:t>помощник врача-эпидемиолога</w:t>
      </w:r>
      <w:r w:rsidRPr="007217E7">
        <w:rPr>
          <w:szCs w:val="28"/>
        </w:rPr>
        <w:t xml:space="preserve"> БУЗ ВО </w:t>
      </w:r>
      <w:r>
        <w:rPr>
          <w:szCs w:val="28"/>
        </w:rPr>
        <w:t>«</w:t>
      </w:r>
      <w:r w:rsidRPr="007217E7">
        <w:rPr>
          <w:szCs w:val="28"/>
        </w:rPr>
        <w:t>Сямженская ЦРБ</w:t>
      </w:r>
      <w:r>
        <w:rPr>
          <w:szCs w:val="28"/>
        </w:rPr>
        <w:t>»</w:t>
      </w:r>
      <w:r w:rsidRPr="007217E7">
        <w:rPr>
          <w:szCs w:val="28"/>
        </w:rPr>
        <w:t>, секретарь комиссии.</w:t>
      </w:r>
      <w:r w:rsidRPr="0007268B">
        <w:rPr>
          <w:bCs/>
          <w:color w:val="000000"/>
          <w:szCs w:val="28"/>
        </w:rPr>
        <w:t>*</w:t>
      </w:r>
    </w:p>
    <w:p w:rsidR="00F55030" w:rsidRPr="0007268B" w:rsidRDefault="00F55030" w:rsidP="00B0125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55030" w:rsidRPr="007217E7" w:rsidRDefault="00F55030" w:rsidP="00F55CE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55030" w:rsidRDefault="00F55030" w:rsidP="000F4B82">
      <w:pPr>
        <w:tabs>
          <w:tab w:val="left" w:pos="850"/>
          <w:tab w:val="left" w:pos="992"/>
        </w:tabs>
        <w:contextualSpacing/>
        <w:jc w:val="both"/>
      </w:pPr>
    </w:p>
    <w:p w:rsidR="00F55030" w:rsidRDefault="00F55030" w:rsidP="00A74764">
      <w:pPr>
        <w:contextualSpacing/>
        <w:jc w:val="both"/>
      </w:pPr>
      <w:r>
        <w:tab/>
        <w:t>(*) – по согласованию.</w:t>
      </w:r>
    </w:p>
    <w:p w:rsidR="00F55030" w:rsidRDefault="00F55030" w:rsidP="000F4B82">
      <w:pPr>
        <w:tabs>
          <w:tab w:val="left" w:pos="850"/>
          <w:tab w:val="left" w:pos="992"/>
        </w:tabs>
        <w:contextualSpacing/>
        <w:jc w:val="both"/>
      </w:pPr>
    </w:p>
    <w:p w:rsidR="00F55030" w:rsidRDefault="00F55030" w:rsidP="000F4B82">
      <w:pPr>
        <w:contextualSpacing/>
        <w:jc w:val="center"/>
        <w:rPr>
          <w:szCs w:val="28"/>
        </w:rPr>
      </w:pPr>
    </w:p>
    <w:p w:rsidR="00F55030" w:rsidRDefault="00F55030">
      <w:pPr>
        <w:contextualSpacing/>
        <w:jc w:val="center"/>
        <w:rPr>
          <w:szCs w:val="28"/>
        </w:rPr>
      </w:pPr>
    </w:p>
    <w:sectPr w:rsidR="00F55030" w:rsidSect="00A74764">
      <w:pgSz w:w="11906" w:h="16838"/>
      <w:pgMar w:top="1134" w:right="567" w:bottom="1134" w:left="170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030" w:rsidRDefault="00F55030">
      <w:r>
        <w:separator/>
      </w:r>
    </w:p>
  </w:endnote>
  <w:endnote w:type="continuationSeparator" w:id="0">
    <w:p w:rsidR="00F55030" w:rsidRDefault="00F5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030" w:rsidRDefault="00F55030">
      <w:r>
        <w:separator/>
      </w:r>
    </w:p>
  </w:footnote>
  <w:footnote w:type="continuationSeparator" w:id="0">
    <w:p w:rsidR="00F55030" w:rsidRDefault="00F55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BE2"/>
    <w:multiLevelType w:val="hybridMultilevel"/>
    <w:tmpl w:val="AA2C058E"/>
    <w:lvl w:ilvl="0" w:tplc="5A0AB7A8">
      <w:start w:val="1"/>
      <w:numFmt w:val="bullet"/>
      <w:lvlText w:val="–"/>
      <w:lvlJc w:val="left"/>
      <w:pPr>
        <w:ind w:left="1418" w:hanging="360"/>
      </w:pPr>
      <w:rPr>
        <w:rFonts w:ascii="Arial" w:eastAsia="Times New Roman" w:hAnsi="Arial" w:hint="default"/>
      </w:rPr>
    </w:lvl>
    <w:lvl w:ilvl="1" w:tplc="434C3D08">
      <w:start w:val="1"/>
      <w:numFmt w:val="bullet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 w:tplc="CA34D42C">
      <w:start w:val="1"/>
      <w:numFmt w:val="bullet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 w:tplc="43D0ED3C">
      <w:start w:val="1"/>
      <w:numFmt w:val="bullet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 w:tplc="B5B8CF8C">
      <w:start w:val="1"/>
      <w:numFmt w:val="bullet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 w:tplc="CCECF1C2">
      <w:start w:val="1"/>
      <w:numFmt w:val="bullet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 w:tplc="49406A4E">
      <w:start w:val="1"/>
      <w:numFmt w:val="bullet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 w:tplc="AA96D06C">
      <w:start w:val="1"/>
      <w:numFmt w:val="bullet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 w:tplc="4B9E7FF2">
      <w:start w:val="1"/>
      <w:numFmt w:val="bullet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abstractNum w:abstractNumId="1">
    <w:nsid w:val="178E61CC"/>
    <w:multiLevelType w:val="hybridMultilevel"/>
    <w:tmpl w:val="3B826D44"/>
    <w:lvl w:ilvl="0" w:tplc="3E048476">
      <w:start w:val="1"/>
      <w:numFmt w:val="bullet"/>
      <w:lvlText w:val="–"/>
      <w:lvlJc w:val="left"/>
      <w:pPr>
        <w:ind w:left="1418" w:hanging="360"/>
      </w:pPr>
      <w:rPr>
        <w:rFonts w:ascii="Arial" w:eastAsia="Times New Roman" w:hAnsi="Arial" w:hint="default"/>
      </w:rPr>
    </w:lvl>
    <w:lvl w:ilvl="1" w:tplc="2BF82EBE">
      <w:start w:val="1"/>
      <w:numFmt w:val="bullet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 w:tplc="AD8A0FCE">
      <w:start w:val="1"/>
      <w:numFmt w:val="bullet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 w:tplc="B840DD76">
      <w:start w:val="1"/>
      <w:numFmt w:val="bullet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 w:tplc="AE1E682C">
      <w:start w:val="1"/>
      <w:numFmt w:val="bullet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 w:tplc="DCC4FE06">
      <w:start w:val="1"/>
      <w:numFmt w:val="bullet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 w:tplc="F064F26C">
      <w:start w:val="1"/>
      <w:numFmt w:val="bullet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 w:tplc="B0B2143A">
      <w:start w:val="1"/>
      <w:numFmt w:val="bullet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 w:tplc="545CC28A">
      <w:start w:val="1"/>
      <w:numFmt w:val="bullet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abstractNum w:abstractNumId="2">
    <w:nsid w:val="1B873F99"/>
    <w:multiLevelType w:val="hybridMultilevel"/>
    <w:tmpl w:val="2344294E"/>
    <w:lvl w:ilvl="0" w:tplc="217C0C32">
      <w:start w:val="1"/>
      <w:numFmt w:val="bullet"/>
      <w:lvlText w:val="–"/>
      <w:lvlJc w:val="left"/>
      <w:pPr>
        <w:ind w:left="709" w:hanging="360"/>
      </w:pPr>
      <w:rPr>
        <w:rFonts w:ascii="Arial" w:eastAsia="Times New Roman" w:hAnsi="Arial" w:hint="default"/>
      </w:rPr>
    </w:lvl>
    <w:lvl w:ilvl="1" w:tplc="5AA62046">
      <w:start w:val="1"/>
      <w:numFmt w:val="bullet"/>
      <w:lvlText w:val="o"/>
      <w:lvlJc w:val="left"/>
      <w:pPr>
        <w:ind w:left="1429" w:hanging="360"/>
      </w:pPr>
      <w:rPr>
        <w:rFonts w:ascii="Courier New" w:eastAsia="Times New Roman" w:hAnsi="Courier New" w:hint="default"/>
      </w:rPr>
    </w:lvl>
    <w:lvl w:ilvl="2" w:tplc="61B6D7DC">
      <w:start w:val="1"/>
      <w:numFmt w:val="bullet"/>
      <w:lvlText w:val="§"/>
      <w:lvlJc w:val="left"/>
      <w:pPr>
        <w:ind w:left="2149" w:hanging="360"/>
      </w:pPr>
      <w:rPr>
        <w:rFonts w:ascii="Wingdings" w:eastAsia="Times New Roman" w:hAnsi="Wingdings" w:hint="default"/>
      </w:rPr>
    </w:lvl>
    <w:lvl w:ilvl="3" w:tplc="CEA8A2D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D4FEC65A">
      <w:start w:val="1"/>
      <w:numFmt w:val="bullet"/>
      <w:lvlText w:val="o"/>
      <w:lvlJc w:val="left"/>
      <w:pPr>
        <w:ind w:left="3589" w:hanging="360"/>
      </w:pPr>
      <w:rPr>
        <w:rFonts w:ascii="Courier New" w:eastAsia="Times New Roman" w:hAnsi="Courier New" w:hint="default"/>
      </w:rPr>
    </w:lvl>
    <w:lvl w:ilvl="5" w:tplc="0C3839B2">
      <w:start w:val="1"/>
      <w:numFmt w:val="bullet"/>
      <w:lvlText w:val="§"/>
      <w:lvlJc w:val="left"/>
      <w:pPr>
        <w:ind w:left="4309" w:hanging="360"/>
      </w:pPr>
      <w:rPr>
        <w:rFonts w:ascii="Wingdings" w:eastAsia="Times New Roman" w:hAnsi="Wingdings" w:hint="default"/>
      </w:rPr>
    </w:lvl>
    <w:lvl w:ilvl="6" w:tplc="D452DACC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613E2322">
      <w:start w:val="1"/>
      <w:numFmt w:val="bullet"/>
      <w:lvlText w:val="o"/>
      <w:lvlJc w:val="left"/>
      <w:pPr>
        <w:ind w:left="5749" w:hanging="360"/>
      </w:pPr>
      <w:rPr>
        <w:rFonts w:ascii="Courier New" w:eastAsia="Times New Roman" w:hAnsi="Courier New" w:hint="default"/>
      </w:rPr>
    </w:lvl>
    <w:lvl w:ilvl="8" w:tplc="2E049FE2">
      <w:start w:val="1"/>
      <w:numFmt w:val="bullet"/>
      <w:lvlText w:val="§"/>
      <w:lvlJc w:val="left"/>
      <w:pPr>
        <w:ind w:left="6469" w:hanging="360"/>
      </w:pPr>
      <w:rPr>
        <w:rFonts w:ascii="Wingdings" w:eastAsia="Times New Roman" w:hAnsi="Wingdings" w:hint="default"/>
      </w:rPr>
    </w:lvl>
  </w:abstractNum>
  <w:abstractNum w:abstractNumId="3">
    <w:nsid w:val="2002119C"/>
    <w:multiLevelType w:val="hybridMultilevel"/>
    <w:tmpl w:val="8AE6FED8"/>
    <w:lvl w:ilvl="0" w:tplc="40BCD666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91BC8158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939C305C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879E61A8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E74C11F0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A4AA86CE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68EF1B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7FFA40B6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D9696B4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8B85708"/>
    <w:multiLevelType w:val="hybridMultilevel"/>
    <w:tmpl w:val="018E027E"/>
    <w:lvl w:ilvl="0" w:tplc="1236DEF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04E2920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381028A0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F35EE1C0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1D8840E2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9FA037A0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4D02C99A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C4C2FD90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3ACC3142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E843B8A"/>
    <w:multiLevelType w:val="hybridMultilevel"/>
    <w:tmpl w:val="94E0CFE6"/>
    <w:lvl w:ilvl="0" w:tplc="405C6B18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E2C0960E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35903620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BAECA150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B387A98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BBBC8A1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D3281CB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C23036E6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5D9E14C0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2DB334F"/>
    <w:multiLevelType w:val="hybridMultilevel"/>
    <w:tmpl w:val="4176BF72"/>
    <w:lvl w:ilvl="0" w:tplc="2E76C184">
      <w:start w:val="1"/>
      <w:numFmt w:val="bullet"/>
      <w:lvlText w:val="–"/>
      <w:lvlJc w:val="left"/>
      <w:pPr>
        <w:ind w:left="1418" w:hanging="360"/>
      </w:pPr>
      <w:rPr>
        <w:rFonts w:ascii="Arial" w:eastAsia="Times New Roman" w:hAnsi="Arial" w:hint="default"/>
      </w:rPr>
    </w:lvl>
    <w:lvl w:ilvl="1" w:tplc="5DD4E4B4">
      <w:start w:val="1"/>
      <w:numFmt w:val="bullet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 w:tplc="670CD6B2">
      <w:start w:val="1"/>
      <w:numFmt w:val="bullet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 w:tplc="F80693A2">
      <w:start w:val="1"/>
      <w:numFmt w:val="bullet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 w:tplc="401A700E">
      <w:start w:val="1"/>
      <w:numFmt w:val="bullet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 w:tplc="4EB8557E">
      <w:start w:val="1"/>
      <w:numFmt w:val="bullet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 w:tplc="1F80B872">
      <w:start w:val="1"/>
      <w:numFmt w:val="bullet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 w:tplc="8FEA8AEC">
      <w:start w:val="1"/>
      <w:numFmt w:val="bullet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 w:tplc="F7CCE794">
      <w:start w:val="1"/>
      <w:numFmt w:val="bullet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abstractNum w:abstractNumId="7">
    <w:nsid w:val="3AF21136"/>
    <w:multiLevelType w:val="hybridMultilevel"/>
    <w:tmpl w:val="F538F64C"/>
    <w:lvl w:ilvl="0" w:tplc="6186E854">
      <w:start w:val="1"/>
      <w:numFmt w:val="decimal"/>
      <w:lvlText w:val="%1."/>
      <w:lvlJc w:val="left"/>
      <w:rPr>
        <w:rFonts w:cs="Times New Roman"/>
      </w:rPr>
    </w:lvl>
    <w:lvl w:ilvl="1" w:tplc="65FCF22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5DE251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746147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D00E2A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CD8B88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ABA8D5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AB464E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8C6A45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900DFB"/>
    <w:multiLevelType w:val="hybridMultilevel"/>
    <w:tmpl w:val="367A50C4"/>
    <w:lvl w:ilvl="0" w:tplc="E342119E">
      <w:start w:val="1"/>
      <w:numFmt w:val="bullet"/>
      <w:lvlText w:val="–"/>
      <w:lvlJc w:val="left"/>
      <w:pPr>
        <w:ind w:left="1418" w:hanging="360"/>
      </w:pPr>
      <w:rPr>
        <w:rFonts w:ascii="Arial" w:eastAsia="Times New Roman" w:hAnsi="Arial" w:hint="default"/>
      </w:rPr>
    </w:lvl>
    <w:lvl w:ilvl="1" w:tplc="29B2F754">
      <w:start w:val="1"/>
      <w:numFmt w:val="bullet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 w:tplc="0AA4B316">
      <w:start w:val="1"/>
      <w:numFmt w:val="bullet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 w:tplc="03063508">
      <w:start w:val="1"/>
      <w:numFmt w:val="bullet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 w:tplc="C40EC886">
      <w:start w:val="1"/>
      <w:numFmt w:val="bullet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 w:tplc="796222C0">
      <w:start w:val="1"/>
      <w:numFmt w:val="bullet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 w:tplc="64B84EC6">
      <w:start w:val="1"/>
      <w:numFmt w:val="bullet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 w:tplc="886AB2F6">
      <w:start w:val="1"/>
      <w:numFmt w:val="bullet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 w:tplc="37646D20">
      <w:start w:val="1"/>
      <w:numFmt w:val="bullet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abstractNum w:abstractNumId="9">
    <w:nsid w:val="6B9333BC"/>
    <w:multiLevelType w:val="hybridMultilevel"/>
    <w:tmpl w:val="C9D81338"/>
    <w:lvl w:ilvl="0" w:tplc="C29A0158">
      <w:start w:val="1"/>
      <w:numFmt w:val="bullet"/>
      <w:lvlText w:val="–"/>
      <w:lvlJc w:val="left"/>
      <w:pPr>
        <w:ind w:left="1418" w:hanging="360"/>
      </w:pPr>
      <w:rPr>
        <w:rFonts w:ascii="Arial" w:eastAsia="Times New Roman" w:hAnsi="Arial" w:hint="default"/>
      </w:rPr>
    </w:lvl>
    <w:lvl w:ilvl="1" w:tplc="F776F830">
      <w:start w:val="1"/>
      <w:numFmt w:val="bullet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 w:tplc="D4347366">
      <w:start w:val="1"/>
      <w:numFmt w:val="bullet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 w:tplc="94447E6A">
      <w:start w:val="1"/>
      <w:numFmt w:val="bullet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 w:tplc="20441C98">
      <w:start w:val="1"/>
      <w:numFmt w:val="bullet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 w:tplc="3B32690E">
      <w:start w:val="1"/>
      <w:numFmt w:val="bullet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 w:tplc="C7D85F48">
      <w:start w:val="1"/>
      <w:numFmt w:val="bullet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 w:tplc="B5A8A174">
      <w:start w:val="1"/>
      <w:numFmt w:val="bullet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 w:tplc="63B6B8C6">
      <w:start w:val="1"/>
      <w:numFmt w:val="bullet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abstractNum w:abstractNumId="10">
    <w:nsid w:val="6D5E6E05"/>
    <w:multiLevelType w:val="hybridMultilevel"/>
    <w:tmpl w:val="FB1648AE"/>
    <w:lvl w:ilvl="0" w:tplc="D0CA900E">
      <w:start w:val="1"/>
      <w:numFmt w:val="bullet"/>
      <w:lvlText w:val="–"/>
      <w:lvlJc w:val="left"/>
      <w:pPr>
        <w:ind w:left="1418" w:hanging="360"/>
      </w:pPr>
      <w:rPr>
        <w:rFonts w:ascii="Arial" w:eastAsia="Times New Roman" w:hAnsi="Arial" w:hint="default"/>
      </w:rPr>
    </w:lvl>
    <w:lvl w:ilvl="1" w:tplc="11A2D036">
      <w:start w:val="1"/>
      <w:numFmt w:val="bullet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 w:tplc="5C0CCA48">
      <w:start w:val="1"/>
      <w:numFmt w:val="bullet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 w:tplc="AB5EA280">
      <w:start w:val="1"/>
      <w:numFmt w:val="bullet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 w:tplc="8BC20222">
      <w:start w:val="1"/>
      <w:numFmt w:val="bullet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 w:tplc="37B23166">
      <w:start w:val="1"/>
      <w:numFmt w:val="bullet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 w:tplc="7D1409F4">
      <w:start w:val="1"/>
      <w:numFmt w:val="bullet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 w:tplc="114E2620">
      <w:start w:val="1"/>
      <w:numFmt w:val="bullet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 w:tplc="DBE6C388">
      <w:start w:val="1"/>
      <w:numFmt w:val="bullet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abstractNum w:abstractNumId="11">
    <w:nsid w:val="70BA6D0D"/>
    <w:multiLevelType w:val="hybridMultilevel"/>
    <w:tmpl w:val="C57CB380"/>
    <w:lvl w:ilvl="0" w:tplc="C532CB08">
      <w:start w:val="1"/>
      <w:numFmt w:val="bullet"/>
      <w:lvlText w:val="–"/>
      <w:lvlJc w:val="left"/>
      <w:pPr>
        <w:ind w:left="1418" w:hanging="360"/>
      </w:pPr>
      <w:rPr>
        <w:rFonts w:ascii="Arial" w:eastAsia="Times New Roman" w:hAnsi="Arial" w:hint="default"/>
      </w:rPr>
    </w:lvl>
    <w:lvl w:ilvl="1" w:tplc="75D4ABB6">
      <w:start w:val="1"/>
      <w:numFmt w:val="bullet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 w:tplc="D6E245D2">
      <w:start w:val="1"/>
      <w:numFmt w:val="bullet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 w:tplc="1C46F42A">
      <w:start w:val="1"/>
      <w:numFmt w:val="bullet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 w:tplc="752A6912">
      <w:start w:val="1"/>
      <w:numFmt w:val="bullet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 w:tplc="6E54249C">
      <w:start w:val="1"/>
      <w:numFmt w:val="bullet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 w:tplc="D9FAFFDC">
      <w:start w:val="1"/>
      <w:numFmt w:val="bullet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 w:tplc="2C66A284">
      <w:start w:val="1"/>
      <w:numFmt w:val="bullet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 w:tplc="23BC33F0">
      <w:start w:val="1"/>
      <w:numFmt w:val="bullet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abstractNum w:abstractNumId="12">
    <w:nsid w:val="749C638F"/>
    <w:multiLevelType w:val="hybridMultilevel"/>
    <w:tmpl w:val="65D640C6"/>
    <w:lvl w:ilvl="0" w:tplc="4064C434">
      <w:start w:val="1"/>
      <w:numFmt w:val="bullet"/>
      <w:lvlText w:val="–"/>
      <w:lvlJc w:val="left"/>
      <w:pPr>
        <w:ind w:left="1418" w:hanging="360"/>
      </w:pPr>
      <w:rPr>
        <w:rFonts w:ascii="Arial" w:eastAsia="Times New Roman" w:hAnsi="Arial" w:hint="default"/>
      </w:rPr>
    </w:lvl>
    <w:lvl w:ilvl="1" w:tplc="85F6AB4E">
      <w:start w:val="1"/>
      <w:numFmt w:val="bullet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 w:tplc="56489050">
      <w:start w:val="1"/>
      <w:numFmt w:val="bullet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 w:tplc="DCB808E8">
      <w:start w:val="1"/>
      <w:numFmt w:val="bullet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 w:tplc="004A5050">
      <w:start w:val="1"/>
      <w:numFmt w:val="bullet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 w:tplc="8A58CA3E">
      <w:start w:val="1"/>
      <w:numFmt w:val="bullet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 w:tplc="26AE52E2">
      <w:start w:val="1"/>
      <w:numFmt w:val="bullet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 w:tplc="34B43FCE">
      <w:start w:val="1"/>
      <w:numFmt w:val="bullet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 w:tplc="4FD65438">
      <w:start w:val="1"/>
      <w:numFmt w:val="bullet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abstractNum w:abstractNumId="13">
    <w:nsid w:val="7C675A6C"/>
    <w:multiLevelType w:val="hybridMultilevel"/>
    <w:tmpl w:val="5F0A56EC"/>
    <w:lvl w:ilvl="0" w:tplc="0D9C816E">
      <w:start w:val="1"/>
      <w:numFmt w:val="bullet"/>
      <w:lvlText w:val="–"/>
      <w:lvlJc w:val="left"/>
      <w:pPr>
        <w:ind w:left="1418" w:hanging="360"/>
      </w:pPr>
      <w:rPr>
        <w:rFonts w:ascii="Arial" w:eastAsia="Times New Roman" w:hAnsi="Arial" w:hint="default"/>
      </w:rPr>
    </w:lvl>
    <w:lvl w:ilvl="1" w:tplc="C15A3D86">
      <w:start w:val="1"/>
      <w:numFmt w:val="bullet"/>
      <w:lvlText w:val="o"/>
      <w:lvlJc w:val="left"/>
      <w:pPr>
        <w:ind w:left="2138" w:hanging="360"/>
      </w:pPr>
      <w:rPr>
        <w:rFonts w:ascii="Courier New" w:eastAsia="Times New Roman" w:hAnsi="Courier New" w:hint="default"/>
      </w:rPr>
    </w:lvl>
    <w:lvl w:ilvl="2" w:tplc="936E861E">
      <w:start w:val="1"/>
      <w:numFmt w:val="bullet"/>
      <w:lvlText w:val="§"/>
      <w:lvlJc w:val="left"/>
      <w:pPr>
        <w:ind w:left="2858" w:hanging="360"/>
      </w:pPr>
      <w:rPr>
        <w:rFonts w:ascii="Wingdings" w:eastAsia="Times New Roman" w:hAnsi="Wingdings" w:hint="default"/>
      </w:rPr>
    </w:lvl>
    <w:lvl w:ilvl="3" w:tplc="CE981846">
      <w:start w:val="1"/>
      <w:numFmt w:val="bullet"/>
      <w:lvlText w:val="·"/>
      <w:lvlJc w:val="left"/>
      <w:pPr>
        <w:ind w:left="3578" w:hanging="360"/>
      </w:pPr>
      <w:rPr>
        <w:rFonts w:ascii="Symbol" w:eastAsia="Times New Roman" w:hAnsi="Symbol" w:hint="default"/>
      </w:rPr>
    </w:lvl>
    <w:lvl w:ilvl="4" w:tplc="9DB6F650">
      <w:start w:val="1"/>
      <w:numFmt w:val="bullet"/>
      <w:lvlText w:val="o"/>
      <w:lvlJc w:val="left"/>
      <w:pPr>
        <w:ind w:left="4298" w:hanging="360"/>
      </w:pPr>
      <w:rPr>
        <w:rFonts w:ascii="Courier New" w:eastAsia="Times New Roman" w:hAnsi="Courier New" w:hint="default"/>
      </w:rPr>
    </w:lvl>
    <w:lvl w:ilvl="5" w:tplc="177AFC92">
      <w:start w:val="1"/>
      <w:numFmt w:val="bullet"/>
      <w:lvlText w:val="§"/>
      <w:lvlJc w:val="left"/>
      <w:pPr>
        <w:ind w:left="5018" w:hanging="360"/>
      </w:pPr>
      <w:rPr>
        <w:rFonts w:ascii="Wingdings" w:eastAsia="Times New Roman" w:hAnsi="Wingdings" w:hint="default"/>
      </w:rPr>
    </w:lvl>
    <w:lvl w:ilvl="6" w:tplc="F0B041F6">
      <w:start w:val="1"/>
      <w:numFmt w:val="bullet"/>
      <w:lvlText w:val="·"/>
      <w:lvlJc w:val="left"/>
      <w:pPr>
        <w:ind w:left="5738" w:hanging="360"/>
      </w:pPr>
      <w:rPr>
        <w:rFonts w:ascii="Symbol" w:eastAsia="Times New Roman" w:hAnsi="Symbol" w:hint="default"/>
      </w:rPr>
    </w:lvl>
    <w:lvl w:ilvl="7" w:tplc="0E285F2E">
      <w:start w:val="1"/>
      <w:numFmt w:val="bullet"/>
      <w:lvlText w:val="o"/>
      <w:lvlJc w:val="left"/>
      <w:pPr>
        <w:ind w:left="6458" w:hanging="360"/>
      </w:pPr>
      <w:rPr>
        <w:rFonts w:ascii="Courier New" w:eastAsia="Times New Roman" w:hAnsi="Courier New" w:hint="default"/>
      </w:rPr>
    </w:lvl>
    <w:lvl w:ilvl="8" w:tplc="EBA817FA">
      <w:start w:val="1"/>
      <w:numFmt w:val="bullet"/>
      <w:lvlText w:val="§"/>
      <w:lvlJc w:val="left"/>
      <w:pPr>
        <w:ind w:left="7178" w:hanging="360"/>
      </w:pPr>
      <w:rPr>
        <w:rFonts w:ascii="Wingdings" w:eastAsia="Times New Roman" w:hAnsi="Wingdings" w:hint="default"/>
      </w:rPr>
    </w:lvl>
  </w:abstractNum>
  <w:abstractNum w:abstractNumId="14">
    <w:nsid w:val="7D631889"/>
    <w:multiLevelType w:val="hybridMultilevel"/>
    <w:tmpl w:val="EAA2D490"/>
    <w:lvl w:ilvl="0" w:tplc="1BF4D21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58C37F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42FFD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50D1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5845AF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570FC0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518718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D2A2EC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DC384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3"/>
  </w:num>
  <w:num w:numId="7">
    <w:abstractNumId w:val="2"/>
  </w:num>
  <w:num w:numId="8">
    <w:abstractNumId w:val="0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0D1"/>
    <w:rsid w:val="0007268B"/>
    <w:rsid w:val="000967DA"/>
    <w:rsid w:val="00097A03"/>
    <w:rsid w:val="000A1672"/>
    <w:rsid w:val="000F0A78"/>
    <w:rsid w:val="000F4B82"/>
    <w:rsid w:val="00144CE5"/>
    <w:rsid w:val="00156611"/>
    <w:rsid w:val="001641CC"/>
    <w:rsid w:val="001E66D6"/>
    <w:rsid w:val="00277447"/>
    <w:rsid w:val="002C0850"/>
    <w:rsid w:val="002C2746"/>
    <w:rsid w:val="002C7B23"/>
    <w:rsid w:val="002D5964"/>
    <w:rsid w:val="002E0DE2"/>
    <w:rsid w:val="00302119"/>
    <w:rsid w:val="0032502D"/>
    <w:rsid w:val="003417AC"/>
    <w:rsid w:val="00376359"/>
    <w:rsid w:val="0038166C"/>
    <w:rsid w:val="003A49DA"/>
    <w:rsid w:val="00444C9E"/>
    <w:rsid w:val="00445E9E"/>
    <w:rsid w:val="00476396"/>
    <w:rsid w:val="00491B4F"/>
    <w:rsid w:val="004F5D1D"/>
    <w:rsid w:val="00567DDC"/>
    <w:rsid w:val="0067238F"/>
    <w:rsid w:val="0069265B"/>
    <w:rsid w:val="007057C7"/>
    <w:rsid w:val="00717276"/>
    <w:rsid w:val="007217E7"/>
    <w:rsid w:val="007D7317"/>
    <w:rsid w:val="007F5697"/>
    <w:rsid w:val="00837193"/>
    <w:rsid w:val="00856173"/>
    <w:rsid w:val="008745C8"/>
    <w:rsid w:val="0089436A"/>
    <w:rsid w:val="00944812"/>
    <w:rsid w:val="009760D1"/>
    <w:rsid w:val="009A6F26"/>
    <w:rsid w:val="00A63973"/>
    <w:rsid w:val="00A74764"/>
    <w:rsid w:val="00AE258B"/>
    <w:rsid w:val="00AF3C5B"/>
    <w:rsid w:val="00B0125D"/>
    <w:rsid w:val="00BC674F"/>
    <w:rsid w:val="00BD627B"/>
    <w:rsid w:val="00C00182"/>
    <w:rsid w:val="00C7709A"/>
    <w:rsid w:val="00CE6552"/>
    <w:rsid w:val="00D0196B"/>
    <w:rsid w:val="00D7479B"/>
    <w:rsid w:val="00DA09E8"/>
    <w:rsid w:val="00DB1809"/>
    <w:rsid w:val="00DE254D"/>
    <w:rsid w:val="00E03EA6"/>
    <w:rsid w:val="00E167CA"/>
    <w:rsid w:val="00E455D2"/>
    <w:rsid w:val="00E7063F"/>
    <w:rsid w:val="00F14E2F"/>
    <w:rsid w:val="00F4506B"/>
    <w:rsid w:val="00F55030"/>
    <w:rsid w:val="00F55CE6"/>
    <w:rsid w:val="00F7777A"/>
    <w:rsid w:val="00F9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760D1"/>
    <w:rPr>
      <w:sz w:val="28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0196B"/>
    <w:pPr>
      <w:keepNext/>
      <w:jc w:val="center"/>
      <w:outlineLvl w:val="0"/>
    </w:pPr>
    <w:rPr>
      <w:rFonts w:eastAsia="Times New Roman"/>
      <w:b/>
      <w:sz w:val="3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0D1"/>
    <w:rPr>
      <w:rFonts w:ascii="Arial" w:eastAsia="Times New Roman" w:hAnsi="Arial" w:cs="Arial"/>
      <w:sz w:val="40"/>
      <w:szCs w:val="40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9760D1"/>
    <w:pPr>
      <w:keepNext/>
      <w:keepLines/>
      <w:spacing w:before="360" w:after="200"/>
      <w:outlineLvl w:val="1"/>
    </w:pPr>
    <w:rPr>
      <w:rFonts w:ascii="Arial" w:hAnsi="Arial" w:cs="Arial"/>
      <w:sz w:val="34"/>
    </w:rPr>
  </w:style>
  <w:style w:type="character" w:customStyle="1" w:styleId="Heading2Char">
    <w:name w:val="Heading 2 Char"/>
    <w:basedOn w:val="DefaultParagraphFont"/>
    <w:link w:val="Heading21"/>
    <w:uiPriority w:val="99"/>
    <w:locked/>
    <w:rsid w:val="009760D1"/>
    <w:rPr>
      <w:rFonts w:ascii="Arial" w:eastAsia="Times New Roman" w:hAnsi="Arial" w:cs="Arial"/>
      <w:sz w:val="34"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9760D1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character" w:customStyle="1" w:styleId="Heading3Char">
    <w:name w:val="Heading 3 Char"/>
    <w:basedOn w:val="DefaultParagraphFont"/>
    <w:link w:val="Heading31"/>
    <w:uiPriority w:val="99"/>
    <w:locked/>
    <w:rsid w:val="009760D1"/>
    <w:rPr>
      <w:rFonts w:ascii="Arial" w:eastAsia="Times New Roman" w:hAnsi="Arial" w:cs="Arial"/>
      <w:sz w:val="30"/>
      <w:szCs w:val="30"/>
    </w:rPr>
  </w:style>
  <w:style w:type="paragraph" w:customStyle="1" w:styleId="Heading41">
    <w:name w:val="Heading 41"/>
    <w:basedOn w:val="Normal"/>
    <w:next w:val="Normal"/>
    <w:link w:val="Heading4Char"/>
    <w:uiPriority w:val="99"/>
    <w:rsid w:val="009760D1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1"/>
    <w:uiPriority w:val="99"/>
    <w:locked/>
    <w:rsid w:val="009760D1"/>
    <w:rPr>
      <w:rFonts w:ascii="Arial" w:eastAsia="Times New Roman" w:hAnsi="Arial" w:cs="Arial"/>
      <w:b/>
      <w:bCs/>
      <w:sz w:val="26"/>
      <w:szCs w:val="26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9760D1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1"/>
    <w:uiPriority w:val="99"/>
    <w:locked/>
    <w:rsid w:val="009760D1"/>
    <w:rPr>
      <w:rFonts w:ascii="Arial" w:eastAsia="Times New Roman" w:hAnsi="Arial" w:cs="Arial"/>
      <w:b/>
      <w:bCs/>
      <w:sz w:val="24"/>
      <w:szCs w:val="24"/>
    </w:rPr>
  </w:style>
  <w:style w:type="paragraph" w:customStyle="1" w:styleId="Heading61">
    <w:name w:val="Heading 61"/>
    <w:basedOn w:val="Normal"/>
    <w:next w:val="Normal"/>
    <w:link w:val="Heading6Char"/>
    <w:uiPriority w:val="99"/>
    <w:rsid w:val="009760D1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</w:rPr>
  </w:style>
  <w:style w:type="character" w:customStyle="1" w:styleId="Heading6Char">
    <w:name w:val="Heading 6 Char"/>
    <w:basedOn w:val="DefaultParagraphFont"/>
    <w:link w:val="Heading61"/>
    <w:uiPriority w:val="99"/>
    <w:locked/>
    <w:rsid w:val="009760D1"/>
    <w:rPr>
      <w:rFonts w:ascii="Arial" w:eastAsia="Times New Roman" w:hAnsi="Arial" w:cs="Arial"/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9760D1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DefaultParagraphFont"/>
    <w:link w:val="Heading71"/>
    <w:uiPriority w:val="99"/>
    <w:locked/>
    <w:rsid w:val="009760D1"/>
    <w:rPr>
      <w:rFonts w:ascii="Arial" w:eastAsia="Times New Roman" w:hAnsi="Arial" w:cs="Arial"/>
      <w:b/>
      <w:bCs/>
      <w:i/>
      <w:iCs/>
      <w:sz w:val="22"/>
      <w:szCs w:val="22"/>
    </w:rPr>
  </w:style>
  <w:style w:type="paragraph" w:customStyle="1" w:styleId="Heading81">
    <w:name w:val="Heading 81"/>
    <w:basedOn w:val="Normal"/>
    <w:next w:val="Normal"/>
    <w:link w:val="Heading8Char"/>
    <w:uiPriority w:val="99"/>
    <w:rsid w:val="009760D1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</w:rPr>
  </w:style>
  <w:style w:type="character" w:customStyle="1" w:styleId="Heading8Char">
    <w:name w:val="Heading 8 Char"/>
    <w:basedOn w:val="DefaultParagraphFont"/>
    <w:link w:val="Heading81"/>
    <w:uiPriority w:val="99"/>
    <w:locked/>
    <w:rsid w:val="009760D1"/>
    <w:rPr>
      <w:rFonts w:ascii="Arial" w:eastAsia="Times New Roman" w:hAnsi="Arial" w:cs="Arial"/>
      <w:i/>
      <w:iCs/>
      <w:sz w:val="22"/>
      <w:szCs w:val="22"/>
    </w:rPr>
  </w:style>
  <w:style w:type="paragraph" w:customStyle="1" w:styleId="Heading91">
    <w:name w:val="Heading 91"/>
    <w:basedOn w:val="Normal"/>
    <w:next w:val="Normal"/>
    <w:link w:val="Heading9Char"/>
    <w:uiPriority w:val="99"/>
    <w:rsid w:val="009760D1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Heading9Char">
    <w:name w:val="Heading 9 Char"/>
    <w:basedOn w:val="DefaultParagraphFont"/>
    <w:link w:val="Heading91"/>
    <w:uiPriority w:val="99"/>
    <w:locked/>
    <w:rsid w:val="009760D1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9760D1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9760D1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9760D1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60D1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9760D1"/>
    <w:pPr>
      <w:ind w:left="720" w:right="720"/>
    </w:pPr>
    <w:rPr>
      <w:i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9760D1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760D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760D1"/>
    <w:rPr>
      <w:i/>
    </w:rPr>
  </w:style>
  <w:style w:type="paragraph" w:customStyle="1" w:styleId="Header1">
    <w:name w:val="Header1"/>
    <w:basedOn w:val="Normal"/>
    <w:link w:val="HeaderChar"/>
    <w:uiPriority w:val="99"/>
    <w:rsid w:val="009760D1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1"/>
    <w:uiPriority w:val="99"/>
    <w:locked/>
    <w:rsid w:val="009760D1"/>
    <w:rPr>
      <w:rFonts w:cs="Times New Roman"/>
    </w:rPr>
  </w:style>
  <w:style w:type="paragraph" w:customStyle="1" w:styleId="Footer1">
    <w:name w:val="Footer1"/>
    <w:basedOn w:val="Normal"/>
    <w:link w:val="CaptionChar"/>
    <w:uiPriority w:val="99"/>
    <w:rsid w:val="009760D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1"/>
    <w:uiPriority w:val="99"/>
    <w:locked/>
    <w:rsid w:val="009760D1"/>
    <w:rPr>
      <w:rFonts w:cs="Times New Roman"/>
    </w:rPr>
  </w:style>
  <w:style w:type="paragraph" w:customStyle="1" w:styleId="Caption1">
    <w:name w:val="Caption1"/>
    <w:basedOn w:val="Normal"/>
    <w:next w:val="Normal"/>
    <w:uiPriority w:val="99"/>
    <w:semiHidden/>
    <w:rsid w:val="009760D1"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CaptionChar">
    <w:name w:val="Caption Char"/>
    <w:link w:val="Footer1"/>
    <w:uiPriority w:val="99"/>
    <w:locked/>
    <w:rsid w:val="009760D1"/>
  </w:style>
  <w:style w:type="table" w:customStyle="1" w:styleId="TableGridLight">
    <w:name w:val="Table Grid Light"/>
    <w:uiPriority w:val="99"/>
    <w:rsid w:val="009760D1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9760D1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cs="Times New Roman"/>
      </w:rPr>
      <w:tblPr/>
      <w:tcPr>
        <w:shd w:val="clear" w:color="F2F2F2" w:fill="F2F2F2"/>
      </w:tcPr>
    </w:tblStylePr>
  </w:style>
  <w:style w:type="table" w:customStyle="1" w:styleId="PlainTable2">
    <w:name w:val="Plain Table 2"/>
    <w:uiPriority w:val="99"/>
    <w:rsid w:val="009760D1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">
    <w:name w:val="Grid Table 2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3">
    <w:name w:val="Grid Table 3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4">
    <w:name w:val="Grid Table 4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5Dark">
    <w:name w:val="Grid Table 5 Dark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band1Vert">
      <w:rPr>
        <w:rFonts w:cs="Times New Roman"/>
      </w:rPr>
      <w:tblPr/>
      <w:tcPr>
        <w:shd w:val="clear" w:color="8A8A8A" w:fill="8A8A8A"/>
      </w:tcPr>
    </w:tblStylePr>
    <w:tblStylePr w:type="band1Horz">
      <w:rPr>
        <w:rFonts w:cs="Times New Roman"/>
      </w:rPr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band1Vert">
      <w:rPr>
        <w:rFonts w:cs="Times New Roman"/>
      </w:rPr>
      <w:tblPr/>
      <w:tcPr>
        <w:shd w:val="clear" w:color="B3D0EB" w:fill="B3D0EB"/>
      </w:tcPr>
    </w:tblStylePr>
    <w:tblStylePr w:type="band1Horz">
      <w:rPr>
        <w:rFonts w:cs="Times New Roman"/>
      </w:rPr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band1Vert">
      <w:rPr>
        <w:rFonts w:cs="Times New Roman"/>
      </w:rPr>
      <w:tblPr/>
      <w:tcPr>
        <w:shd w:val="clear" w:color="F6C3A0" w:fill="F6C3A0"/>
      </w:tcPr>
    </w:tblStylePr>
    <w:tblStylePr w:type="band1Horz">
      <w:rPr>
        <w:rFonts w:cs="Times New Roman"/>
      </w:rPr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band1Vert">
      <w:rPr>
        <w:rFonts w:cs="Times New Roman"/>
      </w:rPr>
      <w:tblPr/>
      <w:tcPr>
        <w:shd w:val="clear" w:color="D5D5D5" w:fill="D5D5D5"/>
      </w:tcPr>
    </w:tblStylePr>
    <w:tblStylePr w:type="band1Horz">
      <w:rPr>
        <w:rFonts w:cs="Times New Roman"/>
      </w:rPr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band1Vert">
      <w:rPr>
        <w:rFonts w:cs="Times New Roman"/>
      </w:rPr>
      <w:tblPr/>
      <w:tcPr>
        <w:shd w:val="clear" w:color="FFE28A" w:fill="FFE28A"/>
      </w:tcPr>
    </w:tblStylePr>
    <w:tblStylePr w:type="band1Horz">
      <w:rPr>
        <w:rFonts w:cs="Times New Roman"/>
      </w:rPr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band1Vert">
      <w:rPr>
        <w:rFonts w:cs="Times New Roman"/>
      </w:rPr>
      <w:tblPr/>
      <w:tcPr>
        <w:shd w:val="clear" w:color="A9BEE4" w:fill="A9BEE4"/>
      </w:tcPr>
    </w:tblStylePr>
    <w:tblStylePr w:type="band1Horz">
      <w:rPr>
        <w:rFonts w:cs="Times New Roman"/>
      </w:rPr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band1Vert">
      <w:rPr>
        <w:rFonts w:cs="Times New Roman"/>
      </w:rPr>
      <w:tblPr/>
      <w:tcPr>
        <w:shd w:val="clear" w:color="BCDBA8" w:fill="BCDBA8"/>
      </w:tcPr>
    </w:tblStylePr>
    <w:tblStylePr w:type="band1Horz">
      <w:rPr>
        <w:rFonts w:cs="Times New Roman"/>
      </w:rPr>
      <w:tblPr/>
      <w:tcPr>
        <w:shd w:val="clear" w:color="BCDBA8" w:fill="BCDBA8"/>
      </w:tcPr>
    </w:tblStylePr>
  </w:style>
  <w:style w:type="table" w:customStyle="1" w:styleId="GridTable6Colorful">
    <w:name w:val="Grid Table 6 Colorful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rFonts w:cs="Times New Roman"/>
        <w:b/>
        <w:color w:val="ACCCEA"/>
      </w:rPr>
    </w:tblStylePr>
    <w:tblStylePr w:type="firstCol">
      <w:rPr>
        <w:rFonts w:cs="Times New Roman"/>
        <w:b/>
        <w:color w:val="ACCCEA"/>
      </w:rPr>
    </w:tblStylePr>
    <w:tblStylePr w:type="lastCol">
      <w:rPr>
        <w:rFonts w:cs="Times New Roman"/>
        <w:b/>
        <w:color w:val="ACCCEA"/>
      </w:rPr>
    </w:tblStylePr>
    <w:tblStylePr w:type="band1Vert">
      <w:rPr>
        <w:rFonts w:cs="Times New Roman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 w:cs="Times New Roman"/>
        <w:color w:val="ACCCEA"/>
        <w:sz w:val="22"/>
      </w:rPr>
    </w:tblStylePr>
  </w:style>
  <w:style w:type="table" w:customStyle="1" w:styleId="GridTable6Colorful-Accent2">
    <w:name w:val="Grid Table 6 Colorful - Accent 2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rFonts w:cs="Times New Roman"/>
        <w:b/>
        <w:color w:val="F4B184"/>
      </w:rPr>
    </w:tblStylePr>
    <w:tblStylePr w:type="firstCol">
      <w:rPr>
        <w:rFonts w:cs="Times New Roman"/>
        <w:b/>
        <w:color w:val="F4B184"/>
      </w:rPr>
    </w:tblStylePr>
    <w:tblStylePr w:type="lastCol">
      <w:rPr>
        <w:rFonts w:cs="Times New Roman"/>
        <w:b/>
        <w:color w:val="F4B184"/>
      </w:rPr>
    </w:tblStylePr>
    <w:tblStylePr w:type="band1Vert">
      <w:rPr>
        <w:rFonts w:cs="Times New Roman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GridTable6Colorful-Accent3">
    <w:name w:val="Grid Table 6 Colorful - Accent 3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rFonts w:cs="Times New Roman"/>
        <w:b/>
        <w:color w:val="A5A5A5"/>
      </w:rPr>
    </w:tblStylePr>
    <w:tblStylePr w:type="firstCol">
      <w:rPr>
        <w:rFonts w:cs="Times New Roman"/>
        <w:b/>
        <w:color w:val="A5A5A5"/>
      </w:rPr>
    </w:tblStylePr>
    <w:tblStylePr w:type="lastCol">
      <w:rPr>
        <w:rFonts w:cs="Times New Roman"/>
        <w:b/>
        <w:color w:val="A5A5A5"/>
      </w:rPr>
    </w:tblStylePr>
    <w:tblStylePr w:type="band1Vert">
      <w:rPr>
        <w:rFonts w:cs="Times New Roman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</w:style>
  <w:style w:type="table" w:customStyle="1" w:styleId="GridTable6Colorful-Accent4">
    <w:name w:val="Grid Table 6 Colorful - Accent 4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rFonts w:cs="Times New Roman"/>
        <w:b/>
        <w:color w:val="FFD865"/>
      </w:rPr>
    </w:tblStylePr>
    <w:tblStylePr w:type="firstCol">
      <w:rPr>
        <w:rFonts w:cs="Times New Roman"/>
        <w:b/>
        <w:color w:val="FFD865"/>
      </w:rPr>
    </w:tblStylePr>
    <w:tblStylePr w:type="lastCol">
      <w:rPr>
        <w:rFonts w:cs="Times New Roman"/>
        <w:b/>
        <w:color w:val="FFD865"/>
      </w:rPr>
    </w:tblStylePr>
    <w:tblStylePr w:type="band1Vert">
      <w:rPr>
        <w:rFonts w:cs="Times New Roman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GridTable6Colorful-Accent5">
    <w:name w:val="Grid Table 6 Colorful - Accent 5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rFonts w:cs="Times New Roman"/>
        <w:b/>
        <w:color w:val="254175"/>
      </w:rPr>
    </w:tblStylePr>
    <w:tblStylePr w:type="firstCol">
      <w:rPr>
        <w:rFonts w:cs="Times New Roman"/>
        <w:b/>
        <w:color w:val="254175"/>
      </w:rPr>
    </w:tblStylePr>
    <w:tblStylePr w:type="lastCol">
      <w:rPr>
        <w:rFonts w:cs="Times New Roman"/>
        <w:b/>
        <w:color w:val="254175"/>
      </w:rPr>
    </w:tblStylePr>
    <w:tblStylePr w:type="band1Vert">
      <w:rPr>
        <w:rFonts w:cs="Times New Roman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6Colorful-Accent6">
    <w:name w:val="Grid Table 6 Colorful - Accent 6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rFonts w:cs="Times New Roman"/>
        <w:b/>
        <w:color w:val="254175"/>
      </w:rPr>
    </w:tblStylePr>
    <w:tblStylePr w:type="firstCol">
      <w:rPr>
        <w:rFonts w:cs="Times New Roman"/>
        <w:b/>
        <w:color w:val="254175"/>
      </w:rPr>
    </w:tblStylePr>
    <w:tblStylePr w:type="lastCol">
      <w:rPr>
        <w:rFonts w:cs="Times New Roman"/>
        <w:b/>
        <w:color w:val="254175"/>
      </w:rPr>
    </w:tblStylePr>
    <w:tblStylePr w:type="band1Vert">
      <w:rPr>
        <w:rFonts w:cs="Times New Roman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7Colorful">
    <w:name w:val="Grid Table 7 Colorful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 w:cs="Times New Roman"/>
        <w:color w:val="ACCCEA"/>
        <w:sz w:val="22"/>
      </w:rPr>
    </w:tblStylePr>
  </w:style>
  <w:style w:type="table" w:customStyle="1" w:styleId="GridTable7Colorful-Accent2">
    <w:name w:val="Grid Table 7 Colorful - Accent 2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GridTable7Colorful-Accent3">
    <w:name w:val="Grid Table 7 Colorful - Accent 3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</w:style>
  <w:style w:type="table" w:customStyle="1" w:styleId="GridTable7Colorful-Accent4">
    <w:name w:val="Grid Table 7 Colorful - Accent 4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GridTable7Colorful-Accent5">
    <w:name w:val="Grid Table 7 Colorful - Accent 5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7Colorful-Accent6">
    <w:name w:val="Grid Table 7 Colorful - Accent 6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 w:cs="Times New Roman"/>
        <w:color w:val="416429"/>
        <w:sz w:val="22"/>
      </w:rPr>
    </w:tblStylePr>
  </w:style>
  <w:style w:type="table" w:customStyle="1" w:styleId="ListTable1Light">
    <w:name w:val="List Table 1 Light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cs="Times New Roman"/>
      </w:rPr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cs="Times New Roman"/>
      </w:rPr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cs="Times New Roman"/>
      </w:rPr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cs="Times New Roman"/>
      </w:rPr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cs="Times New Roman"/>
      </w:rPr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cs="Times New Roman"/>
      </w:rPr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cs="Times New Roman"/>
      </w:rPr>
      <w:tblPr/>
      <w:tcPr>
        <w:shd w:val="clear" w:color="DAEBCF" w:fill="DAEBCF"/>
      </w:tcPr>
    </w:tblStylePr>
  </w:style>
  <w:style w:type="table" w:customStyle="1" w:styleId="ListTable2">
    <w:name w:val="List Table 2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3">
    <w:name w:val="List Table 3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">
    <w:name w:val="List Table 4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5Dark">
    <w:name w:val="List Table 5 Dark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ListTable6Colorful">
    <w:name w:val="List Table 6 Colorful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rFonts w:cs="Times New Roman"/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rFonts w:cs="Times New Roman"/>
        <w:b/>
        <w:color w:val="245A8D"/>
      </w:rPr>
    </w:tblStylePr>
    <w:tblStylePr w:type="lastCol">
      <w:rPr>
        <w:rFonts w:cs="Times New Roman"/>
        <w:b/>
        <w:color w:val="245A8D"/>
      </w:r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 w:cs="Times New Roman"/>
        <w:color w:val="245A8D"/>
        <w:sz w:val="22"/>
      </w:rPr>
    </w:tblStylePr>
  </w:style>
  <w:style w:type="table" w:customStyle="1" w:styleId="ListTable6Colorful-Accent2">
    <w:name w:val="List Table 6 Colorful - Accent 2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rFonts w:cs="Times New Roman"/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rFonts w:cs="Times New Roman"/>
        <w:b/>
        <w:color w:val="F4B184"/>
      </w:rPr>
    </w:tblStylePr>
    <w:tblStylePr w:type="lastCol">
      <w:rPr>
        <w:rFonts w:cs="Times New Roman"/>
        <w:b/>
        <w:color w:val="F4B184"/>
      </w:r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ListTable6Colorful-Accent3">
    <w:name w:val="List Table 6 Colorful - Accent 3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rFonts w:cs="Times New Roman"/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rFonts w:cs="Times New Roman"/>
        <w:b/>
        <w:color w:val="C9C9C9"/>
      </w:rPr>
    </w:tblStylePr>
    <w:tblStylePr w:type="lastCol">
      <w:rPr>
        <w:rFonts w:cs="Times New Roman"/>
        <w:b/>
        <w:color w:val="C9C9C9"/>
      </w:r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</w:style>
  <w:style w:type="table" w:customStyle="1" w:styleId="ListTable6Colorful-Accent4">
    <w:name w:val="List Table 6 Colorful - Accent 4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rFonts w:cs="Times New Roman"/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rFonts w:cs="Times New Roman"/>
        <w:b/>
        <w:color w:val="FFD865"/>
      </w:rPr>
    </w:tblStylePr>
    <w:tblStylePr w:type="lastCol">
      <w:rPr>
        <w:rFonts w:cs="Times New Roman"/>
        <w:b/>
        <w:color w:val="FFD865"/>
      </w:r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ListTable6Colorful-Accent5">
    <w:name w:val="List Table 6 Colorful - Accent 5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rFonts w:cs="Times New Roman"/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rFonts w:cs="Times New Roman"/>
        <w:b/>
        <w:color w:val="8DA9DB"/>
      </w:rPr>
    </w:tblStylePr>
    <w:tblStylePr w:type="lastCol">
      <w:rPr>
        <w:rFonts w:cs="Times New Roman"/>
        <w:b/>
        <w:color w:val="8DA9DB"/>
      </w:r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 w:cs="Times New Roman"/>
        <w:color w:val="8DA9DB"/>
        <w:sz w:val="22"/>
      </w:rPr>
    </w:tblStylePr>
  </w:style>
  <w:style w:type="table" w:customStyle="1" w:styleId="ListTable6Colorful-Accent6">
    <w:name w:val="List Table 6 Colorful - Accent 6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rFonts w:cs="Times New Roman"/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rFonts w:cs="Times New Roman"/>
        <w:b/>
        <w:color w:val="A9D08E"/>
      </w:rPr>
    </w:tblStylePr>
    <w:tblStylePr w:type="lastCol">
      <w:rPr>
        <w:rFonts w:cs="Times New Roman"/>
        <w:b/>
        <w:color w:val="A9D08E"/>
      </w:r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</w:style>
  <w:style w:type="table" w:customStyle="1" w:styleId="ListTable7Colorful">
    <w:name w:val="List Table 7 Colorful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 w:cs="Times New Roman"/>
        <w:color w:val="245A8D"/>
        <w:sz w:val="22"/>
      </w:rPr>
    </w:tblStylePr>
  </w:style>
  <w:style w:type="table" w:customStyle="1" w:styleId="ListTable7Colorful-Accent2">
    <w:name w:val="List Table 7 Colorful - Accent 2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ListTable7Colorful-Accent3">
    <w:name w:val="List Table 7 Colorful - Accent 3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</w:style>
  <w:style w:type="table" w:customStyle="1" w:styleId="ListTable7Colorful-Accent4">
    <w:name w:val="List Table 7 Colorful - Accent 4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ListTable7Colorful-Accent5">
    <w:name w:val="List Table 7 Colorful - Accent 5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 w:cs="Times New Roman"/>
        <w:color w:val="8DA9DB"/>
        <w:sz w:val="22"/>
      </w:rPr>
    </w:tblStylePr>
  </w:style>
  <w:style w:type="table" w:customStyle="1" w:styleId="ListTable7Colorful-Accent6">
    <w:name w:val="List Table 7 Colorful - Accent 6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</w:style>
  <w:style w:type="table" w:customStyle="1" w:styleId="Lined-Accent">
    <w:name w:val="Lined - Accent"/>
    <w:uiPriority w:val="99"/>
    <w:rsid w:val="009760D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9760D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uiPriority w:val="99"/>
    <w:rsid w:val="009760D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uiPriority w:val="99"/>
    <w:rsid w:val="009760D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uiPriority w:val="99"/>
    <w:rsid w:val="009760D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uiPriority w:val="99"/>
    <w:rsid w:val="009760D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uiPriority w:val="99"/>
    <w:rsid w:val="009760D1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uiPriority w:val="99"/>
    <w:rsid w:val="009760D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9760D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uiPriority w:val="99"/>
    <w:rsid w:val="009760D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uiPriority w:val="99"/>
    <w:rsid w:val="009760D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uiPriority w:val="99"/>
    <w:rsid w:val="009760D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uiPriority w:val="99"/>
    <w:rsid w:val="009760D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uiPriority w:val="99"/>
    <w:rsid w:val="009760D1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uiPriority w:val="99"/>
    <w:rsid w:val="009760D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9760D1"/>
    <w:pPr>
      <w:spacing w:after="40"/>
    </w:pPr>
    <w:rPr>
      <w:sz w:val="18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760D1"/>
    <w:rPr>
      <w:sz w:val="18"/>
    </w:rPr>
  </w:style>
  <w:style w:type="character" w:styleId="FootnoteReference">
    <w:name w:val="footnote reference"/>
    <w:basedOn w:val="DefaultParagraphFont"/>
    <w:uiPriority w:val="99"/>
    <w:rsid w:val="009760D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9760D1"/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760D1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9760D1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9760D1"/>
    <w:pPr>
      <w:spacing w:after="57"/>
    </w:pPr>
  </w:style>
  <w:style w:type="paragraph" w:styleId="TOC2">
    <w:name w:val="toc 2"/>
    <w:basedOn w:val="Normal"/>
    <w:next w:val="Normal"/>
    <w:uiPriority w:val="99"/>
    <w:rsid w:val="009760D1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9760D1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9760D1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9760D1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9760D1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9760D1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9760D1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9760D1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9760D1"/>
    <w:pPr>
      <w:keepNext w:val="0"/>
      <w:jc w:val="left"/>
      <w:outlineLvl w:val="9"/>
    </w:pPr>
    <w:rPr>
      <w:rFonts w:eastAsia="Calibri"/>
      <w:b w:val="0"/>
      <w:sz w:val="28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rsid w:val="009760D1"/>
  </w:style>
  <w:style w:type="paragraph" w:customStyle="1" w:styleId="Heading11">
    <w:name w:val="Heading 11"/>
    <w:basedOn w:val="Normal"/>
    <w:next w:val="Normal"/>
    <w:link w:val="1"/>
    <w:uiPriority w:val="99"/>
    <w:rsid w:val="009760D1"/>
    <w:pPr>
      <w:keepNext/>
      <w:jc w:val="center"/>
      <w:outlineLvl w:val="0"/>
    </w:pPr>
    <w:rPr>
      <w:rFonts w:eastAsia="Times New Roman"/>
      <w:b/>
      <w:sz w:val="36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9760D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760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760D1"/>
    <w:pPr>
      <w:ind w:left="720"/>
      <w:contextualSpacing/>
    </w:pPr>
  </w:style>
  <w:style w:type="character" w:customStyle="1" w:styleId="1">
    <w:name w:val="Заголовок 1 Знак"/>
    <w:basedOn w:val="DefaultParagraphFont"/>
    <w:link w:val="Heading11"/>
    <w:uiPriority w:val="99"/>
    <w:locked/>
    <w:rsid w:val="009760D1"/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60D1"/>
    <w:pPr>
      <w:widowControl w:val="0"/>
    </w:pPr>
    <w:rPr>
      <w:rFonts w:eastAsia="Times New Roman"/>
      <w:b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9760D1"/>
    <w:pPr>
      <w:widowControl w:val="0"/>
    </w:pPr>
    <w:rPr>
      <w:rFonts w:eastAsia="Times New Roman"/>
      <w:sz w:val="28"/>
    </w:rPr>
  </w:style>
  <w:style w:type="paragraph" w:styleId="NoSpacing">
    <w:name w:val="No Spacing"/>
    <w:uiPriority w:val="99"/>
    <w:qFormat/>
    <w:rsid w:val="009760D1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01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96B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D0196B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0967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967DA"/>
    <w:rPr>
      <w:rFonts w:ascii="Courier New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967DA"/>
    <w:rPr>
      <w:rFonts w:eastAsia="Times New Roman"/>
      <w:sz w:val="22"/>
      <w:lang w:eastAsia="ru-RU"/>
    </w:rPr>
  </w:style>
  <w:style w:type="character" w:styleId="Strong">
    <w:name w:val="Strong"/>
    <w:basedOn w:val="DefaultParagraphFont"/>
    <w:uiPriority w:val="99"/>
    <w:qFormat/>
    <w:rsid w:val="00B0125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295</TotalTime>
  <Pages>2</Pages>
  <Words>420</Words>
  <Characters>2400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Крошкина МН</cp:lastModifiedBy>
  <cp:revision>9</cp:revision>
  <cp:lastPrinted>2024-02-07T08:49:00Z</cp:lastPrinted>
  <dcterms:created xsi:type="dcterms:W3CDTF">2024-02-01T12:09:00Z</dcterms:created>
  <dcterms:modified xsi:type="dcterms:W3CDTF">2024-02-07T08:50:00Z</dcterms:modified>
</cp:coreProperties>
</file>