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DC" w:rsidRDefault="005A2E72" w:rsidP="006D76DC">
      <w:pPr>
        <w:pStyle w:val="ConsPlusTitle"/>
        <w:widowControl/>
        <w:spacing w:line="233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76DC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Пояснительная записка к проекту </w:t>
      </w:r>
      <w:r w:rsidR="006D76DC" w:rsidRPr="006D76DC">
        <w:rPr>
          <w:rFonts w:ascii="Times New Roman" w:eastAsia="Calibri" w:hAnsi="Times New Roman" w:cs="Times New Roman"/>
          <w:b w:val="0"/>
          <w:sz w:val="28"/>
          <w:szCs w:val="28"/>
        </w:rPr>
        <w:t>решения</w:t>
      </w:r>
      <w:r w:rsidRPr="006D76D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D76DC" w:rsidRPr="006D76DC">
        <w:rPr>
          <w:rFonts w:ascii="Times New Roman" w:eastAsia="Calibri" w:hAnsi="Times New Roman" w:cs="Times New Roman"/>
          <w:b w:val="0"/>
          <w:sz w:val="28"/>
          <w:szCs w:val="28"/>
        </w:rPr>
        <w:t>Представительного Собрания</w:t>
      </w:r>
      <w:r w:rsidRPr="006D76D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Pr="006D76DC">
        <w:rPr>
          <w:rFonts w:ascii="Times New Roman" w:eastAsia="Calibri" w:hAnsi="Times New Roman" w:cs="Times New Roman"/>
          <w:b w:val="0"/>
          <w:sz w:val="28"/>
          <w:szCs w:val="28"/>
        </w:rPr>
        <w:t>Сямженского</w:t>
      </w:r>
      <w:proofErr w:type="spellEnd"/>
      <w:r w:rsidRPr="006D76DC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 «</w:t>
      </w:r>
      <w:r w:rsidR="006D76DC" w:rsidRPr="006D76DC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Об утверждении </w:t>
      </w:r>
      <w:r w:rsidR="006D76DC" w:rsidRPr="006D76DC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и условиях приватизации муниципального имущества </w:t>
      </w:r>
    </w:p>
    <w:p w:rsidR="005A2E72" w:rsidRPr="006D76DC" w:rsidRDefault="006D76DC" w:rsidP="006D76DC">
      <w:pPr>
        <w:pStyle w:val="ConsPlusTitle"/>
        <w:widowControl/>
        <w:spacing w:line="233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D76DC">
        <w:rPr>
          <w:rFonts w:ascii="Times New Roman" w:hAnsi="Times New Roman" w:cs="Times New Roman"/>
          <w:b w:val="0"/>
          <w:sz w:val="28"/>
          <w:szCs w:val="28"/>
        </w:rPr>
        <w:t>Сямж</w:t>
      </w:r>
      <w:r w:rsidRPr="006D76DC">
        <w:rPr>
          <w:rFonts w:ascii="Times New Roman" w:hAnsi="Times New Roman" w:cs="Times New Roman"/>
          <w:b w:val="0"/>
          <w:kern w:val="2"/>
          <w:sz w:val="28"/>
          <w:szCs w:val="28"/>
        </w:rPr>
        <w:t>енского</w:t>
      </w:r>
      <w:proofErr w:type="spellEnd"/>
      <w:r w:rsidRPr="006D76DC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муниципального района</w:t>
      </w:r>
      <w:r w:rsidR="005A2E72" w:rsidRPr="006D76D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A2E72" w:rsidRPr="005A2E72" w:rsidRDefault="005A2E72" w:rsidP="002B731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47C3" w:rsidRDefault="006D76DC" w:rsidP="006D76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5A2E72" w:rsidRPr="005A2E72">
        <w:rPr>
          <w:rFonts w:ascii="Times New Roman" w:eastAsia="Calibri" w:hAnsi="Times New Roman" w:cs="Times New Roman"/>
          <w:sz w:val="28"/>
          <w:szCs w:val="28"/>
        </w:rPr>
        <w:t xml:space="preserve">, подлежащий утверждению, </w:t>
      </w:r>
      <w:r w:rsidRPr="00D147DF"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47DF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вления в Российской Федерации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147DF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47DF">
        <w:rPr>
          <w:rFonts w:ascii="Times New Roman" w:hAnsi="Times New Roman" w:cs="Times New Roman"/>
          <w:sz w:val="28"/>
          <w:szCs w:val="28"/>
        </w:rPr>
        <w:t xml:space="preserve"> в сфере приватизации муниципального имущества в соответствии с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 декабря 2001</w:t>
      </w:r>
      <w:proofErr w:type="gramEnd"/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178-ФЗ «О приватизации государственного и муниципального имущества» и принятыми в соответствии с ним другими федеральными законами и иными нормативными правовыми актами Российской Федерации</w:t>
      </w:r>
      <w:r w:rsidRPr="00D147DF">
        <w:rPr>
          <w:rFonts w:ascii="Times New Roman" w:hAnsi="Times New Roman" w:cs="Times New Roman"/>
          <w:sz w:val="28"/>
          <w:szCs w:val="28"/>
        </w:rPr>
        <w:t>.</w:t>
      </w:r>
    </w:p>
    <w:p w:rsidR="002B7311" w:rsidRPr="002B7311" w:rsidRDefault="002B7311" w:rsidP="002B7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311">
        <w:rPr>
          <w:rFonts w:ascii="Times New Roman" w:hAnsi="Times New Roman" w:cs="Times New Roman"/>
          <w:sz w:val="28"/>
          <w:szCs w:val="28"/>
        </w:rPr>
        <w:t xml:space="preserve">Принятие настоящего </w:t>
      </w:r>
      <w:r w:rsidR="006D76DC">
        <w:rPr>
          <w:rFonts w:ascii="Times New Roman" w:hAnsi="Times New Roman" w:cs="Times New Roman"/>
          <w:sz w:val="28"/>
          <w:szCs w:val="28"/>
        </w:rPr>
        <w:t>решения</w:t>
      </w:r>
      <w:r w:rsidRPr="002B7311">
        <w:rPr>
          <w:rFonts w:ascii="Times New Roman" w:hAnsi="Times New Roman" w:cs="Times New Roman"/>
          <w:sz w:val="28"/>
          <w:szCs w:val="28"/>
        </w:rPr>
        <w:t xml:space="preserve"> </w:t>
      </w:r>
      <w:r w:rsidR="006D76DC">
        <w:rPr>
          <w:rFonts w:ascii="Times New Roman" w:hAnsi="Times New Roman" w:cs="Times New Roman"/>
          <w:sz w:val="28"/>
          <w:szCs w:val="28"/>
        </w:rPr>
        <w:t xml:space="preserve">потребует признания </w:t>
      </w:r>
      <w:proofErr w:type="gramStart"/>
      <w:r w:rsidR="006D76D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DB3C41">
        <w:rPr>
          <w:rFonts w:ascii="Times New Roman" w:hAnsi="Times New Roman" w:cs="Times New Roman"/>
          <w:sz w:val="28"/>
          <w:szCs w:val="28"/>
        </w:rPr>
        <w:t xml:space="preserve"> силу</w:t>
      </w:r>
      <w:r w:rsidR="006D76DC">
        <w:rPr>
          <w:rFonts w:ascii="Times New Roman" w:hAnsi="Times New Roman" w:cs="Times New Roman"/>
          <w:sz w:val="28"/>
          <w:szCs w:val="28"/>
        </w:rPr>
        <w:t xml:space="preserve"> ранее действующего порядка приватизации муниципального имущества. </w:t>
      </w:r>
      <w:r w:rsidRPr="002B7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11" w:rsidRPr="002B7311" w:rsidRDefault="002B7311" w:rsidP="002B7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B7311">
        <w:rPr>
          <w:rFonts w:ascii="Times New Roman" w:hAnsi="Times New Roman" w:cs="Times New Roman"/>
          <w:sz w:val="28"/>
          <w:szCs w:val="28"/>
        </w:rPr>
        <w:t>Принятие настоящего постановления также не повлечет дополнительных расходов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2B7311">
        <w:rPr>
          <w:rFonts w:ascii="Times New Roman" w:hAnsi="Times New Roman" w:cs="Times New Roman"/>
          <w:sz w:val="28"/>
          <w:szCs w:val="28"/>
        </w:rPr>
        <w:t>предусмотренных в районном бюджете.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11" w:rsidRPr="005A2E72" w:rsidRDefault="002B7311" w:rsidP="002B7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2B7311" w:rsidRPr="005A2E72" w:rsidSect="0044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E72"/>
    <w:rsid w:val="00037331"/>
    <w:rsid w:val="002B7311"/>
    <w:rsid w:val="002E47C3"/>
    <w:rsid w:val="004453DF"/>
    <w:rsid w:val="005A2E72"/>
    <w:rsid w:val="006D76DC"/>
    <w:rsid w:val="00DB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D7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2021-05-18T10:52:00Z</dcterms:created>
  <dcterms:modified xsi:type="dcterms:W3CDTF">2021-05-18T11:46:00Z</dcterms:modified>
</cp:coreProperties>
</file>