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ЗАКЛЮЧЕНИЕ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C8109A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  -   Отдел)  в  соответствии  с  Порядком  проведения 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 правовыми актами обязанности для субъектов предпринимательской и инвестиционной деятельности, и экспертизы  муниципальных  нормативных  правовых  актов </w:t>
      </w:r>
      <w:r w:rsidRPr="00C8109A">
        <w:rPr>
          <w:rFonts w:ascii="Times New Roman" w:hAnsi="Times New Roman" w:cs="Times New Roman"/>
          <w:sz w:val="28"/>
          <w:szCs w:val="28"/>
        </w:rPr>
        <w:t>Сямженского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района,   затрагивающих   вопросы   осуществления предпринимательской и инвестиц</w:t>
      </w:r>
      <w:r w:rsidRPr="00C8109A">
        <w:rPr>
          <w:rFonts w:ascii="Times New Roman" w:hAnsi="Times New Roman" w:cs="Times New Roman"/>
          <w:sz w:val="28"/>
          <w:szCs w:val="28"/>
        </w:rPr>
        <w:t>ионной деятельности, рассмотрел</w:t>
      </w:r>
      <w:r w:rsidR="008235F6" w:rsidRPr="00C8109A">
        <w:rPr>
          <w:rFonts w:ascii="Times New Roman" w:hAnsi="Times New Roman" w:cs="Times New Roman"/>
          <w:sz w:val="28"/>
          <w:szCs w:val="28"/>
        </w:rPr>
        <w:t xml:space="preserve"> </w:t>
      </w:r>
      <w:r w:rsidR="008235F6" w:rsidRPr="00C8109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BC54F3" w:rsidRPr="00A105B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Сямженского муниципального района от </w:t>
      </w:r>
      <w:r w:rsidR="00BC54F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C54F3" w:rsidRPr="00A105B7">
        <w:rPr>
          <w:rFonts w:ascii="Times New Roman" w:hAnsi="Times New Roman" w:cs="Times New Roman"/>
          <w:sz w:val="28"/>
          <w:szCs w:val="28"/>
          <w:u w:val="single"/>
        </w:rPr>
        <w:t>.12.2020г. № 3</w:t>
      </w:r>
      <w:r w:rsidR="00BC54F3"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BC54F3" w:rsidRPr="00A105B7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Программы профилактики правонарушений обязательных требований законодательства в рамках осуществления регионального государственного экологического надзора на 2021 год и плановый период 2022-2023 годов</w:t>
      </w:r>
      <w:r w:rsidR="00BC54F3" w:rsidRPr="00A105B7">
        <w:rPr>
          <w:rFonts w:ascii="Times New Roman" w:hAnsi="Times New Roman" w:cs="Times New Roman"/>
          <w:bCs/>
          <w:sz w:val="28"/>
          <w:u w:val="single"/>
        </w:rPr>
        <w:t>»</w:t>
      </w:r>
      <w:r w:rsidR="00BC54F3">
        <w:rPr>
          <w:rFonts w:ascii="Times New Roman" w:hAnsi="Times New Roman" w:cs="Times New Roman"/>
          <w:bCs/>
          <w:sz w:val="28"/>
          <w:u w:val="single"/>
        </w:rPr>
        <w:t>_________________________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Органом  местного самоуправления </w:t>
      </w:r>
      <w:r w:rsidR="00C8109A" w:rsidRPr="00C8109A">
        <w:rPr>
          <w:rFonts w:ascii="Times New Roman" w:hAnsi="Times New Roman" w:cs="Times New Roman"/>
          <w:sz w:val="28"/>
          <w:szCs w:val="28"/>
        </w:rPr>
        <w:t>Сямженского</w:t>
      </w:r>
      <w:r w:rsidRPr="00C8109A">
        <w:rPr>
          <w:rFonts w:ascii="Times New Roman" w:hAnsi="Times New Roman" w:cs="Times New Roman"/>
          <w:sz w:val="28"/>
          <w:szCs w:val="28"/>
        </w:rPr>
        <w:t xml:space="preserve"> муниципального района (или структурным подразделением администрации района), осуществляющим функции в сфере регулирования акта, является </w:t>
      </w:r>
      <w:r w:rsidR="00C8109A" w:rsidRPr="00C8109A">
        <w:rPr>
          <w:rFonts w:ascii="Times New Roman" w:hAnsi="Times New Roman" w:cs="Times New Roman"/>
          <w:sz w:val="28"/>
          <w:szCs w:val="28"/>
          <w:u w:val="single"/>
        </w:rPr>
        <w:t>отдел природных ресурсов и охраны окружающей среды</w:t>
      </w:r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C8109A" w:rsidRPr="00C8109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r w:rsidRPr="00C810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8235F6" w:rsidRPr="00C8109A" w:rsidRDefault="008235F6" w:rsidP="0082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Отделом проведены публичные консультации в сроки </w:t>
      </w:r>
    </w:p>
    <w:p w:rsidR="008235F6" w:rsidRPr="00C8109A" w:rsidRDefault="008235F6" w:rsidP="00C8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с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.0</w:t>
      </w:r>
      <w:r w:rsidR="00C8109A" w:rsidRPr="00C8109A">
        <w:rPr>
          <w:rFonts w:ascii="Times New Roman" w:hAnsi="Times New Roman" w:cs="Times New Roman"/>
          <w:sz w:val="28"/>
          <w:szCs w:val="28"/>
        </w:rPr>
        <w:t>6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по </w:t>
      </w:r>
      <w:r w:rsidR="00C8109A" w:rsidRPr="00C8109A">
        <w:rPr>
          <w:rFonts w:ascii="Times New Roman" w:hAnsi="Times New Roman" w:cs="Times New Roman"/>
          <w:sz w:val="28"/>
          <w:szCs w:val="28"/>
        </w:rPr>
        <w:t>01</w:t>
      </w:r>
      <w:r w:rsidRPr="00C8109A">
        <w:rPr>
          <w:rFonts w:ascii="Times New Roman" w:hAnsi="Times New Roman" w:cs="Times New Roman"/>
          <w:sz w:val="28"/>
          <w:szCs w:val="28"/>
        </w:rPr>
        <w:t>.</w:t>
      </w:r>
      <w:r w:rsidR="00C8109A" w:rsidRPr="00C8109A">
        <w:rPr>
          <w:rFonts w:ascii="Times New Roman" w:hAnsi="Times New Roman" w:cs="Times New Roman"/>
          <w:sz w:val="28"/>
          <w:szCs w:val="28"/>
        </w:rPr>
        <w:t>07</w:t>
      </w:r>
      <w:r w:rsidRPr="00C8109A">
        <w:rPr>
          <w:rFonts w:ascii="Times New Roman" w:hAnsi="Times New Roman" w:cs="Times New Roman"/>
          <w:sz w:val="28"/>
          <w:szCs w:val="28"/>
        </w:rPr>
        <w:t>.202</w:t>
      </w:r>
      <w:r w:rsidR="00C8109A" w:rsidRPr="00C8109A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 xml:space="preserve"> (включительно),</w:t>
      </w:r>
    </w:p>
    <w:p w:rsidR="008235F6" w:rsidRPr="00C8109A" w:rsidRDefault="008235F6" w:rsidP="0093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В  ходе проведения экспертизы акта Отделом </w:t>
      </w:r>
      <w:r w:rsidR="009306A4" w:rsidRPr="00C8109A">
        <w:rPr>
          <w:rFonts w:ascii="Times New Roman" w:hAnsi="Times New Roman" w:cs="Times New Roman"/>
          <w:sz w:val="28"/>
          <w:szCs w:val="28"/>
        </w:rPr>
        <w:t>предложения и замечания не поступили.</w:t>
      </w:r>
    </w:p>
    <w:p w:rsidR="008235F6" w:rsidRPr="00C8109A" w:rsidRDefault="008235F6" w:rsidP="0042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ab/>
        <w:t xml:space="preserve">С   учетом   информации,   полученной   в   ходе  проведения  публичных консультаций,  и  представленных материалов Отделом сделаны следующие выводы: </w:t>
      </w:r>
      <w:r w:rsidR="00420D90" w:rsidRPr="00C8109A">
        <w:rPr>
          <w:rFonts w:ascii="Times New Roman" w:hAnsi="Times New Roman" w:cs="Times New Roman"/>
          <w:sz w:val="28"/>
          <w:szCs w:val="28"/>
        </w:rPr>
        <w:t>в акте отсутствуют положения, необоснованно затрудняющие осуществление предпринимательской и инвестиционной деятельности</w:t>
      </w: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F6" w:rsidRPr="00C8109A" w:rsidRDefault="008235F6" w:rsidP="0082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09A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администрации Сямженского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09A" w:rsidRPr="00C8109A" w:rsidRDefault="00C8109A" w:rsidP="00C81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9A">
        <w:rPr>
          <w:rFonts w:ascii="Times New Roman" w:hAnsi="Times New Roman" w:cs="Times New Roman"/>
          <w:sz w:val="28"/>
          <w:szCs w:val="28"/>
        </w:rPr>
        <w:t>«0</w:t>
      </w:r>
      <w:r w:rsidR="002B1694">
        <w:rPr>
          <w:rFonts w:ascii="Times New Roman" w:hAnsi="Times New Roman" w:cs="Times New Roman"/>
          <w:sz w:val="28"/>
          <w:szCs w:val="28"/>
        </w:rPr>
        <w:t>1</w:t>
      </w:r>
      <w:r w:rsidRPr="00C8109A">
        <w:rPr>
          <w:rFonts w:ascii="Times New Roman" w:hAnsi="Times New Roman" w:cs="Times New Roman"/>
          <w:sz w:val="28"/>
          <w:szCs w:val="28"/>
        </w:rPr>
        <w:t>»ию</w:t>
      </w:r>
      <w:r w:rsidR="00BC54F3">
        <w:rPr>
          <w:rFonts w:ascii="Times New Roman" w:hAnsi="Times New Roman" w:cs="Times New Roman"/>
          <w:sz w:val="28"/>
          <w:szCs w:val="28"/>
        </w:rPr>
        <w:t>л</w:t>
      </w:r>
      <w:r w:rsidRPr="00C8109A">
        <w:rPr>
          <w:rFonts w:ascii="Times New Roman" w:hAnsi="Times New Roman" w:cs="Times New Roman"/>
          <w:sz w:val="28"/>
          <w:szCs w:val="28"/>
        </w:rPr>
        <w:t>я 2021г.</w:t>
      </w:r>
    </w:p>
    <w:p w:rsidR="00420D90" w:rsidRPr="008235F6" w:rsidRDefault="00420D90" w:rsidP="00C8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0D90" w:rsidRPr="008235F6" w:rsidSect="008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5F6"/>
    <w:rsid w:val="00003C48"/>
    <w:rsid w:val="002B1694"/>
    <w:rsid w:val="00413CE1"/>
    <w:rsid w:val="00420D90"/>
    <w:rsid w:val="007560AC"/>
    <w:rsid w:val="00763264"/>
    <w:rsid w:val="007F3A8C"/>
    <w:rsid w:val="008235F6"/>
    <w:rsid w:val="00860813"/>
    <w:rsid w:val="00921D23"/>
    <w:rsid w:val="009306A4"/>
    <w:rsid w:val="00B13FF5"/>
    <w:rsid w:val="00BC54F3"/>
    <w:rsid w:val="00C8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2021-05-28T07:12:00Z</dcterms:created>
  <dcterms:modified xsi:type="dcterms:W3CDTF">2021-07-01T08:00:00Z</dcterms:modified>
</cp:coreProperties>
</file>