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F6" w:rsidRPr="00C8109A" w:rsidRDefault="008235F6" w:rsidP="00823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09A">
        <w:rPr>
          <w:rFonts w:ascii="Times New Roman" w:hAnsi="Times New Roman" w:cs="Times New Roman"/>
          <w:sz w:val="28"/>
          <w:szCs w:val="28"/>
        </w:rPr>
        <w:t>ЗАКЛЮЧЕНИЕ</w:t>
      </w:r>
    </w:p>
    <w:p w:rsidR="008235F6" w:rsidRPr="00C8109A" w:rsidRDefault="008235F6" w:rsidP="00823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09A"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экспертизы муниципального нормативного правового акта </w:t>
      </w:r>
      <w:proofErr w:type="spellStart"/>
      <w:r w:rsidR="00C8109A" w:rsidRPr="00C8109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C8109A">
        <w:rPr>
          <w:rFonts w:ascii="Times New Roman" w:hAnsi="Times New Roman" w:cs="Times New Roman"/>
          <w:sz w:val="28"/>
          <w:szCs w:val="28"/>
        </w:rPr>
        <w:t xml:space="preserve"> муниципального района, затрагивающего вопросы осуществления предпринимательской и инвестиционной деятельности</w:t>
      </w:r>
    </w:p>
    <w:p w:rsidR="008235F6" w:rsidRPr="00C8109A" w:rsidRDefault="008235F6" w:rsidP="00823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5F6" w:rsidRPr="00C8109A" w:rsidRDefault="00C8109A" w:rsidP="00823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09A">
        <w:rPr>
          <w:rFonts w:ascii="Times New Roman" w:hAnsi="Times New Roman" w:cs="Times New Roman"/>
          <w:sz w:val="28"/>
          <w:szCs w:val="28"/>
        </w:rPr>
        <w:t>Юридический отдел</w:t>
      </w:r>
      <w:r w:rsidR="008235F6" w:rsidRPr="00C8109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C8109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8235F6" w:rsidRPr="00C8109A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  -   Отдел)  в  соответствии  с  Порядком  проведения 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 правовыми актами обязанности для субъектов предпринимательской и инвестиционной деятельности, и экспертизы  муниципальных  нормативных  правовых  актов </w:t>
      </w:r>
      <w:proofErr w:type="spellStart"/>
      <w:r w:rsidRPr="00C8109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8235F6" w:rsidRPr="00C8109A">
        <w:rPr>
          <w:rFonts w:ascii="Times New Roman" w:hAnsi="Times New Roman" w:cs="Times New Roman"/>
          <w:sz w:val="28"/>
          <w:szCs w:val="28"/>
        </w:rPr>
        <w:t xml:space="preserve"> муниципального района,   затрагивающих   вопросы   осуществления предпринимательской и инвестиц</w:t>
      </w:r>
      <w:r w:rsidRPr="00C8109A">
        <w:rPr>
          <w:rFonts w:ascii="Times New Roman" w:hAnsi="Times New Roman" w:cs="Times New Roman"/>
          <w:sz w:val="28"/>
          <w:szCs w:val="28"/>
        </w:rPr>
        <w:t>ионной деятельности, рассмотрел</w:t>
      </w:r>
      <w:r w:rsidR="008235F6" w:rsidRPr="00C8109A">
        <w:rPr>
          <w:rFonts w:ascii="Times New Roman" w:hAnsi="Times New Roman" w:cs="Times New Roman"/>
          <w:sz w:val="28"/>
          <w:szCs w:val="28"/>
        </w:rPr>
        <w:t xml:space="preserve"> </w:t>
      </w:r>
      <w:r w:rsidR="00BB0558" w:rsidRPr="00BB0558">
        <w:rPr>
          <w:rFonts w:ascii="Times New Roman" w:hAnsi="Times New Roman" w:cs="Times New Roman"/>
          <w:sz w:val="28"/>
          <w:szCs w:val="28"/>
          <w:u w:val="single"/>
        </w:rPr>
        <w:t xml:space="preserve">решение Представительного Собрания </w:t>
      </w:r>
      <w:proofErr w:type="spellStart"/>
      <w:r w:rsidR="00BB0558" w:rsidRPr="00BB0558">
        <w:rPr>
          <w:rFonts w:ascii="Times New Roman" w:hAnsi="Times New Roman" w:cs="Times New Roman"/>
          <w:sz w:val="28"/>
          <w:szCs w:val="28"/>
          <w:u w:val="single"/>
        </w:rPr>
        <w:t>Сямженского</w:t>
      </w:r>
      <w:proofErr w:type="spellEnd"/>
      <w:r w:rsidR="00BB0558" w:rsidRPr="00BB0558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</w:t>
      </w:r>
      <w:proofErr w:type="gramEnd"/>
      <w:r w:rsidR="00BB0558" w:rsidRPr="00BB0558">
        <w:rPr>
          <w:rFonts w:ascii="Times New Roman" w:hAnsi="Times New Roman" w:cs="Times New Roman"/>
          <w:sz w:val="28"/>
          <w:szCs w:val="28"/>
          <w:u w:val="single"/>
        </w:rPr>
        <w:t xml:space="preserve"> района от 29.10.2020г. № 402 «</w:t>
      </w:r>
      <w:r w:rsidR="00BB0558" w:rsidRPr="00BB055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Об освобождении от внесения арендной платы в бюджет </w:t>
      </w:r>
      <w:proofErr w:type="spellStart"/>
      <w:r w:rsidR="00BB0558" w:rsidRPr="00BB055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Сямженского</w:t>
      </w:r>
      <w:proofErr w:type="spellEnd"/>
      <w:r w:rsidR="00BB0558" w:rsidRPr="00BB055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муниципального района</w:t>
      </w:r>
      <w:r w:rsidR="00BB0558" w:rsidRPr="00BB0558">
        <w:rPr>
          <w:rFonts w:ascii="Times New Roman" w:hAnsi="Times New Roman" w:cs="Times New Roman"/>
          <w:bCs/>
          <w:sz w:val="28"/>
          <w:u w:val="single"/>
        </w:rPr>
        <w:t>»</w:t>
      </w:r>
      <w:r w:rsidR="00F71FED" w:rsidRPr="00BB0558">
        <w:rPr>
          <w:rFonts w:ascii="Times New Roman" w:hAnsi="Times New Roman" w:cs="Times New Roman"/>
          <w:sz w:val="28"/>
          <w:szCs w:val="28"/>
        </w:rPr>
        <w:t xml:space="preserve"> </w:t>
      </w:r>
      <w:r w:rsidR="008235F6" w:rsidRPr="00BB0558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8235F6" w:rsidRPr="00C8109A" w:rsidRDefault="008235F6" w:rsidP="00823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09A">
        <w:rPr>
          <w:rFonts w:ascii="Times New Roman" w:hAnsi="Times New Roman" w:cs="Times New Roman"/>
          <w:sz w:val="28"/>
          <w:szCs w:val="28"/>
        </w:rPr>
        <w:tab/>
        <w:t xml:space="preserve">Органом  местного самоуправления </w:t>
      </w:r>
      <w:proofErr w:type="spellStart"/>
      <w:r w:rsidR="00C8109A" w:rsidRPr="00C8109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C8109A">
        <w:rPr>
          <w:rFonts w:ascii="Times New Roman" w:hAnsi="Times New Roman" w:cs="Times New Roman"/>
          <w:sz w:val="28"/>
          <w:szCs w:val="28"/>
        </w:rPr>
        <w:t xml:space="preserve"> муниципального района (или структурным подразделением администрации района), осуществляющим функции в сфере регулирования акта, является </w:t>
      </w:r>
      <w:r w:rsidR="00BB0558">
        <w:rPr>
          <w:rFonts w:ascii="Times New Roman" w:hAnsi="Times New Roman" w:cs="Times New Roman"/>
          <w:sz w:val="28"/>
          <w:szCs w:val="28"/>
          <w:u w:val="single"/>
        </w:rPr>
        <w:t>Управление финансов</w:t>
      </w:r>
      <w:r w:rsidRPr="00C810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C8109A" w:rsidRPr="00C8109A">
        <w:rPr>
          <w:rFonts w:ascii="Times New Roman" w:hAnsi="Times New Roman" w:cs="Times New Roman"/>
          <w:sz w:val="28"/>
          <w:szCs w:val="28"/>
          <w:u w:val="single"/>
        </w:rPr>
        <w:t>Сямженского</w:t>
      </w:r>
      <w:proofErr w:type="spellEnd"/>
      <w:r w:rsidRPr="00C8109A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района.</w:t>
      </w:r>
    </w:p>
    <w:p w:rsidR="008235F6" w:rsidRPr="00C8109A" w:rsidRDefault="008235F6" w:rsidP="00823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09A">
        <w:rPr>
          <w:rFonts w:ascii="Times New Roman" w:hAnsi="Times New Roman" w:cs="Times New Roman"/>
          <w:sz w:val="28"/>
          <w:szCs w:val="28"/>
        </w:rPr>
        <w:tab/>
        <w:t xml:space="preserve">Отделом проведены публичные консультации в сроки </w:t>
      </w:r>
    </w:p>
    <w:p w:rsidR="008235F6" w:rsidRPr="00C8109A" w:rsidRDefault="008235F6" w:rsidP="00C81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09A">
        <w:rPr>
          <w:rFonts w:ascii="Times New Roman" w:hAnsi="Times New Roman" w:cs="Times New Roman"/>
          <w:sz w:val="28"/>
          <w:szCs w:val="28"/>
        </w:rPr>
        <w:t xml:space="preserve">с </w:t>
      </w:r>
      <w:r w:rsidR="00C8109A" w:rsidRPr="00C8109A">
        <w:rPr>
          <w:rFonts w:ascii="Times New Roman" w:hAnsi="Times New Roman" w:cs="Times New Roman"/>
          <w:sz w:val="28"/>
          <w:szCs w:val="28"/>
        </w:rPr>
        <w:t>01</w:t>
      </w:r>
      <w:r w:rsidRPr="00C8109A">
        <w:rPr>
          <w:rFonts w:ascii="Times New Roman" w:hAnsi="Times New Roman" w:cs="Times New Roman"/>
          <w:sz w:val="28"/>
          <w:szCs w:val="28"/>
        </w:rPr>
        <w:t>.0</w:t>
      </w:r>
      <w:r w:rsidR="00F71FED">
        <w:rPr>
          <w:rFonts w:ascii="Times New Roman" w:hAnsi="Times New Roman" w:cs="Times New Roman"/>
          <w:sz w:val="28"/>
          <w:szCs w:val="28"/>
        </w:rPr>
        <w:t>7</w:t>
      </w:r>
      <w:r w:rsidRPr="00C8109A">
        <w:rPr>
          <w:rFonts w:ascii="Times New Roman" w:hAnsi="Times New Roman" w:cs="Times New Roman"/>
          <w:sz w:val="28"/>
          <w:szCs w:val="28"/>
        </w:rPr>
        <w:t>.202</w:t>
      </w:r>
      <w:r w:rsidR="00C8109A" w:rsidRPr="00C8109A">
        <w:rPr>
          <w:rFonts w:ascii="Times New Roman" w:hAnsi="Times New Roman" w:cs="Times New Roman"/>
          <w:sz w:val="28"/>
          <w:szCs w:val="28"/>
        </w:rPr>
        <w:t>1</w:t>
      </w:r>
      <w:r w:rsidRPr="00C8109A">
        <w:rPr>
          <w:rFonts w:ascii="Times New Roman" w:hAnsi="Times New Roman" w:cs="Times New Roman"/>
          <w:sz w:val="28"/>
          <w:szCs w:val="28"/>
        </w:rPr>
        <w:t xml:space="preserve"> по </w:t>
      </w:r>
      <w:r w:rsidR="00C8109A" w:rsidRPr="00C8109A">
        <w:rPr>
          <w:rFonts w:ascii="Times New Roman" w:hAnsi="Times New Roman" w:cs="Times New Roman"/>
          <w:sz w:val="28"/>
          <w:szCs w:val="28"/>
        </w:rPr>
        <w:t>01</w:t>
      </w:r>
      <w:r w:rsidRPr="00C8109A">
        <w:rPr>
          <w:rFonts w:ascii="Times New Roman" w:hAnsi="Times New Roman" w:cs="Times New Roman"/>
          <w:sz w:val="28"/>
          <w:szCs w:val="28"/>
        </w:rPr>
        <w:t>.</w:t>
      </w:r>
      <w:r w:rsidR="00C8109A" w:rsidRPr="00C8109A">
        <w:rPr>
          <w:rFonts w:ascii="Times New Roman" w:hAnsi="Times New Roman" w:cs="Times New Roman"/>
          <w:sz w:val="28"/>
          <w:szCs w:val="28"/>
        </w:rPr>
        <w:t>0</w:t>
      </w:r>
      <w:r w:rsidR="00F71FED">
        <w:rPr>
          <w:rFonts w:ascii="Times New Roman" w:hAnsi="Times New Roman" w:cs="Times New Roman"/>
          <w:sz w:val="28"/>
          <w:szCs w:val="28"/>
        </w:rPr>
        <w:t>8</w:t>
      </w:r>
      <w:r w:rsidRPr="00C8109A">
        <w:rPr>
          <w:rFonts w:ascii="Times New Roman" w:hAnsi="Times New Roman" w:cs="Times New Roman"/>
          <w:sz w:val="28"/>
          <w:szCs w:val="28"/>
        </w:rPr>
        <w:t>.202</w:t>
      </w:r>
      <w:r w:rsidR="00C8109A" w:rsidRPr="00C8109A">
        <w:rPr>
          <w:rFonts w:ascii="Times New Roman" w:hAnsi="Times New Roman" w:cs="Times New Roman"/>
          <w:sz w:val="28"/>
          <w:szCs w:val="28"/>
        </w:rPr>
        <w:t>1</w:t>
      </w:r>
      <w:r w:rsidRPr="00C8109A">
        <w:rPr>
          <w:rFonts w:ascii="Times New Roman" w:hAnsi="Times New Roman" w:cs="Times New Roman"/>
          <w:sz w:val="28"/>
          <w:szCs w:val="28"/>
        </w:rPr>
        <w:t xml:space="preserve"> (включительно),</w:t>
      </w:r>
    </w:p>
    <w:p w:rsidR="008235F6" w:rsidRPr="00C8109A" w:rsidRDefault="008235F6" w:rsidP="0093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09A">
        <w:rPr>
          <w:rFonts w:ascii="Times New Roman" w:hAnsi="Times New Roman" w:cs="Times New Roman"/>
          <w:sz w:val="28"/>
          <w:szCs w:val="28"/>
        </w:rPr>
        <w:tab/>
        <w:t xml:space="preserve">В  ходе проведения экспертизы акта Отделом </w:t>
      </w:r>
      <w:r w:rsidR="009306A4" w:rsidRPr="00C8109A">
        <w:rPr>
          <w:rFonts w:ascii="Times New Roman" w:hAnsi="Times New Roman" w:cs="Times New Roman"/>
          <w:sz w:val="28"/>
          <w:szCs w:val="28"/>
        </w:rPr>
        <w:t>предложения и замечания не поступили.</w:t>
      </w:r>
    </w:p>
    <w:p w:rsidR="008235F6" w:rsidRPr="00C8109A" w:rsidRDefault="008235F6" w:rsidP="0042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09A">
        <w:rPr>
          <w:rFonts w:ascii="Times New Roman" w:hAnsi="Times New Roman" w:cs="Times New Roman"/>
          <w:sz w:val="28"/>
          <w:szCs w:val="28"/>
        </w:rPr>
        <w:tab/>
        <w:t xml:space="preserve">С   учетом   информации,   полученной   в   ходе  проведения  публичных консультаций,  и  представленных материалов Отделом сделаны следующие выводы: </w:t>
      </w:r>
      <w:r w:rsidR="00420D90" w:rsidRPr="00C8109A">
        <w:rPr>
          <w:rFonts w:ascii="Times New Roman" w:hAnsi="Times New Roman" w:cs="Times New Roman"/>
          <w:sz w:val="28"/>
          <w:szCs w:val="28"/>
        </w:rPr>
        <w:t>в акте отсутствуют положения, необоснованно затрудняющие осуществление предпринимательской и инвестиционной деятельности</w:t>
      </w:r>
    </w:p>
    <w:p w:rsidR="008235F6" w:rsidRPr="00C8109A" w:rsidRDefault="008235F6" w:rsidP="00823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5F6" w:rsidRPr="00C8109A" w:rsidRDefault="008235F6" w:rsidP="00823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09A" w:rsidRPr="00C8109A" w:rsidRDefault="00C8109A" w:rsidP="00C810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109A">
        <w:rPr>
          <w:rFonts w:ascii="Times New Roman" w:hAnsi="Times New Roman" w:cs="Times New Roman"/>
          <w:sz w:val="28"/>
          <w:szCs w:val="28"/>
        </w:rPr>
        <w:t>Заведующий юридическим отделом</w:t>
      </w:r>
    </w:p>
    <w:p w:rsidR="00C8109A" w:rsidRPr="00C8109A" w:rsidRDefault="00C8109A" w:rsidP="00C810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0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C8109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</w:p>
    <w:p w:rsidR="00C8109A" w:rsidRPr="00C8109A" w:rsidRDefault="00C8109A" w:rsidP="00C810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09A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Курочкин А.Л.</w:t>
      </w:r>
    </w:p>
    <w:p w:rsidR="00C8109A" w:rsidRPr="00C8109A" w:rsidRDefault="00C8109A" w:rsidP="00C810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09A" w:rsidRPr="00C8109A" w:rsidRDefault="00C8109A" w:rsidP="00C810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09A">
        <w:rPr>
          <w:rFonts w:ascii="Times New Roman" w:hAnsi="Times New Roman" w:cs="Times New Roman"/>
          <w:sz w:val="28"/>
          <w:szCs w:val="28"/>
        </w:rPr>
        <w:t>«0</w:t>
      </w:r>
      <w:r w:rsidR="00F71FED">
        <w:rPr>
          <w:rFonts w:ascii="Times New Roman" w:hAnsi="Times New Roman" w:cs="Times New Roman"/>
          <w:sz w:val="28"/>
          <w:szCs w:val="28"/>
        </w:rPr>
        <w:t>2</w:t>
      </w:r>
      <w:r w:rsidRPr="00C8109A">
        <w:rPr>
          <w:rFonts w:ascii="Times New Roman" w:hAnsi="Times New Roman" w:cs="Times New Roman"/>
          <w:sz w:val="28"/>
          <w:szCs w:val="28"/>
        </w:rPr>
        <w:t>»ию</w:t>
      </w:r>
      <w:r w:rsidR="00BC54F3">
        <w:rPr>
          <w:rFonts w:ascii="Times New Roman" w:hAnsi="Times New Roman" w:cs="Times New Roman"/>
          <w:sz w:val="28"/>
          <w:szCs w:val="28"/>
        </w:rPr>
        <w:t>л</w:t>
      </w:r>
      <w:r w:rsidRPr="00C8109A">
        <w:rPr>
          <w:rFonts w:ascii="Times New Roman" w:hAnsi="Times New Roman" w:cs="Times New Roman"/>
          <w:sz w:val="28"/>
          <w:szCs w:val="28"/>
        </w:rPr>
        <w:t>я 2021г.</w:t>
      </w:r>
    </w:p>
    <w:p w:rsidR="00420D90" w:rsidRPr="008235F6" w:rsidRDefault="00420D90" w:rsidP="00C810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20D90" w:rsidRPr="008235F6" w:rsidSect="0086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5F6"/>
    <w:rsid w:val="00003C48"/>
    <w:rsid w:val="002B1694"/>
    <w:rsid w:val="00413CE1"/>
    <w:rsid w:val="00420D90"/>
    <w:rsid w:val="007560AC"/>
    <w:rsid w:val="00763264"/>
    <w:rsid w:val="007D6E88"/>
    <w:rsid w:val="007F3A8C"/>
    <w:rsid w:val="008235F6"/>
    <w:rsid w:val="00860813"/>
    <w:rsid w:val="00921D23"/>
    <w:rsid w:val="009306A4"/>
    <w:rsid w:val="00B13FF5"/>
    <w:rsid w:val="00BB0558"/>
    <w:rsid w:val="00BC54F3"/>
    <w:rsid w:val="00BF23EA"/>
    <w:rsid w:val="00C8109A"/>
    <w:rsid w:val="00F7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dcterms:created xsi:type="dcterms:W3CDTF">2021-05-28T07:12:00Z</dcterms:created>
  <dcterms:modified xsi:type="dcterms:W3CDTF">2021-08-02T05:36:00Z</dcterms:modified>
</cp:coreProperties>
</file>