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02" w:rsidRPr="0061481E" w:rsidRDefault="00E75602" w:rsidP="00E75602">
      <w:pPr>
        <w:contextualSpacing/>
        <w:jc w:val="center"/>
        <w:rPr>
          <w:color w:val="000000"/>
          <w:szCs w:val="28"/>
        </w:rPr>
      </w:pPr>
      <w:r w:rsidRPr="0061481E">
        <w:rPr>
          <w:color w:val="000000"/>
          <w:szCs w:val="28"/>
        </w:rPr>
        <w:t xml:space="preserve">                                                              УТВЕРЖДАЮ</w:t>
      </w:r>
    </w:p>
    <w:p w:rsidR="00E75602" w:rsidRPr="0061481E" w:rsidRDefault="00E75602" w:rsidP="00E75602">
      <w:pPr>
        <w:contextualSpacing/>
        <w:rPr>
          <w:color w:val="000000"/>
          <w:szCs w:val="28"/>
        </w:rPr>
      </w:pPr>
      <w:r w:rsidRPr="0061481E">
        <w:rPr>
          <w:color w:val="000000"/>
          <w:szCs w:val="28"/>
        </w:rPr>
        <w:t xml:space="preserve">                                                             </w:t>
      </w:r>
      <w:r w:rsidR="001D427A" w:rsidRPr="0061481E">
        <w:rPr>
          <w:color w:val="000000"/>
          <w:szCs w:val="28"/>
        </w:rPr>
        <w:t xml:space="preserve">                              </w:t>
      </w:r>
      <w:r w:rsidR="00946062">
        <w:rPr>
          <w:color w:val="000000"/>
          <w:szCs w:val="28"/>
        </w:rPr>
        <w:t>ВРИП Главы</w:t>
      </w:r>
      <w:r w:rsidR="001D427A" w:rsidRPr="0061481E">
        <w:rPr>
          <w:color w:val="000000"/>
          <w:szCs w:val="28"/>
        </w:rPr>
        <w:t xml:space="preserve"> </w:t>
      </w:r>
      <w:r w:rsidRPr="0061481E">
        <w:rPr>
          <w:color w:val="000000"/>
          <w:szCs w:val="28"/>
        </w:rPr>
        <w:t>округа</w:t>
      </w:r>
    </w:p>
    <w:p w:rsidR="00E75602" w:rsidRPr="0061481E" w:rsidRDefault="00E75602" w:rsidP="00A34087">
      <w:pPr>
        <w:ind w:left="3600" w:firstLine="204"/>
        <w:contextualSpacing/>
        <w:rPr>
          <w:color w:val="000000"/>
          <w:szCs w:val="28"/>
        </w:rPr>
      </w:pPr>
      <w:r w:rsidRPr="0061481E">
        <w:rPr>
          <w:color w:val="000000"/>
          <w:szCs w:val="28"/>
        </w:rPr>
        <w:t xml:space="preserve">      </w:t>
      </w:r>
      <w:r w:rsidR="00730A60">
        <w:rPr>
          <w:color w:val="000000"/>
          <w:szCs w:val="28"/>
        </w:rPr>
        <w:t xml:space="preserve">                               </w:t>
      </w:r>
      <w:r w:rsidRPr="0061481E">
        <w:rPr>
          <w:color w:val="000000"/>
          <w:szCs w:val="28"/>
        </w:rPr>
        <w:t>_____________</w:t>
      </w:r>
      <w:r w:rsidR="001D427A" w:rsidRPr="0061481E">
        <w:rPr>
          <w:color w:val="000000"/>
          <w:szCs w:val="28"/>
        </w:rPr>
        <w:t xml:space="preserve">_ </w:t>
      </w:r>
      <w:r w:rsidR="00946062">
        <w:rPr>
          <w:color w:val="000000"/>
          <w:szCs w:val="28"/>
        </w:rPr>
        <w:t>С.А. Аникин</w:t>
      </w:r>
    </w:p>
    <w:p w:rsidR="00E75602" w:rsidRPr="0061481E" w:rsidRDefault="00E75602" w:rsidP="00E75602">
      <w:pPr>
        <w:contextualSpacing/>
        <w:jc w:val="center"/>
        <w:rPr>
          <w:b/>
          <w:color w:val="000000"/>
          <w:szCs w:val="28"/>
        </w:rPr>
      </w:pPr>
      <w:r w:rsidRPr="0061481E">
        <w:rPr>
          <w:b/>
          <w:color w:val="000000"/>
          <w:szCs w:val="28"/>
        </w:rPr>
        <w:t>План</w:t>
      </w:r>
    </w:p>
    <w:p w:rsidR="00E75602" w:rsidRPr="0061481E" w:rsidRDefault="00E202BD" w:rsidP="00E75602">
      <w:pPr>
        <w:contextualSpacing/>
        <w:jc w:val="center"/>
        <w:rPr>
          <w:b/>
          <w:color w:val="000000"/>
          <w:szCs w:val="28"/>
        </w:rPr>
      </w:pPr>
      <w:r w:rsidRPr="0061481E">
        <w:rPr>
          <w:b/>
          <w:color w:val="000000"/>
          <w:szCs w:val="28"/>
        </w:rPr>
        <w:t>Основных</w:t>
      </w:r>
      <w:r w:rsidR="00E75602" w:rsidRPr="0061481E">
        <w:rPr>
          <w:b/>
          <w:color w:val="000000"/>
          <w:szCs w:val="28"/>
        </w:rPr>
        <w:t xml:space="preserve"> мероприятий</w:t>
      </w:r>
    </w:p>
    <w:p w:rsidR="00E75602" w:rsidRPr="0061481E" w:rsidRDefault="00E75602" w:rsidP="00E75602">
      <w:pPr>
        <w:contextualSpacing/>
        <w:jc w:val="center"/>
        <w:rPr>
          <w:b/>
          <w:color w:val="000000"/>
          <w:szCs w:val="28"/>
        </w:rPr>
      </w:pPr>
      <w:r w:rsidRPr="0061481E">
        <w:rPr>
          <w:b/>
          <w:color w:val="000000"/>
          <w:szCs w:val="28"/>
        </w:rPr>
        <w:t>Сямженского муниципального округа</w:t>
      </w:r>
    </w:p>
    <w:p w:rsidR="00E75602" w:rsidRDefault="00E75602" w:rsidP="00F72F6D">
      <w:pPr>
        <w:contextualSpacing/>
        <w:jc w:val="center"/>
        <w:rPr>
          <w:b/>
          <w:color w:val="000000"/>
          <w:szCs w:val="28"/>
        </w:rPr>
      </w:pPr>
      <w:r w:rsidRPr="0061481E">
        <w:rPr>
          <w:b/>
          <w:color w:val="000000"/>
          <w:szCs w:val="28"/>
        </w:rPr>
        <w:t xml:space="preserve"> </w:t>
      </w:r>
      <w:r w:rsidR="00E202BD" w:rsidRPr="0061481E">
        <w:rPr>
          <w:b/>
          <w:color w:val="000000"/>
          <w:szCs w:val="28"/>
        </w:rPr>
        <w:t xml:space="preserve">на </w:t>
      </w:r>
      <w:r w:rsidR="00946062">
        <w:rPr>
          <w:b/>
          <w:color w:val="000000"/>
          <w:szCs w:val="28"/>
        </w:rPr>
        <w:t>декабрь</w:t>
      </w:r>
      <w:r w:rsidR="00E202BD" w:rsidRPr="0061481E">
        <w:rPr>
          <w:b/>
          <w:color w:val="000000"/>
          <w:szCs w:val="28"/>
        </w:rPr>
        <w:t xml:space="preserve"> </w:t>
      </w:r>
      <w:r w:rsidR="00ED6573" w:rsidRPr="0061481E">
        <w:rPr>
          <w:b/>
          <w:color w:val="000000"/>
          <w:szCs w:val="28"/>
        </w:rPr>
        <w:t>2025</w:t>
      </w:r>
      <w:r w:rsidR="00946062">
        <w:rPr>
          <w:b/>
          <w:color w:val="000000"/>
          <w:szCs w:val="28"/>
        </w:rPr>
        <w:t xml:space="preserve"> года</w:t>
      </w:r>
    </w:p>
    <w:p w:rsidR="00F72F6D" w:rsidRPr="00F72F6D" w:rsidRDefault="00F72F6D" w:rsidP="00F72F6D">
      <w:pPr>
        <w:contextualSpacing/>
        <w:jc w:val="center"/>
        <w:rPr>
          <w:b/>
          <w:color w:val="000000"/>
          <w:szCs w:val="28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05"/>
      </w:tblGrid>
      <w:tr w:rsidR="00E75602" w:rsidRPr="0061481E" w:rsidTr="00EC093D">
        <w:trPr>
          <w:trHeight w:val="496"/>
          <w:jc w:val="center"/>
        </w:trPr>
        <w:tc>
          <w:tcPr>
            <w:tcW w:w="2269" w:type="dxa"/>
            <w:vAlign w:val="center"/>
          </w:tcPr>
          <w:p w:rsidR="00E75602" w:rsidRPr="0061481E" w:rsidRDefault="00E75602" w:rsidP="00A658F6">
            <w:pPr>
              <w:contextualSpacing/>
              <w:jc w:val="center"/>
              <w:rPr>
                <w:b/>
                <w:szCs w:val="28"/>
              </w:rPr>
            </w:pPr>
            <w:r w:rsidRPr="0061481E">
              <w:rPr>
                <w:b/>
                <w:szCs w:val="28"/>
              </w:rPr>
              <w:t>Дата</w:t>
            </w:r>
          </w:p>
        </w:tc>
        <w:tc>
          <w:tcPr>
            <w:tcW w:w="8505" w:type="dxa"/>
            <w:vAlign w:val="center"/>
          </w:tcPr>
          <w:p w:rsidR="00E75602" w:rsidRPr="0061481E" w:rsidRDefault="00E202BD" w:rsidP="00A658F6">
            <w:pPr>
              <w:contextualSpacing/>
              <w:jc w:val="center"/>
              <w:rPr>
                <w:b/>
                <w:szCs w:val="28"/>
              </w:rPr>
            </w:pPr>
            <w:r w:rsidRPr="0061481E">
              <w:rPr>
                <w:b/>
                <w:szCs w:val="28"/>
              </w:rPr>
              <w:t>Наименование мероприятия</w:t>
            </w:r>
          </w:p>
        </w:tc>
      </w:tr>
      <w:tr w:rsidR="00E75602" w:rsidRPr="0061481E" w:rsidTr="00F72F6D">
        <w:trPr>
          <w:trHeight w:val="608"/>
          <w:jc w:val="center"/>
        </w:trPr>
        <w:tc>
          <w:tcPr>
            <w:tcW w:w="10774" w:type="dxa"/>
            <w:gridSpan w:val="2"/>
            <w:vAlign w:val="center"/>
          </w:tcPr>
          <w:p w:rsidR="008F1917" w:rsidRPr="0061481E" w:rsidRDefault="00E202BD" w:rsidP="00F72F6D">
            <w:pPr>
              <w:contextualSpacing/>
              <w:jc w:val="center"/>
              <w:rPr>
                <w:b/>
                <w:szCs w:val="28"/>
              </w:rPr>
            </w:pPr>
            <w:r w:rsidRPr="0061481E">
              <w:rPr>
                <w:b/>
                <w:szCs w:val="28"/>
              </w:rPr>
              <w:t>Совещания органов местного самоуправления</w:t>
            </w:r>
          </w:p>
        </w:tc>
      </w:tr>
      <w:tr w:rsidR="004C2984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C2984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9 декабря</w:t>
            </w:r>
          </w:p>
        </w:tc>
        <w:tc>
          <w:tcPr>
            <w:tcW w:w="8505" w:type="dxa"/>
            <w:vAlign w:val="center"/>
          </w:tcPr>
          <w:p w:rsidR="004C2984" w:rsidRPr="00EE2643" w:rsidRDefault="004C2984" w:rsidP="00D513A4">
            <w:pPr>
              <w:rPr>
                <w:szCs w:val="28"/>
              </w:rPr>
            </w:pPr>
            <w:r>
              <w:rPr>
                <w:szCs w:val="28"/>
              </w:rPr>
              <w:t>Заседание антинаркотической комиссии</w:t>
            </w:r>
          </w:p>
        </w:tc>
      </w:tr>
      <w:tr w:rsidR="004C2984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C2984" w:rsidRPr="00F020D7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 декабря</w:t>
            </w:r>
          </w:p>
        </w:tc>
        <w:tc>
          <w:tcPr>
            <w:tcW w:w="8505" w:type="dxa"/>
            <w:vAlign w:val="center"/>
          </w:tcPr>
          <w:p w:rsidR="004C2984" w:rsidRPr="004D13E1" w:rsidRDefault="004C2984" w:rsidP="00D513A4">
            <w:r w:rsidRPr="00F020D7">
              <w:t>Заседание жилищной комиссии</w:t>
            </w:r>
          </w:p>
        </w:tc>
      </w:tr>
      <w:tr w:rsidR="004C2984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C2984" w:rsidRPr="00EE2643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 декабря</w:t>
            </w:r>
          </w:p>
        </w:tc>
        <w:tc>
          <w:tcPr>
            <w:tcW w:w="8505" w:type="dxa"/>
            <w:vAlign w:val="center"/>
          </w:tcPr>
          <w:p w:rsidR="004C2984" w:rsidRPr="004D13E1" w:rsidRDefault="004C2984" w:rsidP="00D513A4">
            <w:pPr>
              <w:contextualSpacing/>
              <w:rPr>
                <w:szCs w:val="28"/>
              </w:rPr>
            </w:pPr>
            <w:r w:rsidRPr="00EE2643">
              <w:rPr>
                <w:szCs w:val="28"/>
              </w:rPr>
              <w:t>Заседание комиссии по делам несовершеннолетних и защите их прав</w:t>
            </w:r>
          </w:p>
        </w:tc>
      </w:tr>
      <w:tr w:rsidR="004D13E1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D13E1" w:rsidRPr="00F020D7" w:rsidRDefault="009D4A08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 декабря</w:t>
            </w:r>
          </w:p>
        </w:tc>
        <w:tc>
          <w:tcPr>
            <w:tcW w:w="8505" w:type="dxa"/>
            <w:vAlign w:val="center"/>
          </w:tcPr>
          <w:p w:rsidR="004D13E1" w:rsidRPr="00F020D7" w:rsidRDefault="004D13E1" w:rsidP="00D513A4">
            <w:r w:rsidRPr="00F020D7">
              <w:t>Заседание комиссии по реализации мероприятий по улучшению жилищных условий граждан, проживающих на сельской территории, в рамках программы «Комплексное развитие сельских территорий Сямженского муниципального округа».</w:t>
            </w:r>
          </w:p>
        </w:tc>
      </w:tr>
      <w:tr w:rsidR="004D13E1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D13E1" w:rsidRPr="00F020D7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16 декабря</w:t>
            </w:r>
          </w:p>
        </w:tc>
        <w:tc>
          <w:tcPr>
            <w:tcW w:w="8505" w:type="dxa"/>
            <w:vAlign w:val="center"/>
          </w:tcPr>
          <w:p w:rsidR="004D13E1" w:rsidRPr="00605245" w:rsidRDefault="004D13E1" w:rsidP="00D513A4">
            <w:pPr>
              <w:rPr>
                <w:color w:val="FF0000"/>
              </w:rPr>
            </w:pPr>
            <w:r w:rsidRPr="00EE2643">
              <w:rPr>
                <w:szCs w:val="28"/>
              </w:rPr>
              <w:t>Заседание комиссии</w:t>
            </w:r>
            <w:r>
              <w:rPr>
                <w:szCs w:val="28"/>
              </w:rPr>
              <w:t xml:space="preserve"> по ресоциализации и социальной адаптации лиц, освобожденных из мест лишения свободы</w:t>
            </w:r>
          </w:p>
        </w:tc>
      </w:tr>
      <w:tr w:rsidR="004C2984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4C2984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 декабря</w:t>
            </w:r>
          </w:p>
        </w:tc>
        <w:tc>
          <w:tcPr>
            <w:tcW w:w="8505" w:type="dxa"/>
            <w:vAlign w:val="center"/>
          </w:tcPr>
          <w:p w:rsidR="004C2984" w:rsidRPr="004D13E1" w:rsidRDefault="004C2984" w:rsidP="00D513A4">
            <w:pPr>
              <w:contextualSpacing/>
              <w:rPr>
                <w:szCs w:val="28"/>
              </w:rPr>
            </w:pPr>
            <w:r w:rsidRPr="00EE2643">
              <w:rPr>
                <w:szCs w:val="28"/>
              </w:rPr>
              <w:t>Заседание комиссии по делам несовершеннолетних и защите их прав</w:t>
            </w:r>
          </w:p>
        </w:tc>
      </w:tr>
      <w:tr w:rsidR="000F5480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0F5480" w:rsidRDefault="004C2984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23 декабря</w:t>
            </w:r>
          </w:p>
        </w:tc>
        <w:tc>
          <w:tcPr>
            <w:tcW w:w="8505" w:type="dxa"/>
            <w:vAlign w:val="center"/>
          </w:tcPr>
          <w:p w:rsidR="000F5480" w:rsidRDefault="000F5480" w:rsidP="00D513A4">
            <w:r>
              <w:t>Межведомственная комиссия по профилактике правонарушений</w:t>
            </w:r>
          </w:p>
        </w:tc>
      </w:tr>
      <w:tr w:rsidR="00A517C1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A517C1" w:rsidRPr="006F3E43" w:rsidRDefault="00A517C1" w:rsidP="00A517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декабря</w:t>
            </w:r>
          </w:p>
        </w:tc>
        <w:tc>
          <w:tcPr>
            <w:tcW w:w="8505" w:type="dxa"/>
            <w:vAlign w:val="center"/>
          </w:tcPr>
          <w:p w:rsidR="00A517C1" w:rsidRPr="00842946" w:rsidRDefault="00A517C1" w:rsidP="00A517C1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Заседание общественного консультативно-совещательного органа по межнациональным отношениям </w:t>
            </w:r>
            <w:r w:rsidRPr="00D513A4">
              <w:rPr>
                <w:color w:val="000000"/>
                <w:sz w:val="24"/>
                <w:szCs w:val="28"/>
              </w:rPr>
              <w:t>(Администрация округа)</w:t>
            </w:r>
          </w:p>
        </w:tc>
      </w:tr>
      <w:tr w:rsidR="00A517C1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A517C1" w:rsidRDefault="00A517C1" w:rsidP="00A517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декабря</w:t>
            </w:r>
          </w:p>
        </w:tc>
        <w:tc>
          <w:tcPr>
            <w:tcW w:w="8505" w:type="dxa"/>
            <w:vAlign w:val="center"/>
          </w:tcPr>
          <w:p w:rsidR="00A517C1" w:rsidRPr="00842946" w:rsidRDefault="00A517C1" w:rsidP="00A517C1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Координационный совет по охране общественного здоровья населения Сямженского муниципального округа </w:t>
            </w:r>
            <w:r w:rsidRPr="00D513A4">
              <w:rPr>
                <w:color w:val="000000"/>
                <w:sz w:val="24"/>
                <w:szCs w:val="28"/>
              </w:rPr>
              <w:t>(Администрация округа)</w:t>
            </w:r>
          </w:p>
        </w:tc>
      </w:tr>
      <w:tr w:rsidR="007270DC" w:rsidRPr="0061481E" w:rsidTr="00D513A4">
        <w:trPr>
          <w:trHeight w:val="408"/>
          <w:jc w:val="center"/>
        </w:trPr>
        <w:tc>
          <w:tcPr>
            <w:tcW w:w="2269" w:type="dxa"/>
            <w:vAlign w:val="center"/>
          </w:tcPr>
          <w:p w:rsidR="007270DC" w:rsidRPr="00F020D7" w:rsidRDefault="009D4A08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 декабря</w:t>
            </w:r>
          </w:p>
        </w:tc>
        <w:tc>
          <w:tcPr>
            <w:tcW w:w="8505" w:type="dxa"/>
            <w:vAlign w:val="center"/>
          </w:tcPr>
          <w:p w:rsidR="00605245" w:rsidRPr="00F020D7" w:rsidRDefault="007270DC" w:rsidP="00D513A4">
            <w:pPr>
              <w:contextualSpacing/>
              <w:rPr>
                <w:szCs w:val="28"/>
              </w:rPr>
            </w:pPr>
            <w:r w:rsidRPr="00F020D7">
              <w:rPr>
                <w:szCs w:val="28"/>
              </w:rPr>
              <w:t>Заседание Представительного Собрания Сямженского муниципального округа Вологодской области</w:t>
            </w:r>
          </w:p>
        </w:tc>
      </w:tr>
      <w:tr w:rsidR="007270DC" w:rsidRPr="0061481E" w:rsidTr="00D513A4">
        <w:trPr>
          <w:trHeight w:val="983"/>
          <w:jc w:val="center"/>
        </w:trPr>
        <w:tc>
          <w:tcPr>
            <w:tcW w:w="2269" w:type="dxa"/>
            <w:vAlign w:val="center"/>
          </w:tcPr>
          <w:p w:rsidR="007270DC" w:rsidRPr="0061481E" w:rsidRDefault="007270DC" w:rsidP="00D513A4">
            <w:pPr>
              <w:contextualSpacing/>
              <w:jc w:val="center"/>
              <w:rPr>
                <w:szCs w:val="28"/>
              </w:rPr>
            </w:pPr>
            <w:r w:rsidRPr="0061481E">
              <w:rPr>
                <w:szCs w:val="28"/>
              </w:rPr>
              <w:t>По понедельникам</w:t>
            </w:r>
          </w:p>
        </w:tc>
        <w:tc>
          <w:tcPr>
            <w:tcW w:w="8505" w:type="dxa"/>
            <w:vAlign w:val="center"/>
          </w:tcPr>
          <w:p w:rsidR="007270DC" w:rsidRPr="0061481E" w:rsidRDefault="007270DC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Планерка у Главы округа с руководителями отделов администрации, начальниками управлений округа.</w:t>
            </w:r>
          </w:p>
          <w:p w:rsidR="007270DC" w:rsidRPr="0061481E" w:rsidRDefault="007270DC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Планерка у Главы округа с руководителями федеральных структур.</w:t>
            </w:r>
          </w:p>
        </w:tc>
      </w:tr>
      <w:tr w:rsidR="007270DC" w:rsidRPr="0061481E" w:rsidTr="00D513A4">
        <w:trPr>
          <w:trHeight w:val="295"/>
          <w:jc w:val="center"/>
        </w:trPr>
        <w:tc>
          <w:tcPr>
            <w:tcW w:w="10774" w:type="dxa"/>
            <w:gridSpan w:val="2"/>
            <w:vAlign w:val="center"/>
          </w:tcPr>
          <w:p w:rsidR="007270DC" w:rsidRPr="0061481E" w:rsidRDefault="007270DC" w:rsidP="00D513A4">
            <w:pPr>
              <w:contextualSpacing/>
              <w:jc w:val="center"/>
              <w:rPr>
                <w:b/>
                <w:szCs w:val="28"/>
              </w:rPr>
            </w:pPr>
            <w:r w:rsidRPr="0061481E">
              <w:rPr>
                <w:b/>
                <w:szCs w:val="28"/>
              </w:rPr>
              <w:t>Общественные мероприятия</w:t>
            </w:r>
          </w:p>
        </w:tc>
      </w:tr>
      <w:tr w:rsidR="006F3E43" w:rsidRPr="0061481E" w:rsidTr="00D513A4">
        <w:trPr>
          <w:trHeight w:val="669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1-10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Мероприятия, в рамках Декады</w:t>
            </w:r>
            <w:r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2946">
              <w:rPr>
                <w:rFonts w:ascii="Times New Roman" w:hAnsi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инвалидов</w:t>
            </w:r>
            <w:r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, приуроченные к Международному Дню</w:t>
            </w:r>
            <w:r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2946">
              <w:rPr>
                <w:rFonts w:ascii="Times New Roman" w:hAnsi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>инвалидов</w:t>
            </w:r>
            <w:r w:rsidR="00842946" w:rsidRPr="00842946">
              <w:rPr>
                <w:rFonts w:ascii="Times New Roman" w:hAnsi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Учреждения культуры округа)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Мероприятия, посвященные Всемирному Дню борьбы со СПИДом</w:t>
            </w:r>
            <w:r w:rsidR="00842946" w:rsidRPr="0084294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>(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Учреждения культуры округа)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Муниципальный слет </w:t>
            </w:r>
            <w:r w:rsidRPr="00842946">
              <w:rPr>
                <w:rStyle w:val="docdata"/>
                <w:rFonts w:ascii="Times New Roman" w:hAnsi="Times New Roman"/>
                <w:bCs/>
                <w:i w:val="0"/>
                <w:color w:val="000000"/>
                <w:sz w:val="28"/>
                <w:szCs w:val="28"/>
                <w:lang w:val="ru-RU"/>
              </w:rPr>
              <w:t>волонтеров «Мир меняют люди»</w:t>
            </w:r>
            <w:r w:rsidR="00842946" w:rsidRPr="00842946">
              <w:rPr>
                <w:rStyle w:val="docdata"/>
                <w:rFonts w:ascii="Times New Roman" w:hAnsi="Times New Roman"/>
                <w:bCs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Style w:val="docdata"/>
                <w:rFonts w:ascii="Times New Roman" w:hAnsi="Times New Roman"/>
                <w:bCs/>
                <w:i w:val="0"/>
                <w:color w:val="000000"/>
                <w:sz w:val="24"/>
                <w:szCs w:val="24"/>
                <w:lang w:val="ru-RU"/>
              </w:rPr>
              <w:t>(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Сямженский центр культуры)</w:t>
            </w:r>
          </w:p>
        </w:tc>
      </w:tr>
      <w:tr w:rsidR="00553D8C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553D8C" w:rsidRPr="006F3E43" w:rsidRDefault="00553D8C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 декабря</w:t>
            </w:r>
          </w:p>
        </w:tc>
        <w:tc>
          <w:tcPr>
            <w:tcW w:w="8505" w:type="dxa"/>
            <w:vAlign w:val="center"/>
          </w:tcPr>
          <w:p w:rsidR="00553D8C" w:rsidRPr="006F3E43" w:rsidRDefault="00553D8C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Круглый стол «Территория равных возможностей» </w:t>
            </w:r>
            <w:r w:rsidRPr="00842946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(Сямженская централизованная библиотека)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Мероприятия, посвященные Дню неизвестного солдата</w:t>
            </w:r>
            <w:r w:rsid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(Учреждения культуры округа)</w:t>
            </w:r>
          </w:p>
        </w:tc>
      </w:tr>
      <w:tr w:rsidR="00842946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842946" w:rsidRPr="006F3E43" w:rsidRDefault="00842946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 декабря</w:t>
            </w:r>
          </w:p>
        </w:tc>
        <w:tc>
          <w:tcPr>
            <w:tcW w:w="8505" w:type="dxa"/>
            <w:vAlign w:val="center"/>
          </w:tcPr>
          <w:p w:rsidR="00842946" w:rsidRPr="00842946" w:rsidRDefault="00842946" w:rsidP="00D513A4">
            <w:pPr>
              <w:pStyle w:val="a7"/>
              <w:rPr>
                <w:rFonts w:ascii="Arial" w:hAnsi="Arial" w:cs="Arial"/>
                <w:color w:val="000000"/>
                <w:spacing w:val="-1"/>
                <w:shd w:val="clear" w:color="auto" w:fill="EDEEF0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Урок мужества ко Дню неизвестного солдата «жить, чтобы помнить» </w:t>
            </w:r>
            <w:r w:rsidRPr="00842946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(Сямженский краеведческий музей)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6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Изобразительный диктант «Наша гордость»</w:t>
            </w:r>
            <w:r w:rsid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(Сямженская ДШИ)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D513A4" w:rsidRDefault="00D513A4" w:rsidP="00D513A4">
            <w:pPr>
              <w:jc w:val="center"/>
            </w:pPr>
            <w:r w:rsidRPr="00D513A4">
              <w:t>7,14,21,28 декабря</w:t>
            </w:r>
          </w:p>
          <w:p w:rsidR="00D513A4" w:rsidRPr="002F01E0" w:rsidRDefault="00D513A4" w:rsidP="00D513A4">
            <w:pPr>
              <w:jc w:val="center"/>
              <w:rPr>
                <w:sz w:val="24"/>
              </w:rPr>
            </w:pPr>
          </w:p>
        </w:tc>
        <w:tc>
          <w:tcPr>
            <w:tcW w:w="8505" w:type="dxa"/>
            <w:vAlign w:val="center"/>
          </w:tcPr>
          <w:p w:rsidR="00D513A4" w:rsidRPr="002F01E0" w:rsidRDefault="00D513A4" w:rsidP="00D513A4">
            <w:pPr>
              <w:rPr>
                <w:sz w:val="24"/>
              </w:rPr>
            </w:pPr>
            <w:r w:rsidRPr="00D513A4">
              <w:t xml:space="preserve">Музейная творческая мастерская "ЛАДушки" </w:t>
            </w:r>
            <w:r>
              <w:rPr>
                <w:sz w:val="24"/>
              </w:rPr>
              <w:t>(Сямженский краеведческий музей)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6F3E43" w:rsidRDefault="00D513A4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 декабря</w:t>
            </w:r>
          </w:p>
        </w:tc>
        <w:tc>
          <w:tcPr>
            <w:tcW w:w="8505" w:type="dxa"/>
            <w:vAlign w:val="center"/>
          </w:tcPr>
          <w:p w:rsidR="00D513A4" w:rsidRPr="00D513A4" w:rsidRDefault="00D513A4" w:rsidP="00D513A4">
            <w:pPr>
              <w:rPr>
                <w:sz w:val="24"/>
              </w:rPr>
            </w:pPr>
            <w:r w:rsidRPr="00D513A4">
              <w:rPr>
                <w:shd w:val="clear" w:color="auto" w:fill="FFFFFF"/>
              </w:rPr>
              <w:t>Выездной концерт учащихся Сямженской ДШИ «Новогодний подарок»</w:t>
            </w:r>
            <w:r w:rsidRPr="00D513A4">
              <w:rPr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(</w:t>
            </w:r>
            <w:r>
              <w:rPr>
                <w:sz w:val="24"/>
              </w:rPr>
              <w:t>Раменский филиал ЦБС</w:t>
            </w:r>
            <w:r>
              <w:rPr>
                <w:sz w:val="24"/>
              </w:rPr>
              <w:t>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Мероприятия, посвященные Дню Героев Отечества</w:t>
            </w:r>
            <w:r w:rsid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(Учреждения культуры округа)</w:t>
            </w:r>
          </w:p>
        </w:tc>
      </w:tr>
      <w:tr w:rsidR="00842946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842946" w:rsidRDefault="00842946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12 декабря</w:t>
            </w:r>
          </w:p>
        </w:tc>
        <w:tc>
          <w:tcPr>
            <w:tcW w:w="8505" w:type="dxa"/>
            <w:vAlign w:val="center"/>
          </w:tcPr>
          <w:p w:rsidR="00842946" w:rsidRPr="00D513A4" w:rsidRDefault="00842946" w:rsidP="00D513A4">
            <w:pPr>
              <w:pStyle w:val="a7"/>
              <w:rPr>
                <w:rFonts w:ascii="Arial" w:hAnsi="Arial" w:cs="Arial"/>
                <w:color w:val="000000"/>
                <w:spacing w:val="-1"/>
                <w:shd w:val="clear" w:color="auto" w:fill="EDEEF0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Квиз-игра ко Дню Конституции РФ «Ее Величество Конституция»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842946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(Сямженский краеведческий музей)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D513A4" w:rsidRDefault="00D513A4" w:rsidP="00D513A4">
            <w:pPr>
              <w:jc w:val="center"/>
            </w:pPr>
            <w:r w:rsidRPr="00D513A4">
              <w:t>12 декабря</w:t>
            </w:r>
          </w:p>
        </w:tc>
        <w:tc>
          <w:tcPr>
            <w:tcW w:w="8505" w:type="dxa"/>
            <w:vAlign w:val="center"/>
          </w:tcPr>
          <w:p w:rsidR="00D513A4" w:rsidRDefault="00D513A4" w:rsidP="00D513A4">
            <w:pPr>
              <w:rPr>
                <w:color w:val="1A1A1A"/>
                <w:sz w:val="21"/>
                <w:szCs w:val="21"/>
                <w:shd w:val="clear" w:color="auto" w:fill="FFFFFF"/>
              </w:rPr>
            </w:pPr>
            <w:r w:rsidRPr="00D513A4">
              <w:rPr>
                <w:shd w:val="clear" w:color="auto" w:fill="FFFFFF"/>
              </w:rPr>
              <w:t xml:space="preserve">Выездной концерт учащихся Сямженской ДШИ «Новогодний подарок» </w:t>
            </w:r>
            <w:r>
              <w:rPr>
                <w:sz w:val="24"/>
                <w:shd w:val="clear" w:color="auto" w:fill="FFFFFF"/>
              </w:rPr>
              <w:t>(</w:t>
            </w:r>
            <w:r>
              <w:rPr>
                <w:sz w:val="24"/>
              </w:rPr>
              <w:t>Гремячинский ДК</w:t>
            </w:r>
            <w:r>
              <w:rPr>
                <w:sz w:val="24"/>
              </w:rPr>
              <w:t>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D513A4" w:rsidRDefault="00D513A4" w:rsidP="00D513A4">
            <w:pPr>
              <w:jc w:val="center"/>
            </w:pPr>
            <w:r w:rsidRPr="00D513A4">
              <w:t>13 декабря</w:t>
            </w:r>
          </w:p>
        </w:tc>
        <w:tc>
          <w:tcPr>
            <w:tcW w:w="8505" w:type="dxa"/>
            <w:vAlign w:val="center"/>
          </w:tcPr>
          <w:p w:rsidR="00D513A4" w:rsidRPr="00D513A4" w:rsidRDefault="00D513A4" w:rsidP="00D513A4">
            <w:pPr>
              <w:rPr>
                <w:sz w:val="24"/>
              </w:rPr>
            </w:pPr>
            <w:r w:rsidRPr="00D513A4">
              <w:rPr>
                <w:shd w:val="clear" w:color="auto" w:fill="FFFFFF"/>
              </w:rPr>
              <w:t xml:space="preserve">Выездной концерт учащихся Сямженской ДШИ «Новогодний подарок» </w:t>
            </w:r>
            <w:r>
              <w:rPr>
                <w:sz w:val="24"/>
                <w:shd w:val="clear" w:color="auto" w:fill="FFFFFF"/>
              </w:rPr>
              <w:t>(</w:t>
            </w:r>
            <w:r>
              <w:rPr>
                <w:sz w:val="24"/>
              </w:rPr>
              <w:t>Шелотский ДК</w:t>
            </w:r>
            <w:r>
              <w:rPr>
                <w:sz w:val="24"/>
              </w:rPr>
              <w:t>)</w:t>
            </w:r>
          </w:p>
        </w:tc>
      </w:tr>
      <w:tr w:rsidR="00553D8C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553D8C" w:rsidRPr="006F3E43" w:rsidRDefault="00553D8C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13-14 декабря</w:t>
            </w:r>
          </w:p>
        </w:tc>
        <w:tc>
          <w:tcPr>
            <w:tcW w:w="8505" w:type="dxa"/>
            <w:vAlign w:val="center"/>
          </w:tcPr>
          <w:p w:rsidR="00553D8C" w:rsidRPr="00842946" w:rsidRDefault="00FE24CC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Областные с</w:t>
            </w:r>
            <w:r w:rsidR="00553D8C"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оревнования по лыжным гонкам памяти Н.И. Рюмина в с. Сямжа </w:t>
            </w:r>
            <w:r w:rsidR="00553D8C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</w:t>
            </w:r>
            <w:r w:rsidR="00553D8C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ыжный стадион)</w:t>
            </w:r>
          </w:p>
        </w:tc>
      </w:tr>
      <w:tr w:rsidR="003C5C40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3C5C40" w:rsidRDefault="003C5C40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16 декабря</w:t>
            </w:r>
          </w:p>
        </w:tc>
        <w:tc>
          <w:tcPr>
            <w:tcW w:w="8505" w:type="dxa"/>
            <w:vAlign w:val="center"/>
          </w:tcPr>
          <w:p w:rsidR="003C5C40" w:rsidRPr="00842946" w:rsidRDefault="003C5C40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Веселые старты ср</w:t>
            </w:r>
            <w:r w:rsidR="00C153A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ед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 старшего поколения </w:t>
            </w:r>
            <w:r w:rsidRPr="00C153A8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(Спортивная школа)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D513A4" w:rsidRDefault="00D513A4" w:rsidP="00D513A4">
            <w:pPr>
              <w:jc w:val="center"/>
            </w:pPr>
            <w:r w:rsidRPr="00D513A4">
              <w:t>20 декабря</w:t>
            </w:r>
          </w:p>
          <w:p w:rsidR="00D513A4" w:rsidRPr="00E75490" w:rsidRDefault="00D513A4" w:rsidP="00D513A4">
            <w:pPr>
              <w:jc w:val="center"/>
              <w:rPr>
                <w:sz w:val="24"/>
              </w:rPr>
            </w:pPr>
          </w:p>
        </w:tc>
        <w:tc>
          <w:tcPr>
            <w:tcW w:w="8505" w:type="dxa"/>
            <w:vAlign w:val="center"/>
          </w:tcPr>
          <w:p w:rsidR="00D513A4" w:rsidRPr="00E75490" w:rsidRDefault="00D513A4" w:rsidP="00D513A4">
            <w:pPr>
              <w:rPr>
                <w:sz w:val="24"/>
              </w:rPr>
            </w:pPr>
            <w:r w:rsidRPr="00D513A4">
              <w:t xml:space="preserve">Межмуниципальный турнир по волейболу </w:t>
            </w:r>
            <w:r>
              <w:rPr>
                <w:sz w:val="24"/>
              </w:rPr>
              <w:t>(Спортивная школа)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Праздничное открытие новогодней ёлки «Пусть праздник всем подарит чудеса»</w:t>
            </w:r>
            <w:r w:rsidR="00842946"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(Сямженский центр культур)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jc w:val="center"/>
              <w:rPr>
                <w:szCs w:val="28"/>
              </w:rPr>
            </w:pPr>
            <w:r w:rsidRPr="006F3E43">
              <w:rPr>
                <w:szCs w:val="28"/>
              </w:rPr>
              <w:t>22-26</w:t>
            </w:r>
            <w:r>
              <w:rPr>
                <w:szCs w:val="28"/>
              </w:rPr>
              <w:t xml:space="preserve"> </w:t>
            </w:r>
            <w:r w:rsidRPr="006F3E43">
              <w:rPr>
                <w:szCs w:val="28"/>
              </w:rPr>
              <w:t>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shd w:val="clear" w:color="auto" w:fill="FFFFFF"/>
              <w:rPr>
                <w:color w:val="000000"/>
                <w:szCs w:val="28"/>
              </w:rPr>
            </w:pPr>
            <w:r w:rsidRPr="00842946">
              <w:rPr>
                <w:color w:val="000000"/>
                <w:szCs w:val="28"/>
              </w:rPr>
              <w:t xml:space="preserve">Детские новогодние елки </w:t>
            </w:r>
            <w:r w:rsidR="00842946" w:rsidRPr="00842946">
              <w:rPr>
                <w:color w:val="000000"/>
                <w:sz w:val="24"/>
                <w:szCs w:val="24"/>
              </w:rPr>
              <w:t>(</w:t>
            </w:r>
            <w:r w:rsidR="00842946" w:rsidRPr="00842946">
              <w:rPr>
                <w:sz w:val="24"/>
                <w:szCs w:val="24"/>
              </w:rPr>
              <w:t>Сямженский центр культуры)</w:t>
            </w:r>
          </w:p>
        </w:tc>
      </w:tr>
      <w:tr w:rsidR="00D513A4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D513A4" w:rsidRPr="00E75490" w:rsidRDefault="00D513A4" w:rsidP="00D513A4">
            <w:pPr>
              <w:jc w:val="center"/>
              <w:rPr>
                <w:sz w:val="24"/>
              </w:rPr>
            </w:pPr>
            <w:r w:rsidRPr="00D513A4">
              <w:t>24 декабря</w:t>
            </w:r>
          </w:p>
        </w:tc>
        <w:tc>
          <w:tcPr>
            <w:tcW w:w="8505" w:type="dxa"/>
            <w:vAlign w:val="center"/>
          </w:tcPr>
          <w:p w:rsidR="00D513A4" w:rsidRPr="00EE4673" w:rsidRDefault="00D513A4" w:rsidP="00D513A4">
            <w:pPr>
              <w:rPr>
                <w:rFonts w:eastAsiaTheme="minorHAnsi"/>
                <w:sz w:val="24"/>
                <w:lang w:eastAsia="en-US"/>
              </w:rPr>
            </w:pPr>
            <w:r w:rsidRPr="00D513A4">
              <w:rPr>
                <w:color w:val="1A1A1A"/>
                <w:szCs w:val="21"/>
                <w:shd w:val="clear" w:color="auto" w:fill="FFFFFF"/>
              </w:rPr>
              <w:t xml:space="preserve">Хореографический концерт "Рождественский подарок" </w:t>
            </w:r>
            <w:r>
              <w:rPr>
                <w:color w:val="1A1A1A"/>
                <w:sz w:val="21"/>
                <w:szCs w:val="21"/>
                <w:shd w:val="clear" w:color="auto" w:fill="FFFFFF"/>
              </w:rPr>
              <w:t>(</w:t>
            </w:r>
            <w:r>
              <w:rPr>
                <w:sz w:val="24"/>
              </w:rPr>
              <w:t>Сямженская ДШИ</w:t>
            </w:r>
            <w:r>
              <w:rPr>
                <w:sz w:val="24"/>
              </w:rPr>
              <w:t>)</w:t>
            </w:r>
          </w:p>
        </w:tc>
      </w:tr>
      <w:tr w:rsidR="003C5C40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3C5C40" w:rsidRPr="006F3E43" w:rsidRDefault="003C5C40" w:rsidP="00D513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декабря</w:t>
            </w:r>
          </w:p>
        </w:tc>
        <w:tc>
          <w:tcPr>
            <w:tcW w:w="8505" w:type="dxa"/>
            <w:vAlign w:val="center"/>
          </w:tcPr>
          <w:p w:rsidR="003C5C40" w:rsidRPr="00842946" w:rsidRDefault="003C5C40" w:rsidP="00D513A4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Участие ветеранов в первом этапе межмуниципальных соревнований по лыжным гонкам среди ветеранов в рамках проекта «Лыжне все возрасты покорны» </w:t>
            </w:r>
            <w:r w:rsidRPr="003C5C40">
              <w:rPr>
                <w:color w:val="000000"/>
                <w:sz w:val="24"/>
                <w:szCs w:val="28"/>
              </w:rPr>
              <w:t>(Вожегодский округ)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jc w:val="center"/>
              <w:rPr>
                <w:szCs w:val="28"/>
              </w:rPr>
            </w:pPr>
            <w:r w:rsidRPr="006F3E43">
              <w:rPr>
                <w:szCs w:val="28"/>
              </w:rPr>
              <w:t>25 декабря</w:t>
            </w:r>
          </w:p>
        </w:tc>
        <w:tc>
          <w:tcPr>
            <w:tcW w:w="8505" w:type="dxa"/>
            <w:vAlign w:val="center"/>
          </w:tcPr>
          <w:p w:rsidR="006F3E43" w:rsidRPr="00842946" w:rsidRDefault="006F3E43" w:rsidP="00D513A4">
            <w:pPr>
              <w:shd w:val="clear" w:color="auto" w:fill="FFFFFF"/>
              <w:rPr>
                <w:color w:val="000000"/>
                <w:szCs w:val="28"/>
              </w:rPr>
            </w:pPr>
            <w:r w:rsidRPr="00842946">
              <w:rPr>
                <w:szCs w:val="28"/>
              </w:rPr>
              <w:t xml:space="preserve">Новогодний спектакль-концерт </w:t>
            </w:r>
            <w:r w:rsidR="00842946" w:rsidRPr="00842946">
              <w:rPr>
                <w:sz w:val="24"/>
                <w:szCs w:val="24"/>
              </w:rPr>
              <w:t>(Сямженский центр культуры)</w:t>
            </w:r>
          </w:p>
        </w:tc>
      </w:tr>
      <w:tr w:rsidR="006F3E43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6F3E43" w:rsidRPr="006F3E43" w:rsidRDefault="006F3E43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E43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28 декабря</w:t>
            </w:r>
          </w:p>
        </w:tc>
        <w:tc>
          <w:tcPr>
            <w:tcW w:w="8505" w:type="dxa"/>
            <w:vAlign w:val="center"/>
          </w:tcPr>
          <w:p w:rsidR="006F3E43" w:rsidRPr="00A517C1" w:rsidRDefault="006F3E43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Праздничная уличная программа. «Не опять, а с Новым…»</w:t>
            </w:r>
            <w:r w:rsidR="00842946" w:rsidRP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</w:rPr>
              <w:t xml:space="preserve">Сямженский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</w:rPr>
              <w:t>ентр культур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ы)</w:t>
            </w:r>
            <w:bookmarkStart w:id="0" w:name="_GoBack"/>
            <w:bookmarkEnd w:id="0"/>
          </w:p>
        </w:tc>
      </w:tr>
      <w:tr w:rsidR="00553D8C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553D8C" w:rsidRPr="006F3E43" w:rsidRDefault="00553D8C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29 декабря</w:t>
            </w:r>
          </w:p>
        </w:tc>
        <w:tc>
          <w:tcPr>
            <w:tcW w:w="8505" w:type="dxa"/>
            <w:vAlign w:val="center"/>
          </w:tcPr>
          <w:p w:rsidR="00553D8C" w:rsidRPr="006F3E43" w:rsidRDefault="00553D8C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</w:t>
            </w:r>
            <w:r w:rsidR="0084294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едновогодняя гонка в с. Сямжа </w:t>
            </w:r>
            <w:r w:rsidR="00842946"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(Л</w:t>
            </w:r>
            <w:r w:rsidRPr="0084294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ыжный стадион)</w:t>
            </w:r>
          </w:p>
        </w:tc>
      </w:tr>
      <w:tr w:rsidR="00553D8C" w:rsidRPr="0061481E" w:rsidTr="00D513A4">
        <w:trPr>
          <w:trHeight w:val="383"/>
          <w:jc w:val="center"/>
        </w:trPr>
        <w:tc>
          <w:tcPr>
            <w:tcW w:w="2269" w:type="dxa"/>
            <w:vAlign w:val="center"/>
          </w:tcPr>
          <w:p w:rsidR="00553D8C" w:rsidRPr="006F3E43" w:rsidRDefault="00553D8C" w:rsidP="00D513A4">
            <w:pPr>
              <w:pStyle w:val="a7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По отдельному плану</w:t>
            </w:r>
          </w:p>
        </w:tc>
        <w:tc>
          <w:tcPr>
            <w:tcW w:w="8505" w:type="dxa"/>
            <w:vAlign w:val="center"/>
          </w:tcPr>
          <w:p w:rsidR="00553D8C" w:rsidRPr="006F3E43" w:rsidRDefault="00553D8C" w:rsidP="00D513A4">
            <w:pPr>
              <w:pStyle w:val="a7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Чествование юбиляров</w:t>
            </w:r>
          </w:p>
        </w:tc>
      </w:tr>
      <w:tr w:rsidR="00EC093D" w:rsidRPr="0061481E" w:rsidTr="00D513A4">
        <w:trPr>
          <w:trHeight w:val="373"/>
          <w:jc w:val="center"/>
        </w:trPr>
        <w:tc>
          <w:tcPr>
            <w:tcW w:w="10774" w:type="dxa"/>
            <w:gridSpan w:val="2"/>
            <w:vAlign w:val="center"/>
          </w:tcPr>
          <w:p w:rsidR="00EC093D" w:rsidRPr="0061481E" w:rsidRDefault="00EC093D" w:rsidP="00D513A4">
            <w:pPr>
              <w:contextualSpacing/>
              <w:jc w:val="center"/>
              <w:rPr>
                <w:b/>
                <w:szCs w:val="28"/>
              </w:rPr>
            </w:pPr>
            <w:r w:rsidRPr="0061481E">
              <w:rPr>
                <w:b/>
                <w:szCs w:val="28"/>
              </w:rPr>
              <w:t>Прием граждан по личным вопросам</w:t>
            </w:r>
          </w:p>
        </w:tc>
      </w:tr>
      <w:tr w:rsidR="00EC093D" w:rsidRPr="0061481E" w:rsidTr="00D513A4">
        <w:trPr>
          <w:trHeight w:val="708"/>
          <w:jc w:val="center"/>
        </w:trPr>
        <w:tc>
          <w:tcPr>
            <w:tcW w:w="2269" w:type="dxa"/>
            <w:vAlign w:val="center"/>
          </w:tcPr>
          <w:p w:rsidR="00EC093D" w:rsidRPr="0061481E" w:rsidRDefault="00EC093D" w:rsidP="00D513A4">
            <w:pPr>
              <w:contextualSpacing/>
              <w:jc w:val="center"/>
              <w:rPr>
                <w:szCs w:val="28"/>
              </w:rPr>
            </w:pPr>
            <w:r w:rsidRPr="0061481E">
              <w:rPr>
                <w:szCs w:val="28"/>
              </w:rPr>
              <w:t>Еженедельно по понедельникам</w:t>
            </w:r>
          </w:p>
        </w:tc>
        <w:tc>
          <w:tcPr>
            <w:tcW w:w="8505" w:type="dxa"/>
            <w:vAlign w:val="center"/>
          </w:tcPr>
          <w:p w:rsidR="00EC093D" w:rsidRPr="0061481E" w:rsidRDefault="00EC093D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Прием граждан по личным вопросам Главой округа.</w:t>
            </w:r>
          </w:p>
        </w:tc>
      </w:tr>
      <w:tr w:rsidR="00EC093D" w:rsidRPr="0061481E" w:rsidTr="00D513A4">
        <w:trPr>
          <w:trHeight w:val="415"/>
          <w:jc w:val="center"/>
        </w:trPr>
        <w:tc>
          <w:tcPr>
            <w:tcW w:w="2269" w:type="dxa"/>
            <w:vAlign w:val="center"/>
          </w:tcPr>
          <w:p w:rsidR="00EC093D" w:rsidRPr="0061481E" w:rsidRDefault="004D13E1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C093D" w:rsidRPr="0061481E">
              <w:rPr>
                <w:szCs w:val="28"/>
              </w:rPr>
              <w:t>о вторникам</w:t>
            </w:r>
          </w:p>
        </w:tc>
        <w:tc>
          <w:tcPr>
            <w:tcW w:w="8505" w:type="dxa"/>
            <w:vAlign w:val="center"/>
          </w:tcPr>
          <w:p w:rsidR="00EC093D" w:rsidRPr="0061481E" w:rsidRDefault="00EC093D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Прием граждан по личным вопросам первым заместителем главы округа.</w:t>
            </w:r>
          </w:p>
        </w:tc>
      </w:tr>
      <w:tr w:rsidR="00EC093D" w:rsidRPr="0061481E" w:rsidTr="00D513A4">
        <w:trPr>
          <w:trHeight w:val="538"/>
          <w:jc w:val="center"/>
        </w:trPr>
        <w:tc>
          <w:tcPr>
            <w:tcW w:w="2269" w:type="dxa"/>
            <w:vAlign w:val="center"/>
          </w:tcPr>
          <w:p w:rsidR="00EC093D" w:rsidRPr="0061481E" w:rsidRDefault="004D13E1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C093D" w:rsidRPr="0061481E">
              <w:rPr>
                <w:szCs w:val="28"/>
              </w:rPr>
              <w:t>о средам</w:t>
            </w:r>
          </w:p>
          <w:p w:rsidR="00EC093D" w:rsidRPr="0061481E" w:rsidRDefault="00EC093D" w:rsidP="00D513A4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EC093D" w:rsidRPr="0061481E" w:rsidRDefault="00EC093D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Прием граждан по личным вопросам заместителем главы округа по социальным вопросам.</w:t>
            </w:r>
          </w:p>
        </w:tc>
      </w:tr>
      <w:tr w:rsidR="00EC093D" w:rsidRPr="0061481E" w:rsidTr="00D513A4">
        <w:trPr>
          <w:trHeight w:val="708"/>
          <w:jc w:val="center"/>
        </w:trPr>
        <w:tc>
          <w:tcPr>
            <w:tcW w:w="2269" w:type="dxa"/>
            <w:vAlign w:val="center"/>
          </w:tcPr>
          <w:p w:rsidR="00EC093D" w:rsidRPr="0061481E" w:rsidRDefault="004D13E1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C093D" w:rsidRPr="0061481E">
              <w:rPr>
                <w:szCs w:val="28"/>
              </w:rPr>
              <w:t>о четвергам</w:t>
            </w:r>
          </w:p>
          <w:p w:rsidR="00EC093D" w:rsidRPr="0061481E" w:rsidRDefault="00EC093D" w:rsidP="00D513A4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8505" w:type="dxa"/>
            <w:vAlign w:val="center"/>
          </w:tcPr>
          <w:p w:rsidR="00EC093D" w:rsidRPr="0061481E" w:rsidRDefault="00EC093D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Прием граждан по личным вопросам начальником Управления финансов Сямженского муниципального округа</w:t>
            </w:r>
          </w:p>
        </w:tc>
      </w:tr>
      <w:tr w:rsidR="00EC093D" w:rsidRPr="0061481E" w:rsidTr="00D513A4">
        <w:trPr>
          <w:trHeight w:val="387"/>
          <w:jc w:val="center"/>
        </w:trPr>
        <w:tc>
          <w:tcPr>
            <w:tcW w:w="2269" w:type="dxa"/>
            <w:vAlign w:val="center"/>
          </w:tcPr>
          <w:p w:rsidR="00EC093D" w:rsidRPr="0061481E" w:rsidRDefault="004D13E1" w:rsidP="00D513A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C093D" w:rsidRPr="0061481E">
              <w:rPr>
                <w:szCs w:val="28"/>
              </w:rPr>
              <w:t>о пятницам</w:t>
            </w:r>
          </w:p>
        </w:tc>
        <w:tc>
          <w:tcPr>
            <w:tcW w:w="8505" w:type="dxa"/>
            <w:vAlign w:val="center"/>
          </w:tcPr>
          <w:p w:rsidR="00EC093D" w:rsidRPr="0061481E" w:rsidRDefault="00EC093D" w:rsidP="00D513A4">
            <w:pPr>
              <w:contextualSpacing/>
              <w:rPr>
                <w:szCs w:val="28"/>
              </w:rPr>
            </w:pPr>
            <w:r w:rsidRPr="0061481E">
              <w:rPr>
                <w:szCs w:val="28"/>
              </w:rPr>
              <w:t>Прием граждан по личным вопросам управляющим делами администрации.</w:t>
            </w:r>
          </w:p>
        </w:tc>
      </w:tr>
    </w:tbl>
    <w:p w:rsidR="00E75602" w:rsidRPr="0061481E" w:rsidRDefault="00E75602" w:rsidP="00E75602">
      <w:pPr>
        <w:tabs>
          <w:tab w:val="left" w:pos="1248"/>
        </w:tabs>
        <w:contextualSpacing/>
        <w:rPr>
          <w:szCs w:val="28"/>
        </w:rPr>
      </w:pPr>
    </w:p>
    <w:p w:rsidR="00104521" w:rsidRPr="0061481E" w:rsidRDefault="00104521">
      <w:pPr>
        <w:rPr>
          <w:szCs w:val="28"/>
        </w:rPr>
      </w:pPr>
    </w:p>
    <w:sectPr w:rsidR="00104521" w:rsidRPr="0061481E" w:rsidSect="00F72F6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B3" w:rsidRDefault="00F716B3" w:rsidP="008F1917">
      <w:r>
        <w:separator/>
      </w:r>
    </w:p>
  </w:endnote>
  <w:endnote w:type="continuationSeparator" w:id="0">
    <w:p w:rsidR="00F716B3" w:rsidRDefault="00F716B3" w:rsidP="008F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B3" w:rsidRDefault="00F716B3" w:rsidP="008F1917">
      <w:r>
        <w:separator/>
      </w:r>
    </w:p>
  </w:footnote>
  <w:footnote w:type="continuationSeparator" w:id="0">
    <w:p w:rsidR="00F716B3" w:rsidRDefault="00F716B3" w:rsidP="008F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02"/>
    <w:rsid w:val="00025A11"/>
    <w:rsid w:val="000310BE"/>
    <w:rsid w:val="00091199"/>
    <w:rsid w:val="000A56D7"/>
    <w:rsid w:val="000F5480"/>
    <w:rsid w:val="00104521"/>
    <w:rsid w:val="00105024"/>
    <w:rsid w:val="001208E9"/>
    <w:rsid w:val="001220E1"/>
    <w:rsid w:val="00135D20"/>
    <w:rsid w:val="001363D2"/>
    <w:rsid w:val="00146529"/>
    <w:rsid w:val="00156F18"/>
    <w:rsid w:val="00173DB5"/>
    <w:rsid w:val="00185D6D"/>
    <w:rsid w:val="00191F17"/>
    <w:rsid w:val="001A52A2"/>
    <w:rsid w:val="001C360C"/>
    <w:rsid w:val="001D427A"/>
    <w:rsid w:val="001E1A91"/>
    <w:rsid w:val="001E36E4"/>
    <w:rsid w:val="001E7796"/>
    <w:rsid w:val="00205AF4"/>
    <w:rsid w:val="00206F1E"/>
    <w:rsid w:val="00262431"/>
    <w:rsid w:val="00276F13"/>
    <w:rsid w:val="002A78CA"/>
    <w:rsid w:val="002C5463"/>
    <w:rsid w:val="00305481"/>
    <w:rsid w:val="00311417"/>
    <w:rsid w:val="00327A06"/>
    <w:rsid w:val="003327F3"/>
    <w:rsid w:val="00351DF9"/>
    <w:rsid w:val="00353705"/>
    <w:rsid w:val="00367DC7"/>
    <w:rsid w:val="00387FDA"/>
    <w:rsid w:val="003A0B00"/>
    <w:rsid w:val="003C0DAF"/>
    <w:rsid w:val="003C5C40"/>
    <w:rsid w:val="003C7695"/>
    <w:rsid w:val="003D7CC5"/>
    <w:rsid w:val="004115A3"/>
    <w:rsid w:val="004119F6"/>
    <w:rsid w:val="004433C0"/>
    <w:rsid w:val="00481D2E"/>
    <w:rsid w:val="004B289A"/>
    <w:rsid w:val="004C2984"/>
    <w:rsid w:val="004D0528"/>
    <w:rsid w:val="004D13E1"/>
    <w:rsid w:val="004D1CE9"/>
    <w:rsid w:val="004E7EAD"/>
    <w:rsid w:val="00553D8C"/>
    <w:rsid w:val="00556466"/>
    <w:rsid w:val="00556D01"/>
    <w:rsid w:val="005608D7"/>
    <w:rsid w:val="00572581"/>
    <w:rsid w:val="00597531"/>
    <w:rsid w:val="005C559A"/>
    <w:rsid w:val="005C6E09"/>
    <w:rsid w:val="005D793A"/>
    <w:rsid w:val="005E3D67"/>
    <w:rsid w:val="005E4A95"/>
    <w:rsid w:val="005E6010"/>
    <w:rsid w:val="00600511"/>
    <w:rsid w:val="00600514"/>
    <w:rsid w:val="00605245"/>
    <w:rsid w:val="0061481E"/>
    <w:rsid w:val="00636979"/>
    <w:rsid w:val="00655E92"/>
    <w:rsid w:val="00660579"/>
    <w:rsid w:val="006636C2"/>
    <w:rsid w:val="00686CCF"/>
    <w:rsid w:val="00696F11"/>
    <w:rsid w:val="006B0F41"/>
    <w:rsid w:val="006B50E8"/>
    <w:rsid w:val="006B7B60"/>
    <w:rsid w:val="006F3E43"/>
    <w:rsid w:val="00707EE3"/>
    <w:rsid w:val="00723D32"/>
    <w:rsid w:val="007270DC"/>
    <w:rsid w:val="00730A60"/>
    <w:rsid w:val="007661E8"/>
    <w:rsid w:val="00770C65"/>
    <w:rsid w:val="00780707"/>
    <w:rsid w:val="0078621B"/>
    <w:rsid w:val="00792E16"/>
    <w:rsid w:val="007C261C"/>
    <w:rsid w:val="007C2784"/>
    <w:rsid w:val="007C5306"/>
    <w:rsid w:val="008327D0"/>
    <w:rsid w:val="00840005"/>
    <w:rsid w:val="00842946"/>
    <w:rsid w:val="00852F09"/>
    <w:rsid w:val="00854431"/>
    <w:rsid w:val="008571BA"/>
    <w:rsid w:val="00864262"/>
    <w:rsid w:val="0087106C"/>
    <w:rsid w:val="00873164"/>
    <w:rsid w:val="00877994"/>
    <w:rsid w:val="00892F9D"/>
    <w:rsid w:val="008C02A2"/>
    <w:rsid w:val="008F1917"/>
    <w:rsid w:val="00921280"/>
    <w:rsid w:val="009265D1"/>
    <w:rsid w:val="00946062"/>
    <w:rsid w:val="00960AD2"/>
    <w:rsid w:val="00965568"/>
    <w:rsid w:val="00971FB1"/>
    <w:rsid w:val="00972ADA"/>
    <w:rsid w:val="00993CD1"/>
    <w:rsid w:val="00996BD2"/>
    <w:rsid w:val="009B1765"/>
    <w:rsid w:val="009B7E81"/>
    <w:rsid w:val="009D1F70"/>
    <w:rsid w:val="009D4A08"/>
    <w:rsid w:val="009E3CCB"/>
    <w:rsid w:val="009F3245"/>
    <w:rsid w:val="00A0089C"/>
    <w:rsid w:val="00A33E2F"/>
    <w:rsid w:val="00A34087"/>
    <w:rsid w:val="00A461BF"/>
    <w:rsid w:val="00A517C1"/>
    <w:rsid w:val="00A658F6"/>
    <w:rsid w:val="00A7306F"/>
    <w:rsid w:val="00A846C9"/>
    <w:rsid w:val="00A900E7"/>
    <w:rsid w:val="00A95F5D"/>
    <w:rsid w:val="00AA0DD2"/>
    <w:rsid w:val="00AA0F44"/>
    <w:rsid w:val="00AB3075"/>
    <w:rsid w:val="00AC6BD6"/>
    <w:rsid w:val="00AC71D4"/>
    <w:rsid w:val="00AD3E94"/>
    <w:rsid w:val="00B01ADA"/>
    <w:rsid w:val="00B2523D"/>
    <w:rsid w:val="00B41DB9"/>
    <w:rsid w:val="00B62CAF"/>
    <w:rsid w:val="00BC34A1"/>
    <w:rsid w:val="00BC4C4F"/>
    <w:rsid w:val="00BC53F8"/>
    <w:rsid w:val="00BD0A93"/>
    <w:rsid w:val="00BD7956"/>
    <w:rsid w:val="00C0778A"/>
    <w:rsid w:val="00C153A8"/>
    <w:rsid w:val="00C23F07"/>
    <w:rsid w:val="00C450F3"/>
    <w:rsid w:val="00C455A1"/>
    <w:rsid w:val="00C47E50"/>
    <w:rsid w:val="00C575FD"/>
    <w:rsid w:val="00C6306B"/>
    <w:rsid w:val="00CC2C11"/>
    <w:rsid w:val="00CC7366"/>
    <w:rsid w:val="00CE63C8"/>
    <w:rsid w:val="00D40363"/>
    <w:rsid w:val="00D4259D"/>
    <w:rsid w:val="00D513A4"/>
    <w:rsid w:val="00D52FE3"/>
    <w:rsid w:val="00D61B02"/>
    <w:rsid w:val="00D67112"/>
    <w:rsid w:val="00D8146C"/>
    <w:rsid w:val="00D938D0"/>
    <w:rsid w:val="00DB5F21"/>
    <w:rsid w:val="00DD0380"/>
    <w:rsid w:val="00DD6C0F"/>
    <w:rsid w:val="00E009AC"/>
    <w:rsid w:val="00E13CF4"/>
    <w:rsid w:val="00E202BD"/>
    <w:rsid w:val="00E22665"/>
    <w:rsid w:val="00E2549C"/>
    <w:rsid w:val="00E33DCF"/>
    <w:rsid w:val="00E40F7E"/>
    <w:rsid w:val="00E75602"/>
    <w:rsid w:val="00E87CA4"/>
    <w:rsid w:val="00EA546B"/>
    <w:rsid w:val="00EB57A1"/>
    <w:rsid w:val="00EC093D"/>
    <w:rsid w:val="00ED2E1F"/>
    <w:rsid w:val="00ED6573"/>
    <w:rsid w:val="00EE2643"/>
    <w:rsid w:val="00F020D7"/>
    <w:rsid w:val="00F029F6"/>
    <w:rsid w:val="00F31E1B"/>
    <w:rsid w:val="00F45F94"/>
    <w:rsid w:val="00F46B3C"/>
    <w:rsid w:val="00F61336"/>
    <w:rsid w:val="00F716B3"/>
    <w:rsid w:val="00F72F6D"/>
    <w:rsid w:val="00F83C00"/>
    <w:rsid w:val="00FA0D8B"/>
    <w:rsid w:val="00FB4E81"/>
    <w:rsid w:val="00FC47F0"/>
    <w:rsid w:val="00FC49EA"/>
    <w:rsid w:val="00FE24CC"/>
    <w:rsid w:val="00FE53EF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F5179-CC38-4993-9447-68821D1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9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F19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19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basedOn w:val="a"/>
    <w:uiPriority w:val="1"/>
    <w:qFormat/>
    <w:rsid w:val="00D8146C"/>
    <w:rPr>
      <w:rFonts w:ascii="Calibri" w:eastAsia="Calibri" w:hAnsi="Calibri"/>
      <w:i/>
      <w:iCs/>
      <w:sz w:val="20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E63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3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rsid w:val="006F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</dc:creator>
  <cp:keywords/>
  <dc:description/>
  <cp:lastModifiedBy>*</cp:lastModifiedBy>
  <cp:revision>66</cp:revision>
  <cp:lastPrinted>2025-12-03T10:19:00Z</cp:lastPrinted>
  <dcterms:created xsi:type="dcterms:W3CDTF">2023-09-26T08:10:00Z</dcterms:created>
  <dcterms:modified xsi:type="dcterms:W3CDTF">2025-12-03T10:35:00Z</dcterms:modified>
</cp:coreProperties>
</file>